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992E8B" w:rsidTr="00992E8B">
        <w:tc>
          <w:tcPr>
            <w:tcW w:w="1042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281982" w:rsidTr="002819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05" w:type="dxa"/>
                  <w:shd w:val="clear" w:color="auto" w:fill="auto"/>
                </w:tcPr>
                <w:p w:rsidR="00281982" w:rsidRPr="00281982" w:rsidRDefault="00281982" w:rsidP="005D42BA">
                  <w:pPr>
                    <w:tabs>
                      <w:tab w:val="left" w:pos="5103"/>
                      <w:tab w:val="left" w:pos="5245"/>
                    </w:tabs>
                    <w:rPr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 w:val="24"/>
                      <w:lang w:val="kk-KZ"/>
                    </w:rPr>
                    <w:t>07.12.2020-ғы № 21-32-23-14/4715 шығыс хаты</w:t>
                  </w:r>
                </w:p>
              </w:tc>
            </w:tr>
          </w:tbl>
          <w:p w:rsidR="00992E8B" w:rsidRPr="00992E8B" w:rsidRDefault="00992E8B" w:rsidP="005D42BA">
            <w:pPr>
              <w:tabs>
                <w:tab w:val="left" w:pos="5103"/>
                <w:tab w:val="left" w:pos="5245"/>
              </w:tabs>
              <w:rPr>
                <w:color w:val="0C0000"/>
                <w:sz w:val="24"/>
                <w:lang w:val="kk-KZ"/>
              </w:rPr>
            </w:pPr>
          </w:p>
        </w:tc>
      </w:tr>
    </w:tbl>
    <w:p w:rsidR="004F5B03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25A240" wp14:editId="76CE2699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ABA202" wp14:editId="1C730C42">
                <wp:simplePos x="0" y="0"/>
                <wp:positionH relativeFrom="column">
                  <wp:posOffset>3776345</wp:posOffset>
                </wp:positionH>
                <wp:positionV relativeFrom="paragraph">
                  <wp:posOffset>-5080</wp:posOffset>
                </wp:positionV>
                <wp:extent cx="2765425" cy="1254760"/>
                <wp:effectExtent l="635" t="317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2D6" w:rsidRDefault="001856A7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РЕСПУБЛИКАНСКОЕ ГОСУДАРСТВЕННОЕ </w:t>
                            </w:r>
                          </w:p>
                          <w:p w:rsidR="001856A7" w:rsidRPr="00B1025B" w:rsidRDefault="001856A7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="00F65A89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Департамент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санитарно-эпидемиологического контроля</w:t>
                            </w:r>
                          </w:p>
                          <w:p w:rsidR="00F65A89" w:rsidRPr="00F65A89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-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Казахстанской области </w:t>
                            </w:r>
                          </w:p>
                          <w:p w:rsidR="00F65A89" w:rsidRPr="00B1025B" w:rsidRDefault="00F65A89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Комитета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санитарно</w:t>
                            </w:r>
                            <w:proofErr w:type="gramEnd"/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-эпидемиологического контроля</w:t>
                            </w:r>
                          </w:p>
                          <w:p w:rsidR="00F65A89" w:rsidRPr="00F65A89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Министерства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здравоохранения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F65A89" w:rsidRPr="001856A7" w:rsidRDefault="00F65A89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Республики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Казахстан</w:t>
                            </w:r>
                            <w:proofErr w:type="gramEnd"/>
                            <w:r w:rsid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244EF1" w:rsidRDefault="00244EF1" w:rsidP="00244EF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</w:p>
                          <w:p w:rsidR="00D2196E" w:rsidRPr="00244EF1" w:rsidRDefault="00D2196E" w:rsidP="00244EF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B1445F" w:rsidRPr="00D73A8C" w:rsidRDefault="00B1445F" w:rsidP="00C2673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4F5B03" w:rsidRPr="00C26732" w:rsidRDefault="004F5B03" w:rsidP="00C2673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BA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-.4pt;width:217.75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    <v:textbox>
                  <w:txbxContent>
                    <w:p w:rsidR="00C402D6" w:rsidRDefault="001856A7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РЕСПУБЛИКАНСКОЕ ГОСУДАРСТВЕННОЕ </w:t>
                      </w:r>
                    </w:p>
                    <w:p w:rsidR="001856A7" w:rsidRPr="00B1025B" w:rsidRDefault="001856A7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="00F65A89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Департамент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санитарно-эпидемиологического контроля</w:t>
                      </w:r>
                    </w:p>
                    <w:p w:rsidR="00F65A89" w:rsidRPr="00F65A89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-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Казахстанской области </w:t>
                      </w:r>
                    </w:p>
                    <w:p w:rsidR="00F65A89" w:rsidRPr="00B1025B" w:rsidRDefault="00F65A89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Комитета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санитарно-эпидемиологического контроля</w:t>
                      </w:r>
                    </w:p>
                    <w:p w:rsidR="00F65A89" w:rsidRPr="00F65A89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Министерства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здравоохранения </w:t>
                      </w:r>
                    </w:p>
                    <w:p w:rsidR="00F65A89" w:rsidRPr="001856A7" w:rsidRDefault="00F65A89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Республики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Казахстан</w:t>
                      </w:r>
                      <w:r w:rsid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244EF1" w:rsidRDefault="00244EF1" w:rsidP="00244EF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</w:t>
                      </w:r>
                    </w:p>
                    <w:p w:rsidR="00D2196E" w:rsidRPr="00244EF1" w:rsidRDefault="00D2196E" w:rsidP="00244EF1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  <w:p w:rsidR="00B1445F" w:rsidRPr="00D73A8C" w:rsidRDefault="00B1445F" w:rsidP="00C2673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4F5B03" w:rsidRPr="00C26732" w:rsidRDefault="004F5B03" w:rsidP="00C2673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EFD212" wp14:editId="5C5AA0A7">
                <wp:simplePos x="0" y="0"/>
                <wp:positionH relativeFrom="column">
                  <wp:posOffset>-32385</wp:posOffset>
                </wp:positionH>
                <wp:positionV relativeFrom="paragraph">
                  <wp:posOffset>14605</wp:posOffset>
                </wp:positionV>
                <wp:extent cx="2652395" cy="1235075"/>
                <wp:effectExtent l="1905" t="3810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A89" w:rsidRDefault="001856A7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="00FD67E6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Қазақстан Республикасы </w:t>
                            </w:r>
                          </w:p>
                          <w:p w:rsidR="00F65A89" w:rsidRDefault="00B1025B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Денсаулық сақтау министрлігі</w:t>
                            </w:r>
                          </w:p>
                          <w:p w:rsidR="00FD67E6" w:rsidRPr="00F65A89" w:rsidRDefault="00B1025B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эпидемиологиялық </w:t>
                            </w:r>
                            <w:r w:rsidR="00FD67E6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</w:t>
                            </w:r>
                            <w:proofErr w:type="gramEnd"/>
                            <w:r w:rsidR="00FD67E6"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комитеті </w:t>
                            </w:r>
                          </w:p>
                          <w:p w:rsidR="00FD67E6" w:rsidRPr="001856A7" w:rsidRDefault="00FD67E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Батыс </w:t>
                            </w:r>
                            <w:r w:rsidR="00A2160F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Қазақстан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облысының</w:t>
                            </w:r>
                            <w:r w:rsidR="00B1025B" w:rsidRP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 департаменті</w:t>
                            </w:r>
                            <w:r w:rsidR="001856A7"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»</w:t>
                            </w:r>
                          </w:p>
                          <w:p w:rsidR="001856A7" w:rsidRDefault="001856A7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РЕСПУБЛИКАЛЫҚ </w:t>
                            </w:r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МЕМЛЕКЕТТІК</w:t>
                            </w:r>
                            <w:proofErr w:type="gramEnd"/>
                            <w:r w:rsid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МЕКЕМЕСІ</w:t>
                            </w:r>
                          </w:p>
                          <w:p w:rsidR="00D2196E" w:rsidRP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  <w:p w:rsid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D2196E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D2196E" w:rsidRPr="001856A7" w:rsidRDefault="00D2196E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1856A7" w:rsidRPr="001856A7" w:rsidRDefault="001856A7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D212" id="Text Box 3" o:spid="_x0000_s1027" type="#_x0000_t202" style="position:absolute;margin-left:-2.55pt;margin-top:1.15pt;width:208.85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    <v:textbox>
                  <w:txbxContent>
                    <w:p w:rsidR="00F65A89" w:rsidRDefault="001856A7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="00FD67E6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Қазақстан Республикасы </w:t>
                      </w:r>
                    </w:p>
                    <w:p w:rsidR="00F65A89" w:rsidRDefault="00B1025B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Денсаулық сақтау министрлігі</w:t>
                      </w:r>
                    </w:p>
                    <w:p w:rsidR="00FD67E6" w:rsidRPr="00F65A89" w:rsidRDefault="00B1025B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="00FD67E6"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комитеті </w:t>
                      </w:r>
                    </w:p>
                    <w:p w:rsidR="00FD67E6" w:rsidRPr="001856A7" w:rsidRDefault="00FD67E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Батыс </w:t>
                      </w:r>
                      <w:r w:rsidR="00A2160F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Қазақстан облысының</w:t>
                      </w:r>
                      <w:r w:rsidR="00B1025B" w:rsidRP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департаменті</w:t>
                      </w:r>
                      <w:r w:rsidR="001856A7"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»</w:t>
                      </w:r>
                    </w:p>
                    <w:p w:rsidR="001856A7" w:rsidRDefault="001856A7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РЕСПУБЛИКАЛЫҚ 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МЕМЛЕКЕТТІК</w:t>
                      </w:r>
                      <w:r w:rsid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МЕКЕМЕСІ</w:t>
                      </w:r>
                    </w:p>
                    <w:p w:rsidR="00D2196E" w:rsidRP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  <w:p w:rsid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D2196E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D2196E" w:rsidRPr="001856A7" w:rsidRDefault="00D2196E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1856A7" w:rsidRPr="001856A7" w:rsidRDefault="001856A7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B03" w:rsidRPr="00F33CD4" w:rsidRDefault="001768B1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125095</wp:posOffset>
                </wp:positionV>
                <wp:extent cx="0" cy="0"/>
                <wp:effectExtent l="13335" t="8255" r="5715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2023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  <w:r w:rsidR="004F5B03" w:rsidRPr="00F33CD4">
        <w:rPr>
          <w:sz w:val="22"/>
          <w:lang w:val="kk-KZ"/>
        </w:rPr>
        <w:t xml:space="preserve">                      </w:t>
      </w:r>
    </w:p>
    <w:p w:rsidR="004F5B03" w:rsidRPr="00F33CD4" w:rsidRDefault="004F5B03" w:rsidP="004F5B03">
      <w:pPr>
        <w:rPr>
          <w:b/>
          <w:lang w:val="en-US"/>
        </w:rPr>
      </w:pPr>
    </w:p>
    <w:p w:rsidR="00B04405" w:rsidRPr="00F33CD4" w:rsidRDefault="00B04405" w:rsidP="004F5B03">
      <w:pPr>
        <w:rPr>
          <w:lang w:val="en-US"/>
        </w:rPr>
      </w:pPr>
    </w:p>
    <w:p w:rsidR="00DF0D6D" w:rsidRPr="00B075D1" w:rsidRDefault="00DF0D6D" w:rsidP="004F5B03">
      <w:pPr>
        <w:rPr>
          <w:b/>
          <w:sz w:val="22"/>
          <w:szCs w:val="22"/>
        </w:rPr>
      </w:pPr>
    </w:p>
    <w:p w:rsidR="001856A7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Default="00CF4663" w:rsidP="001856A7">
      <w:pPr>
        <w:contextualSpacing/>
        <w:rPr>
          <w:b/>
          <w:lang w:val="en-US"/>
        </w:rPr>
      </w:pPr>
      <w:r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 xml:space="preserve">          БАС МЕМЛЕКЕТТІК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D2196E" w:rsidRDefault="00D2196E" w:rsidP="00D2196E">
      <w:pPr>
        <w:rPr>
          <w:b/>
          <w:color w:val="0070C0"/>
          <w:lang w:val="kk-KZ"/>
        </w:rPr>
      </w:pP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</w:r>
      <w:r w:rsidRPr="00D2196E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D2196E" w:rsidRDefault="00D2196E" w:rsidP="00D2196E">
      <w:pPr>
        <w:rPr>
          <w:b/>
          <w:color w:val="0070C0"/>
          <w:lang w:val="kk-KZ"/>
        </w:rPr>
      </w:pPr>
    </w:p>
    <w:p w:rsidR="00D2196E" w:rsidRPr="00D2196E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D2196E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D2196E" w:rsidRDefault="00406F75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7</w:t>
      </w:r>
      <w:r w:rsidR="00D2196E">
        <w:rPr>
          <w:color w:val="0070C0"/>
          <w:u w:val="single"/>
          <w:lang w:val="kk-KZ"/>
        </w:rPr>
        <w:t xml:space="preserve"> </w:t>
      </w:r>
      <w:r>
        <w:rPr>
          <w:color w:val="0070C0"/>
          <w:u w:val="single"/>
          <w:lang w:val="kk-KZ"/>
        </w:rPr>
        <w:t>дека</w:t>
      </w:r>
      <w:r w:rsidR="00D2196E">
        <w:rPr>
          <w:color w:val="0070C0"/>
          <w:u w:val="single"/>
          <w:lang w:val="kk-KZ"/>
        </w:rPr>
        <w:t>бря</w:t>
      </w:r>
      <w:r w:rsidR="00D2196E" w:rsidRPr="00D2196E">
        <w:rPr>
          <w:color w:val="0070C0"/>
          <w:u w:val="single"/>
          <w:lang w:val="kk-KZ"/>
        </w:rPr>
        <w:t xml:space="preserve"> </w:t>
      </w:r>
      <w:r w:rsidR="00D2196E" w:rsidRPr="00D2196E">
        <w:rPr>
          <w:color w:val="0070C0"/>
          <w:u w:val="single"/>
        </w:rPr>
        <w:t>2020 года</w:t>
      </w:r>
      <w:r w:rsidR="00D2196E" w:rsidRPr="00D2196E">
        <w:rPr>
          <w:color w:val="0070C0"/>
          <w:u w:val="single"/>
          <w:lang w:val="kk-KZ"/>
        </w:rPr>
        <w:t xml:space="preserve"> </w:t>
      </w:r>
      <w:r>
        <w:rPr>
          <w:color w:val="0070C0"/>
          <w:u w:val="single"/>
          <w:lang w:val="kk-KZ"/>
        </w:rPr>
        <w:t>№ 35</w:t>
      </w:r>
      <w:r w:rsidR="00D2196E" w:rsidRPr="00D2196E">
        <w:rPr>
          <w:color w:val="0070C0"/>
          <w:u w:val="single"/>
          <w:lang w:val="kk-KZ"/>
        </w:rPr>
        <w:t>-ПГВр</w:t>
      </w:r>
      <w:r w:rsidR="00D2196E" w:rsidRPr="00D2196E">
        <w:rPr>
          <w:color w:val="0070C0"/>
          <w:lang w:val="kk-KZ"/>
        </w:rPr>
        <w:t xml:space="preserve">                                                     </w:t>
      </w:r>
    </w:p>
    <w:p w:rsidR="00D2196E" w:rsidRPr="00D2196E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D2196E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D2196E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D2196E" w:rsidRDefault="001856A7" w:rsidP="001856A7">
      <w:pPr>
        <w:contextualSpacing/>
        <w:rPr>
          <w:b/>
          <w:color w:val="0070C0"/>
          <w:sz w:val="4"/>
          <w:szCs w:val="4"/>
        </w:rPr>
      </w:pPr>
    </w:p>
    <w:p w:rsidR="003D4B9A" w:rsidRPr="00905B9E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905B9E" w:rsidSect="00D90150">
          <w:headerReference w:type="default" r:id="rId9"/>
          <w:headerReference w:type="first" r:id="rId10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Default="00F01DE3" w:rsidP="00F257D2">
      <w:pPr>
        <w:rPr>
          <w:sz w:val="16"/>
          <w:szCs w:val="16"/>
        </w:rPr>
      </w:pPr>
    </w:p>
    <w:p w:rsidR="00175B1E" w:rsidRPr="00D2196E" w:rsidRDefault="00175B1E" w:rsidP="00F257D2">
      <w:pPr>
        <w:rPr>
          <w:sz w:val="16"/>
          <w:szCs w:val="16"/>
        </w:rPr>
      </w:pPr>
    </w:p>
    <w:p w:rsidR="00406F75" w:rsidRDefault="003D367D" w:rsidP="00406F75">
      <w:pPr>
        <w:ind w:firstLine="426"/>
        <w:jc w:val="center"/>
        <w:rPr>
          <w:color w:val="000000"/>
          <w:szCs w:val="28"/>
        </w:rPr>
      </w:pPr>
      <w:r>
        <w:rPr>
          <w:b/>
          <w:lang w:val="kk-KZ"/>
        </w:rPr>
        <w:t>«</w:t>
      </w:r>
      <w:r w:rsidR="00406F75">
        <w:rPr>
          <w:b/>
          <w:lang w:val="kk-KZ"/>
        </w:rPr>
        <w:t xml:space="preserve">О внесении изменений в постановление Главного государственного санитарного врача Западно-Казахстанской области от 21 ноября 2020 года №34-ПГВр </w:t>
      </w:r>
      <w:r w:rsidR="00406F75">
        <w:rPr>
          <w:b/>
        </w:rPr>
        <w:t>«О дальнейших мерах по предупреждению заболеваний коронавирусной инфекцией среди населения Западно-Казахстанской области</w:t>
      </w:r>
      <w:r w:rsidR="00406F75">
        <w:rPr>
          <w:color w:val="000000"/>
          <w:szCs w:val="28"/>
        </w:rPr>
        <w:t>»</w:t>
      </w:r>
    </w:p>
    <w:p w:rsidR="00406F75" w:rsidRDefault="00406F75" w:rsidP="00406F75">
      <w:pPr>
        <w:ind w:firstLine="426"/>
        <w:jc w:val="center"/>
        <w:rPr>
          <w:color w:val="000000"/>
          <w:szCs w:val="28"/>
        </w:rPr>
      </w:pPr>
    </w:p>
    <w:p w:rsidR="00406F75" w:rsidRDefault="00406F75" w:rsidP="00406F75">
      <w:pPr>
        <w:jc w:val="both"/>
        <w:rPr>
          <w:b/>
          <w:szCs w:val="28"/>
        </w:rPr>
      </w:pPr>
      <w:r>
        <w:tab/>
        <w:t>Руководствуясь подпунктом 4) пункта 1, подпунктом 3) пункта 2 статьи 38, пунктами 2, 3, 4, 7  статьи 104 Кодекса Республики Казахстан «О здоровье народа и системе здравоохранения» от 7 июля 2020 года №360-</w:t>
      </w:r>
      <w:r>
        <w:rPr>
          <w:lang w:val="en-US"/>
        </w:rPr>
        <w:t>VI</w:t>
      </w:r>
      <w:r>
        <w:t>, статьей 65 Закона Республики Казахстан «О правовых актах» от 6 апреля 2016 года №480-</w:t>
      </w:r>
      <w:r>
        <w:rPr>
          <w:lang w:val="en-US"/>
        </w:rPr>
        <w:t>V</w:t>
      </w:r>
      <w:r>
        <w:t xml:space="preserve">, пунктами 3, 4 главы 2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</w:t>
      </w:r>
      <w:r>
        <w:rPr>
          <w:lang w:val="kk-KZ"/>
        </w:rPr>
        <w:t>ҚР ДСМ-78/2020</w:t>
      </w:r>
      <w:r>
        <w:t>, в целях защиты жизни, здоровья людей и недопущения распространения заболеваемости корон</w:t>
      </w:r>
      <w:r>
        <w:rPr>
          <w:lang w:val="kk-KZ"/>
        </w:rPr>
        <w:t>а</w:t>
      </w:r>
      <w:r>
        <w:t xml:space="preserve">вирусной </w:t>
      </w:r>
      <w:proofErr w:type="spellStart"/>
      <w:r>
        <w:t>инфекци</w:t>
      </w:r>
      <w:proofErr w:type="spellEnd"/>
      <w:r>
        <w:rPr>
          <w:lang w:val="kk-KZ"/>
        </w:rPr>
        <w:t>ей</w:t>
      </w:r>
      <w:r>
        <w:t xml:space="preserve"> (далее - КВИ) среди населения </w:t>
      </w:r>
      <w:proofErr w:type="gramStart"/>
      <w:r>
        <w:t>Западно-Казахстанской</w:t>
      </w:r>
      <w:proofErr w:type="gramEnd"/>
      <w:r>
        <w:t xml:space="preserve"> области (далее - ЗКО) и с учетом сложившейся эпидемиологической обстановки на территории </w:t>
      </w:r>
      <w:r>
        <w:rPr>
          <w:lang w:val="kk-KZ"/>
        </w:rPr>
        <w:t>ЗКО</w:t>
      </w:r>
      <w:r>
        <w:t xml:space="preserve">, </w:t>
      </w:r>
      <w:r>
        <w:rPr>
          <w:b/>
          <w:szCs w:val="28"/>
        </w:rPr>
        <w:t>ПОСТАНОВЛЯЮ:</w:t>
      </w:r>
    </w:p>
    <w:p w:rsidR="00406F75" w:rsidRDefault="00406F75" w:rsidP="00406F75">
      <w:pPr>
        <w:ind w:firstLine="708"/>
        <w:jc w:val="both"/>
      </w:pPr>
      <w:r>
        <w:t xml:space="preserve">1. Внести в постановление Главного государственного санитарного врача </w:t>
      </w:r>
      <w:proofErr w:type="gramStart"/>
      <w:r>
        <w:t>Западно</w:t>
      </w:r>
      <w:r>
        <w:rPr>
          <w:lang w:val="kk-KZ"/>
        </w:rPr>
        <w:t>-</w:t>
      </w:r>
      <w:r>
        <w:t>Казахстанской</w:t>
      </w:r>
      <w:proofErr w:type="gramEnd"/>
      <w:r>
        <w:t xml:space="preserve"> области от </w:t>
      </w:r>
      <w:r>
        <w:rPr>
          <w:lang w:val="kk-KZ"/>
        </w:rPr>
        <w:t>21 ноября</w:t>
      </w:r>
      <w:r>
        <w:t xml:space="preserve"> 2020 года №</w:t>
      </w:r>
      <w:r>
        <w:rPr>
          <w:lang w:val="kk-KZ"/>
        </w:rPr>
        <w:t>34</w:t>
      </w:r>
      <w:r>
        <w:t>-</w:t>
      </w:r>
      <w:proofErr w:type="spellStart"/>
      <w:r>
        <w:t>ПГВр</w:t>
      </w:r>
      <w:proofErr w:type="spellEnd"/>
      <w:r>
        <w:t xml:space="preserve"> «О дальнейших мерах по предупреждению заболеваний коронавирусной инфекцией среди населения Западно-Казахстанской области» следующие изменения:</w:t>
      </w:r>
    </w:p>
    <w:p w:rsidR="00406F75" w:rsidRDefault="00406F75" w:rsidP="00406F75">
      <w:pP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  <w:t xml:space="preserve"> </w:t>
      </w:r>
      <w:r>
        <w:rPr>
          <w:color w:val="000000"/>
          <w:szCs w:val="28"/>
          <w:lang w:val="kk-KZ"/>
        </w:rPr>
        <w:t xml:space="preserve">пункт 1 </w:t>
      </w:r>
      <w:r>
        <w:rPr>
          <w:color w:val="000000"/>
          <w:szCs w:val="28"/>
        </w:rPr>
        <w:t>изложить в следующей редакции: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«1. Ограничение передвижения населения по территории населенных пунктов ЗКО с 00:00 часов до 06:00 часов, за исключением сотрудников местных исполнительных, правоохранительных органов, скорой и неотложной медицинской помощи, государственных медицинских учреждений, санитарно-эпидемиологической, пожаротушения, аварийно-спасательных и аварийно-технических служб, призывников в сопровождении сотрудников местных органов военного управления (военкомат), а также работников обеспечивающих </w:t>
      </w:r>
      <w:r>
        <w:rPr>
          <w:color w:val="000000"/>
          <w:szCs w:val="28"/>
        </w:rPr>
        <w:lastRenderedPageBreak/>
        <w:t>производственный процесс стратегических объектов и объектов жизнеобеспечения;»;</w:t>
      </w:r>
    </w:p>
    <w:p w:rsidR="00406F75" w:rsidRPr="00406F75" w:rsidRDefault="00406F75" w:rsidP="00406F75">
      <w:pPr>
        <w:ind w:firstLine="708"/>
        <w:jc w:val="both"/>
        <w:rPr>
          <w:szCs w:val="28"/>
        </w:rPr>
      </w:pPr>
      <w:r>
        <w:t xml:space="preserve">В случаях необходимости передвижения в указанное время: </w:t>
      </w:r>
      <w:r>
        <w:rPr>
          <w:szCs w:val="28"/>
        </w:rPr>
        <w:t xml:space="preserve">выезд в медицинское учреждение по экстренному случаю, в целях приобретения лекарственных препаратов и медицинских изделий в аптеках, а также лицам, работающим в ночную смену </w:t>
      </w:r>
      <w:r>
        <w:t xml:space="preserve">необходимо зарегистрироваться на сайте </w:t>
      </w:r>
      <w:hyperlink r:id="rId11" w:history="1">
        <w:r w:rsidRPr="00406F75">
          <w:rPr>
            <w:rStyle w:val="aa"/>
            <w:color w:val="auto"/>
            <w:szCs w:val="28"/>
            <w:u w:val="none"/>
            <w:lang w:val="en-US"/>
          </w:rPr>
          <w:t>http</w:t>
        </w:r>
        <w:r w:rsidRPr="00406F75">
          <w:rPr>
            <w:rStyle w:val="aa"/>
            <w:color w:val="auto"/>
            <w:szCs w:val="28"/>
            <w:u w:val="none"/>
          </w:rPr>
          <w:t>://</w:t>
        </w:r>
        <w:r w:rsidRPr="00406F75">
          <w:rPr>
            <w:rStyle w:val="aa"/>
            <w:color w:val="auto"/>
            <w:szCs w:val="28"/>
            <w:u w:val="none"/>
            <w:lang w:val="en-US"/>
          </w:rPr>
          <w:t>www</w:t>
        </w:r>
        <w:r w:rsidRPr="00406F75">
          <w:rPr>
            <w:rStyle w:val="aa"/>
            <w:color w:val="auto"/>
            <w:szCs w:val="28"/>
            <w:u w:val="none"/>
          </w:rPr>
          <w:t>.</w:t>
        </w:r>
        <w:r w:rsidRPr="00406F75">
          <w:rPr>
            <w:rStyle w:val="aa"/>
            <w:color w:val="auto"/>
            <w:szCs w:val="28"/>
            <w:u w:val="none"/>
            <w:lang w:val="en-US"/>
          </w:rPr>
          <w:t>STOPCOVID</w:t>
        </w:r>
        <w:r w:rsidRPr="00406F75">
          <w:rPr>
            <w:rStyle w:val="aa"/>
            <w:color w:val="auto"/>
            <w:szCs w:val="28"/>
            <w:u w:val="none"/>
          </w:rPr>
          <w:t>.</w:t>
        </w:r>
        <w:r w:rsidRPr="00406F75">
          <w:rPr>
            <w:rStyle w:val="aa"/>
            <w:color w:val="auto"/>
            <w:szCs w:val="28"/>
            <w:u w:val="none"/>
            <w:lang w:val="en-US"/>
          </w:rPr>
          <w:t>KZ</w:t>
        </w:r>
        <w:r w:rsidRPr="00406F75">
          <w:rPr>
            <w:rStyle w:val="aa"/>
            <w:color w:val="auto"/>
            <w:szCs w:val="28"/>
            <w:u w:val="none"/>
          </w:rPr>
          <w:t>.»</w:t>
        </w:r>
      </w:hyperlink>
      <w:r w:rsidRPr="00406F75">
        <w:rPr>
          <w:rStyle w:val="aa"/>
          <w:color w:val="auto"/>
          <w:szCs w:val="28"/>
          <w:u w:val="none"/>
        </w:rPr>
        <w:t xml:space="preserve"> либо оставить заявку</w:t>
      </w:r>
      <w:r w:rsidRPr="00406F75">
        <w:rPr>
          <w:rStyle w:val="aa"/>
          <w:color w:val="auto"/>
          <w:szCs w:val="28"/>
          <w:u w:val="none"/>
          <w:lang w:val="kk-KZ"/>
        </w:rPr>
        <w:t xml:space="preserve"> </w:t>
      </w:r>
      <w:r w:rsidRPr="00406F75">
        <w:rPr>
          <w:rStyle w:val="aa"/>
          <w:color w:val="auto"/>
          <w:szCs w:val="28"/>
          <w:u w:val="none"/>
        </w:rPr>
        <w:t>по телефону «</w:t>
      </w:r>
      <w:r w:rsidRPr="00406F75">
        <w:rPr>
          <w:rStyle w:val="aa"/>
          <w:color w:val="auto"/>
          <w:szCs w:val="28"/>
          <w:u w:val="none"/>
          <w:lang w:val="kk-KZ"/>
        </w:rPr>
        <w:t xml:space="preserve">109». </w:t>
      </w:r>
    </w:p>
    <w:p w:rsidR="00406F75" w:rsidRDefault="00406F75" w:rsidP="00406F75">
      <w:pPr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ab/>
        <w:t xml:space="preserve"> пункт 2 изложить в следующей редакции: </w:t>
      </w:r>
    </w:p>
    <w:p w:rsidR="00406F75" w:rsidRDefault="00406F75" w:rsidP="00406F75">
      <w:pP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«2. </w:t>
      </w:r>
      <w:r>
        <w:rPr>
          <w:color w:val="000000"/>
          <w:szCs w:val="28"/>
        </w:rPr>
        <w:t>Запретить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проведение зрелищных, спортивных мероприятий, выставок, форумов, конференций,</w:t>
      </w:r>
      <w:r>
        <w:rPr>
          <w:color w:val="000000"/>
          <w:szCs w:val="28"/>
          <w:lang w:val="kk-KZ"/>
        </w:rPr>
        <w:t xml:space="preserve"> массовых новогодних мероприятий (в том числе организация утренников, корпоративов),</w:t>
      </w:r>
      <w:r>
        <w:rPr>
          <w:color w:val="000000"/>
          <w:szCs w:val="28"/>
        </w:rPr>
        <w:t xml:space="preserve"> а также семейных, памятных мероприятий (банкетов, свадеб, юбилеев, поминок и т.д.), в том числе на дому и иных мероприятий с массовым скоплением людей;</w:t>
      </w:r>
      <w:r>
        <w:rPr>
          <w:color w:val="000000"/>
          <w:szCs w:val="28"/>
          <w:lang w:val="kk-KZ"/>
        </w:rPr>
        <w:t xml:space="preserve">»; </w:t>
      </w:r>
    </w:p>
    <w:p w:rsidR="00406F75" w:rsidRDefault="00406F75" w:rsidP="00406F75">
      <w:pPr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ab/>
        <w:t xml:space="preserve"> пункт 3 изложить в следующей редакции: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«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 xml:space="preserve">Приостановить деятельность всех развлекательных объектов, кинотеатров, </w:t>
      </w:r>
      <w:proofErr w:type="spellStart"/>
      <w:r>
        <w:rPr>
          <w:color w:val="000000"/>
          <w:szCs w:val="28"/>
        </w:rPr>
        <w:t>фудкортов</w:t>
      </w:r>
      <w:proofErr w:type="spellEnd"/>
      <w:r>
        <w:rPr>
          <w:color w:val="000000"/>
          <w:szCs w:val="28"/>
        </w:rPr>
        <w:t xml:space="preserve">, банкетных залов, игровых площадок всех видов (за исключением дворовых), ночных клубов, баров, караоке, компьютерных и игровых клубов, кальянных, букмекерских контор, оказания </w:t>
      </w:r>
      <w:proofErr w:type="spellStart"/>
      <w:r>
        <w:rPr>
          <w:color w:val="000000"/>
          <w:szCs w:val="28"/>
        </w:rPr>
        <w:t>кейтеринговых</w:t>
      </w:r>
      <w:proofErr w:type="spellEnd"/>
      <w:r>
        <w:rPr>
          <w:color w:val="000000"/>
          <w:szCs w:val="28"/>
        </w:rPr>
        <w:t xml:space="preserve"> услуг и услуг по организации праздников, детских дошкольных учреждений независимо от форм собственности (за исключением дежурных групп);»;</w:t>
      </w:r>
    </w:p>
    <w:p w:rsidR="00406F75" w:rsidRDefault="00406F75" w:rsidP="00406F75">
      <w:pPr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ab/>
        <w:t xml:space="preserve">пункт 7 изложить в следующей редакции: 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>«</w:t>
      </w:r>
      <w:r>
        <w:rPr>
          <w:color w:val="000000"/>
          <w:szCs w:val="28"/>
        </w:rPr>
        <w:t>7.</w:t>
      </w:r>
      <w:r>
        <w:rPr>
          <w:color w:val="000000"/>
          <w:szCs w:val="28"/>
        </w:rPr>
        <w:tab/>
        <w:t>Установить ограничения по времени и режиму работы: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перевод не менее 50% сотрудников государственных органов и организаций </w:t>
      </w:r>
      <w:proofErr w:type="spellStart"/>
      <w:r>
        <w:rPr>
          <w:color w:val="000000"/>
          <w:szCs w:val="28"/>
        </w:rPr>
        <w:t>квазигосударственного</w:t>
      </w:r>
      <w:proofErr w:type="spellEnd"/>
      <w:r>
        <w:rPr>
          <w:color w:val="000000"/>
          <w:szCs w:val="28"/>
        </w:rPr>
        <w:t xml:space="preserve"> сектора, а также рекомендуем не менее 50% сотрудников частного предпринимательства на «дистанционную» форму работы, за исключением служб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задействованных в противоэпидемических мероприятиях направленных на профилактику коронавирусной инфекции и обеспечивающих жизнеобеспечение населения; На «дистанционную» форму работы переводить в первую очередь сотрудников от 50 лет и старше, с проведением собраний, совещаний, семинаров, конференций только в селекторном режиме и посредством видеоконференцсвязи без проведения в </w:t>
      </w:r>
      <w:proofErr w:type="spellStart"/>
      <w:r>
        <w:rPr>
          <w:color w:val="000000"/>
          <w:szCs w:val="28"/>
        </w:rPr>
        <w:t>оффлайн</w:t>
      </w:r>
      <w:proofErr w:type="spellEnd"/>
      <w:r>
        <w:rPr>
          <w:color w:val="000000"/>
          <w:szCs w:val="28"/>
        </w:rPr>
        <w:t xml:space="preserve"> режиме. 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организацию работы Центров обслуживания населения (далее - ЦОН), в том числе </w:t>
      </w:r>
      <w:proofErr w:type="spellStart"/>
      <w:r>
        <w:rPr>
          <w:color w:val="000000"/>
          <w:szCs w:val="28"/>
        </w:rPr>
        <w:t>спецЦОНов</w:t>
      </w:r>
      <w:proofErr w:type="spellEnd"/>
      <w:r>
        <w:rPr>
          <w:color w:val="000000"/>
          <w:szCs w:val="28"/>
        </w:rPr>
        <w:t xml:space="preserve"> с установлением графика работы </w:t>
      </w:r>
      <w:proofErr w:type="spellStart"/>
      <w:r>
        <w:rPr>
          <w:color w:val="000000"/>
          <w:szCs w:val="28"/>
        </w:rPr>
        <w:t>ЦОНов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спецЦОНов</w:t>
      </w:r>
      <w:proofErr w:type="spellEnd"/>
      <w:r>
        <w:rPr>
          <w:color w:val="000000"/>
          <w:szCs w:val="28"/>
        </w:rPr>
        <w:t xml:space="preserve">) в будние дни (понедельник - пятница) с 09:00 до 18:00 часов, в субботние дни с 09:00 до 14:00 часов. Для соблюдения карантинных мер рекомендуется посещение </w:t>
      </w:r>
      <w:proofErr w:type="spellStart"/>
      <w:r>
        <w:rPr>
          <w:color w:val="000000"/>
          <w:szCs w:val="28"/>
        </w:rPr>
        <w:t>ЦОНов</w:t>
      </w:r>
      <w:proofErr w:type="spellEnd"/>
      <w:r>
        <w:rPr>
          <w:color w:val="000000"/>
          <w:szCs w:val="28"/>
        </w:rPr>
        <w:t xml:space="preserve"> и </w:t>
      </w:r>
      <w:proofErr w:type="spellStart"/>
      <w:r>
        <w:rPr>
          <w:color w:val="000000"/>
          <w:szCs w:val="28"/>
        </w:rPr>
        <w:t>спецЦОНов</w:t>
      </w:r>
      <w:proofErr w:type="spellEnd"/>
      <w:r>
        <w:rPr>
          <w:color w:val="000000"/>
          <w:szCs w:val="28"/>
        </w:rPr>
        <w:t xml:space="preserve"> по предварительному бронированию очереди через Egov.kz, телеграмм-бот, </w:t>
      </w:r>
      <w:proofErr w:type="spellStart"/>
      <w:r>
        <w:rPr>
          <w:color w:val="000000"/>
          <w:szCs w:val="28"/>
        </w:rPr>
        <w:t>EgovKZBot</w:t>
      </w:r>
      <w:proofErr w:type="spellEnd"/>
      <w:r>
        <w:rPr>
          <w:color w:val="000000"/>
          <w:szCs w:val="28"/>
        </w:rPr>
        <w:t xml:space="preserve"> 2.0;  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разрешение функционирования школ с контингентом от 5 до 180 человек, с численностью детей в классах до 15 человек; дежурных классов в организациях образования для обучающихся </w:t>
      </w:r>
      <w:proofErr w:type="spellStart"/>
      <w:r>
        <w:rPr>
          <w:color w:val="000000"/>
          <w:szCs w:val="28"/>
        </w:rPr>
        <w:t>предшкольных</w:t>
      </w:r>
      <w:proofErr w:type="spellEnd"/>
      <w:r>
        <w:rPr>
          <w:color w:val="000000"/>
          <w:szCs w:val="28"/>
        </w:rPr>
        <w:t>, 1-4 классов по заявлению родителей при соблюдении комплектации классов не более 15 детей;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дежурные группы детских дошкольных организаций (с количеством не более 15 детей), с соблюдением расстояния между койками не менее 1 метра в спальных помещениях;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- бани, сауны (заполняемость не более 50 % от вместимости объекта, из расчета не менее 4 </w:t>
      </w:r>
      <w:proofErr w:type="spellStart"/>
      <w:r>
        <w:rPr>
          <w:color w:val="000000"/>
          <w:szCs w:val="28"/>
        </w:rPr>
        <w:t>кв.м</w:t>
      </w:r>
      <w:proofErr w:type="spellEnd"/>
      <w:r>
        <w:rPr>
          <w:color w:val="000000"/>
          <w:szCs w:val="28"/>
        </w:rPr>
        <w:t xml:space="preserve"> на 1 посетителя);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религиозные объекты (мечети, церкви, соборы, синагоги и другие), разрешить работать с обеспечением заполняемости не более 30% и не менее 5 м2 на одного посетителя. Запретить проведение массовых мероприятий (</w:t>
      </w:r>
      <w:proofErr w:type="spellStart"/>
      <w:r>
        <w:rPr>
          <w:color w:val="000000"/>
          <w:szCs w:val="28"/>
        </w:rPr>
        <w:t>жума</w:t>
      </w:r>
      <w:proofErr w:type="spellEnd"/>
      <w:r>
        <w:rPr>
          <w:color w:val="000000"/>
          <w:szCs w:val="28"/>
        </w:rPr>
        <w:t xml:space="preserve"> намаз, религиозных обрядов и других); 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продовольственные и непродовольственные рынки (заполняемость не более 30%), с соблюдением усиленного санитарно-дезинфекционного режима;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торговые дома и центры (павильоны, бутики), непродовольственные магазины (заполняемость не более 30 % от вместимости объекта, из расчета не менее 4 </w:t>
      </w:r>
      <w:proofErr w:type="spellStart"/>
      <w:r>
        <w:rPr>
          <w:color w:val="000000"/>
          <w:szCs w:val="28"/>
        </w:rPr>
        <w:t>кв.м</w:t>
      </w:r>
      <w:proofErr w:type="spellEnd"/>
      <w:r>
        <w:rPr>
          <w:color w:val="000000"/>
          <w:szCs w:val="28"/>
        </w:rPr>
        <w:t xml:space="preserve"> на 1 посетителя). 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объектам общественного питания (график работы с 10.00 часов до 23.00 часов, без проведения коллективных мероприятий, с установлением не более 50 посадочных мест, обеспечением соблюдения расстояния между столами не менее 2 метров, посадка за одним столом не должна превышать более 4 человек);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салоны красоты, парикмахерские, объекты оказывающие косметологические услуги, </w:t>
      </w:r>
      <w:proofErr w:type="spellStart"/>
      <w:r>
        <w:rPr>
          <w:color w:val="000000"/>
          <w:szCs w:val="28"/>
        </w:rPr>
        <w:t>SPAцентры</w:t>
      </w:r>
      <w:proofErr w:type="spellEnd"/>
      <w:r>
        <w:rPr>
          <w:color w:val="000000"/>
          <w:szCs w:val="28"/>
        </w:rPr>
        <w:t xml:space="preserve"> (салоны), по предварительной записи (заполняемость объекта из расчета не менее 4 </w:t>
      </w:r>
      <w:proofErr w:type="spellStart"/>
      <w:r>
        <w:rPr>
          <w:color w:val="000000"/>
          <w:szCs w:val="28"/>
        </w:rPr>
        <w:t>кв.м</w:t>
      </w:r>
      <w:proofErr w:type="spellEnd"/>
      <w:r>
        <w:rPr>
          <w:color w:val="000000"/>
          <w:szCs w:val="28"/>
        </w:rPr>
        <w:t xml:space="preserve"> на 1 посетителя);</w:t>
      </w:r>
    </w:p>
    <w:p w:rsidR="00406F75" w:rsidRDefault="00406F75" w:rsidP="00406F75">
      <w:pPr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фитнесс центры, бассейны, спортивно-оздоровительные объекты, спортивные и тренажерные залы - по предварительной записи, (заполняемость не более 50 % от вместимости объекта, из расчета не менее 5 </w:t>
      </w:r>
      <w:proofErr w:type="spellStart"/>
      <w:r>
        <w:rPr>
          <w:color w:val="000000"/>
          <w:szCs w:val="28"/>
        </w:rPr>
        <w:t>кв.м</w:t>
      </w:r>
      <w:proofErr w:type="spellEnd"/>
      <w:r>
        <w:rPr>
          <w:color w:val="000000"/>
          <w:szCs w:val="28"/>
        </w:rPr>
        <w:t xml:space="preserve"> на 1 посетителя);»;</w:t>
      </w:r>
    </w:p>
    <w:p w:rsidR="00406F75" w:rsidRDefault="00406F75" w:rsidP="00406F75">
      <w:pPr>
        <w:ind w:firstLine="426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    пункт 8 исключить;</w:t>
      </w:r>
    </w:p>
    <w:p w:rsidR="00406F75" w:rsidRDefault="00406F75" w:rsidP="00406F75">
      <w:pP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пункт 9 изложить в следующей редакции: 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«9. Работа общественного  транспорта </w:t>
      </w:r>
      <w:r>
        <w:rPr>
          <w:color w:val="000000"/>
          <w:szCs w:val="28"/>
        </w:rPr>
        <w:t xml:space="preserve">(увеличение количества автобусов в часы пик, наличие кондуктора, обработка дезинфицирующими средствами на конечной остановке, открытие всех дверей, заполняемость по числу посадочных мест) при соблюдении требований </w:t>
      </w:r>
      <w:r>
        <w:rPr>
          <w:color w:val="000000"/>
          <w:szCs w:val="28"/>
          <w:lang w:val="kk-KZ"/>
        </w:rPr>
        <w:t xml:space="preserve">постановления </w:t>
      </w:r>
      <w:r>
        <w:rPr>
          <w:color w:val="000000"/>
          <w:szCs w:val="28"/>
        </w:rPr>
        <w:t xml:space="preserve">Главного государственного санитарного врача Республики Казахстан </w:t>
      </w:r>
      <w:r w:rsidRPr="00406F75">
        <w:rPr>
          <w:b/>
          <w:color w:val="000000"/>
          <w:szCs w:val="28"/>
        </w:rPr>
        <w:t>«</w:t>
      </w:r>
      <w:r w:rsidRPr="00406F75">
        <w:rPr>
          <w:rStyle w:val="s1"/>
          <w:b w:val="0"/>
        </w:rPr>
        <w:t>О дальнейшем усилении мер по предупреждению заболеваний коронавирусной инфекцией среди населения Республики Казахстан»</w:t>
      </w:r>
      <w:r>
        <w:rPr>
          <w:rStyle w:val="s1"/>
        </w:rPr>
        <w:t xml:space="preserve"> </w:t>
      </w:r>
      <w:r>
        <w:rPr>
          <w:color w:val="000000"/>
          <w:szCs w:val="28"/>
        </w:rPr>
        <w:t>№57 от 23 октября 2020 года;»;</w:t>
      </w:r>
    </w:p>
    <w:p w:rsidR="00406F75" w:rsidRDefault="00406F75" w:rsidP="00406F75">
      <w:pP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пункт 10 изложить в следующей редакции: </w:t>
      </w:r>
    </w:p>
    <w:p w:rsidR="00406F75" w:rsidRDefault="00406F75" w:rsidP="00406F75">
      <w:pPr>
        <w:shd w:val="clear" w:color="auto" w:fill="FFFFFF"/>
        <w:ind w:firstLine="709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«10. прибывшие лица, при пересечении государственной границы Республики Казахстан обязаны представить справку с отрицательным результатом теста на </w:t>
      </w:r>
      <w:r>
        <w:rPr>
          <w:color w:val="000000"/>
          <w:szCs w:val="28"/>
          <w:lang w:val="en-US"/>
        </w:rPr>
        <w:t>COVID</w:t>
      </w:r>
      <w:r>
        <w:rPr>
          <w:color w:val="000000"/>
          <w:szCs w:val="28"/>
        </w:rPr>
        <w:t>-19</w:t>
      </w:r>
      <w:r>
        <w:rPr>
          <w:color w:val="000000"/>
          <w:szCs w:val="28"/>
          <w:lang w:val="kk-KZ"/>
        </w:rPr>
        <w:t xml:space="preserve"> методом ПЦР согласно требований постановления Главного государственного санитарного врача Республики Казахстан «</w:t>
      </w:r>
      <w:r>
        <w:rPr>
          <w:rFonts w:eastAsia="SimSun"/>
          <w:szCs w:val="28"/>
          <w:lang w:val="kk-KZ" w:eastAsia="en-US"/>
        </w:rPr>
        <w:t>О внесении изменения и дополнений в постановления Главного государственного санитарного врача Республики Казахстан»</w:t>
      </w:r>
      <w:r>
        <w:rPr>
          <w:rFonts w:eastAsia="SimSun"/>
          <w:b/>
          <w:szCs w:val="28"/>
          <w:lang w:val="kk-KZ" w:eastAsia="en-US"/>
        </w:rPr>
        <w:t xml:space="preserve"> </w:t>
      </w:r>
      <w:r>
        <w:rPr>
          <w:color w:val="000000"/>
          <w:szCs w:val="28"/>
          <w:lang w:val="kk-KZ"/>
        </w:rPr>
        <w:t>№65 от 4 декабря 2020 года;»;</w:t>
      </w:r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ab/>
        <w:t>Главные государственные санитарные врачи города Уральск и районов ЗКО, осуществляющих деятельность в сфере санитарно-эпидемиологического благополучия населения вправе принимать решения об ужесточении карантинных мер в зависимости от складывающейся эпидемиологической ситуации на соответствующей территории.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</w:t>
      </w:r>
      <w:r>
        <w:rPr>
          <w:color w:val="000000"/>
          <w:szCs w:val="28"/>
        </w:rPr>
        <w:tab/>
        <w:t>Настоящее постановление довести до сведения всех заинтересованных ведомств, население проинформировать через средства массовой информации и социальные сети.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>
        <w:rPr>
          <w:color w:val="000000"/>
          <w:szCs w:val="28"/>
        </w:rPr>
        <w:tab/>
        <w:t xml:space="preserve">Контроль за исполнением настоящего постановления возложить на заместителя руководителя Департамента Мустаева Н.Е. </w:t>
      </w:r>
    </w:p>
    <w:p w:rsidR="00406F75" w:rsidRPr="003D367D" w:rsidRDefault="00406F75" w:rsidP="00406F75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>
        <w:rPr>
          <w:color w:val="000000"/>
          <w:szCs w:val="28"/>
        </w:rPr>
        <w:tab/>
        <w:t>Настоящее постановление вводится в действие с</w:t>
      </w:r>
      <w:r>
        <w:rPr>
          <w:b/>
          <w:color w:val="000000"/>
          <w:szCs w:val="28"/>
        </w:rPr>
        <w:t xml:space="preserve"> </w:t>
      </w:r>
      <w:r w:rsidRPr="003D367D">
        <w:rPr>
          <w:color w:val="000000"/>
          <w:szCs w:val="28"/>
        </w:rPr>
        <w:t>9 декабря 2020 года.</w:t>
      </w:r>
    </w:p>
    <w:p w:rsidR="00406F75" w:rsidRDefault="00406F75" w:rsidP="00406F75">
      <w:pPr>
        <w:ind w:right="-3" w:firstLine="708"/>
        <w:jc w:val="both"/>
        <w:rPr>
          <w:color w:val="000000"/>
          <w:szCs w:val="28"/>
        </w:rPr>
      </w:pPr>
    </w:p>
    <w:p w:rsidR="00406F75" w:rsidRDefault="00406F75" w:rsidP="00406F75">
      <w:pPr>
        <w:tabs>
          <w:tab w:val="left" w:pos="1634"/>
        </w:tabs>
        <w:rPr>
          <w:color w:val="000000"/>
          <w:szCs w:val="28"/>
        </w:rPr>
      </w:pPr>
    </w:p>
    <w:p w:rsidR="00406F75" w:rsidRDefault="00406F75" w:rsidP="00406F75">
      <w:pPr>
        <w:tabs>
          <w:tab w:val="left" w:pos="1634"/>
        </w:tabs>
        <w:ind w:firstLine="426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Главный государственный санитарный </w:t>
      </w:r>
    </w:p>
    <w:p w:rsidR="00406F75" w:rsidRDefault="00406F75" w:rsidP="00406F75">
      <w:pPr>
        <w:tabs>
          <w:tab w:val="left" w:pos="1634"/>
        </w:tabs>
        <w:ind w:firstLine="426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врач</w:t>
      </w:r>
      <w:proofErr w:type="gramEnd"/>
      <w:r>
        <w:rPr>
          <w:b/>
          <w:color w:val="000000"/>
          <w:szCs w:val="28"/>
        </w:rPr>
        <w:t xml:space="preserve"> Западно-Казахстанской области                                  М. </w:t>
      </w:r>
      <w:proofErr w:type="spellStart"/>
      <w:r>
        <w:rPr>
          <w:b/>
          <w:color w:val="000000"/>
          <w:szCs w:val="28"/>
        </w:rPr>
        <w:t>Арыспаев</w:t>
      </w:r>
      <w:proofErr w:type="spellEnd"/>
    </w:p>
    <w:p w:rsidR="00406F75" w:rsidRDefault="00406F75" w:rsidP="00406F75">
      <w:pPr>
        <w:ind w:firstLine="708"/>
        <w:jc w:val="both"/>
        <w:rPr>
          <w:color w:val="000000"/>
          <w:szCs w:val="28"/>
        </w:rPr>
      </w:pPr>
    </w:p>
    <w:p w:rsidR="00406F75" w:rsidRDefault="00406F75" w:rsidP="00406F75">
      <w:pPr>
        <w:jc w:val="both"/>
        <w:rPr>
          <w:color w:val="000000"/>
          <w:szCs w:val="28"/>
        </w:rPr>
      </w:pPr>
    </w:p>
    <w:p w:rsidR="00406F75" w:rsidRDefault="00406F75" w:rsidP="00406F75">
      <w:pPr>
        <w:ind w:firstLine="426"/>
        <w:jc w:val="both"/>
        <w:rPr>
          <w:color w:val="000000"/>
          <w:szCs w:val="28"/>
          <w:lang w:val="kk-KZ"/>
        </w:rPr>
      </w:pPr>
    </w:p>
    <w:p w:rsidR="00406F75" w:rsidRDefault="00406F75" w:rsidP="00406F75">
      <w:pPr>
        <w:jc w:val="both"/>
        <w:rPr>
          <w:color w:val="000000"/>
          <w:szCs w:val="28"/>
          <w:lang w:val="kk-KZ"/>
        </w:rPr>
      </w:pPr>
    </w:p>
    <w:p w:rsidR="00406F75" w:rsidRDefault="00406F75" w:rsidP="00406F75"/>
    <w:p w:rsidR="00D2196E" w:rsidRDefault="00D2196E" w:rsidP="00406F7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Cs w:val="28"/>
        </w:rPr>
      </w:pPr>
    </w:p>
    <w:sectPr w:rsidR="00D2196E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63" w:rsidRDefault="00CF4663" w:rsidP="009B5A00">
      <w:r>
        <w:separator/>
      </w:r>
    </w:p>
  </w:endnote>
  <w:endnote w:type="continuationSeparator" w:id="0">
    <w:p w:rsidR="00CF4663" w:rsidRDefault="00CF4663" w:rsidP="009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63" w:rsidRDefault="00CF4663" w:rsidP="009B5A00">
      <w:r>
        <w:separator/>
      </w:r>
    </w:p>
  </w:footnote>
  <w:footnote w:type="continuationSeparator" w:id="0">
    <w:p w:rsidR="00CF4663" w:rsidRDefault="00CF4663" w:rsidP="009B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89070"/>
      <w:docPartObj>
        <w:docPartGallery w:val="Page Numbers (Top of Page)"/>
        <w:docPartUnique/>
      </w:docPartObj>
    </w:sdtPr>
    <w:sdtEndPr/>
    <w:sdtContent>
      <w:p w:rsidR="00D90150" w:rsidRDefault="00D901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96">
          <w:rPr>
            <w:noProof/>
          </w:rPr>
          <w:t>4</w:t>
        </w:r>
        <w:r>
          <w:fldChar w:fldCharType="end"/>
        </w:r>
      </w:p>
    </w:sdtContent>
  </w:sdt>
  <w:p w:rsidR="005770AD" w:rsidRDefault="005770A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82" w:rsidRDefault="0028198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612013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1982" w:rsidRPr="00281982" w:rsidRDefault="0028198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07.12.2020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08.6pt;margin-top:48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1OS8v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281982" w:rsidRPr="00281982" w:rsidRDefault="0028198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07.12.2020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7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3"/>
    <w:rsid w:val="00001CF8"/>
    <w:rsid w:val="00013241"/>
    <w:rsid w:val="000261CE"/>
    <w:rsid w:val="00031D44"/>
    <w:rsid w:val="00037ACB"/>
    <w:rsid w:val="00037B7A"/>
    <w:rsid w:val="00047433"/>
    <w:rsid w:val="000B3E70"/>
    <w:rsid w:val="000C09C5"/>
    <w:rsid w:val="000D6E76"/>
    <w:rsid w:val="000D7494"/>
    <w:rsid w:val="000F4E1C"/>
    <w:rsid w:val="000F6217"/>
    <w:rsid w:val="001161ED"/>
    <w:rsid w:val="00120AE0"/>
    <w:rsid w:val="00122005"/>
    <w:rsid w:val="00124F77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75B1E"/>
    <w:rsid w:val="001768B1"/>
    <w:rsid w:val="001856A7"/>
    <w:rsid w:val="001923B9"/>
    <w:rsid w:val="001938E5"/>
    <w:rsid w:val="001973DA"/>
    <w:rsid w:val="001A0089"/>
    <w:rsid w:val="001C2D29"/>
    <w:rsid w:val="001E13D6"/>
    <w:rsid w:val="001F5210"/>
    <w:rsid w:val="00202AD1"/>
    <w:rsid w:val="002030AD"/>
    <w:rsid w:val="0022282D"/>
    <w:rsid w:val="00237EE0"/>
    <w:rsid w:val="00243763"/>
    <w:rsid w:val="00244EF1"/>
    <w:rsid w:val="002466C8"/>
    <w:rsid w:val="00257B40"/>
    <w:rsid w:val="00261225"/>
    <w:rsid w:val="002655DD"/>
    <w:rsid w:val="00273D35"/>
    <w:rsid w:val="00281982"/>
    <w:rsid w:val="00286EE3"/>
    <w:rsid w:val="002A2BBF"/>
    <w:rsid w:val="002B3EB7"/>
    <w:rsid w:val="002B4302"/>
    <w:rsid w:val="002B5958"/>
    <w:rsid w:val="002C06C6"/>
    <w:rsid w:val="002C1556"/>
    <w:rsid w:val="002C2787"/>
    <w:rsid w:val="002C3E4C"/>
    <w:rsid w:val="002D22F4"/>
    <w:rsid w:val="002D611F"/>
    <w:rsid w:val="002E0D91"/>
    <w:rsid w:val="002E6080"/>
    <w:rsid w:val="002F0DE4"/>
    <w:rsid w:val="002F6C71"/>
    <w:rsid w:val="00301810"/>
    <w:rsid w:val="00303F2B"/>
    <w:rsid w:val="00304C66"/>
    <w:rsid w:val="003237A6"/>
    <w:rsid w:val="00331954"/>
    <w:rsid w:val="00340762"/>
    <w:rsid w:val="0034666E"/>
    <w:rsid w:val="00361FF7"/>
    <w:rsid w:val="003664B5"/>
    <w:rsid w:val="00373570"/>
    <w:rsid w:val="003872A8"/>
    <w:rsid w:val="003B6E7A"/>
    <w:rsid w:val="003C1BCA"/>
    <w:rsid w:val="003D01E9"/>
    <w:rsid w:val="003D2743"/>
    <w:rsid w:val="003D367D"/>
    <w:rsid w:val="003D4B9A"/>
    <w:rsid w:val="003D68EF"/>
    <w:rsid w:val="00401213"/>
    <w:rsid w:val="004034ED"/>
    <w:rsid w:val="00406F75"/>
    <w:rsid w:val="0041419E"/>
    <w:rsid w:val="0041494E"/>
    <w:rsid w:val="004164E4"/>
    <w:rsid w:val="00416547"/>
    <w:rsid w:val="00421CFB"/>
    <w:rsid w:val="004324B9"/>
    <w:rsid w:val="004364E4"/>
    <w:rsid w:val="00441188"/>
    <w:rsid w:val="00451C0A"/>
    <w:rsid w:val="004601A7"/>
    <w:rsid w:val="004601DC"/>
    <w:rsid w:val="00462090"/>
    <w:rsid w:val="00492A61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3119C"/>
    <w:rsid w:val="00533A64"/>
    <w:rsid w:val="00533D4C"/>
    <w:rsid w:val="00567F87"/>
    <w:rsid w:val="00574296"/>
    <w:rsid w:val="005758C6"/>
    <w:rsid w:val="005770AD"/>
    <w:rsid w:val="00597B4F"/>
    <w:rsid w:val="005A1D69"/>
    <w:rsid w:val="005A2C61"/>
    <w:rsid w:val="005B352D"/>
    <w:rsid w:val="005D3A06"/>
    <w:rsid w:val="005D42BA"/>
    <w:rsid w:val="005F2626"/>
    <w:rsid w:val="006005B4"/>
    <w:rsid w:val="006015A6"/>
    <w:rsid w:val="00620CC1"/>
    <w:rsid w:val="006232CE"/>
    <w:rsid w:val="00633721"/>
    <w:rsid w:val="006443D4"/>
    <w:rsid w:val="00651406"/>
    <w:rsid w:val="006577F8"/>
    <w:rsid w:val="00662D69"/>
    <w:rsid w:val="00676E51"/>
    <w:rsid w:val="0067723C"/>
    <w:rsid w:val="006773DA"/>
    <w:rsid w:val="006802F1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4C39"/>
    <w:rsid w:val="006C5720"/>
    <w:rsid w:val="006C627F"/>
    <w:rsid w:val="006D020D"/>
    <w:rsid w:val="006D2A41"/>
    <w:rsid w:val="00701394"/>
    <w:rsid w:val="00712782"/>
    <w:rsid w:val="00716533"/>
    <w:rsid w:val="00732306"/>
    <w:rsid w:val="00733D34"/>
    <w:rsid w:val="0074723B"/>
    <w:rsid w:val="00772683"/>
    <w:rsid w:val="00784E96"/>
    <w:rsid w:val="00786594"/>
    <w:rsid w:val="007960AD"/>
    <w:rsid w:val="007A293F"/>
    <w:rsid w:val="007B1BAF"/>
    <w:rsid w:val="007C14EA"/>
    <w:rsid w:val="007C4D64"/>
    <w:rsid w:val="007C5140"/>
    <w:rsid w:val="007C544D"/>
    <w:rsid w:val="007E3889"/>
    <w:rsid w:val="007E5476"/>
    <w:rsid w:val="008150D4"/>
    <w:rsid w:val="008639F9"/>
    <w:rsid w:val="00871123"/>
    <w:rsid w:val="0087222E"/>
    <w:rsid w:val="0087354B"/>
    <w:rsid w:val="00877B43"/>
    <w:rsid w:val="008857F5"/>
    <w:rsid w:val="008A210F"/>
    <w:rsid w:val="008B6886"/>
    <w:rsid w:val="008E6FEE"/>
    <w:rsid w:val="008E7EE3"/>
    <w:rsid w:val="00905B9E"/>
    <w:rsid w:val="00924A8D"/>
    <w:rsid w:val="00954236"/>
    <w:rsid w:val="00961259"/>
    <w:rsid w:val="00965CEC"/>
    <w:rsid w:val="009674AE"/>
    <w:rsid w:val="009800D9"/>
    <w:rsid w:val="009836B6"/>
    <w:rsid w:val="00983814"/>
    <w:rsid w:val="00992E8B"/>
    <w:rsid w:val="00995374"/>
    <w:rsid w:val="00995AFA"/>
    <w:rsid w:val="009A064E"/>
    <w:rsid w:val="009B5A00"/>
    <w:rsid w:val="009C423C"/>
    <w:rsid w:val="009D4E63"/>
    <w:rsid w:val="009F1FAB"/>
    <w:rsid w:val="009F39B0"/>
    <w:rsid w:val="009F3CBD"/>
    <w:rsid w:val="009F4C73"/>
    <w:rsid w:val="009F5E7A"/>
    <w:rsid w:val="009F7031"/>
    <w:rsid w:val="00A12377"/>
    <w:rsid w:val="00A14164"/>
    <w:rsid w:val="00A2160F"/>
    <w:rsid w:val="00A26F55"/>
    <w:rsid w:val="00A33582"/>
    <w:rsid w:val="00A429EF"/>
    <w:rsid w:val="00A52B73"/>
    <w:rsid w:val="00A60EBA"/>
    <w:rsid w:val="00A63FED"/>
    <w:rsid w:val="00A64FA3"/>
    <w:rsid w:val="00A661E2"/>
    <w:rsid w:val="00A77EE5"/>
    <w:rsid w:val="00A902F3"/>
    <w:rsid w:val="00A96CE0"/>
    <w:rsid w:val="00AB590F"/>
    <w:rsid w:val="00AD6191"/>
    <w:rsid w:val="00AE1A67"/>
    <w:rsid w:val="00AE2DF8"/>
    <w:rsid w:val="00AF217C"/>
    <w:rsid w:val="00AF313A"/>
    <w:rsid w:val="00B01846"/>
    <w:rsid w:val="00B04405"/>
    <w:rsid w:val="00B075D1"/>
    <w:rsid w:val="00B1025B"/>
    <w:rsid w:val="00B1445F"/>
    <w:rsid w:val="00B2575C"/>
    <w:rsid w:val="00B268AF"/>
    <w:rsid w:val="00B27AE1"/>
    <w:rsid w:val="00B720AF"/>
    <w:rsid w:val="00B80A40"/>
    <w:rsid w:val="00B818FF"/>
    <w:rsid w:val="00B85748"/>
    <w:rsid w:val="00B86A59"/>
    <w:rsid w:val="00B9002B"/>
    <w:rsid w:val="00B91D01"/>
    <w:rsid w:val="00BA099D"/>
    <w:rsid w:val="00BB7829"/>
    <w:rsid w:val="00BD4C11"/>
    <w:rsid w:val="00BE553A"/>
    <w:rsid w:val="00BF01FA"/>
    <w:rsid w:val="00C048EC"/>
    <w:rsid w:val="00C056D7"/>
    <w:rsid w:val="00C10625"/>
    <w:rsid w:val="00C1142E"/>
    <w:rsid w:val="00C11933"/>
    <w:rsid w:val="00C17AC4"/>
    <w:rsid w:val="00C25794"/>
    <w:rsid w:val="00C26732"/>
    <w:rsid w:val="00C2784E"/>
    <w:rsid w:val="00C30455"/>
    <w:rsid w:val="00C402D6"/>
    <w:rsid w:val="00C52924"/>
    <w:rsid w:val="00C56702"/>
    <w:rsid w:val="00C6233A"/>
    <w:rsid w:val="00C65591"/>
    <w:rsid w:val="00C856D4"/>
    <w:rsid w:val="00C960A8"/>
    <w:rsid w:val="00C96C33"/>
    <w:rsid w:val="00CA41CD"/>
    <w:rsid w:val="00CB74CC"/>
    <w:rsid w:val="00CC0CD8"/>
    <w:rsid w:val="00CC6DB0"/>
    <w:rsid w:val="00CC70ED"/>
    <w:rsid w:val="00CE0EC1"/>
    <w:rsid w:val="00CE224C"/>
    <w:rsid w:val="00CF4663"/>
    <w:rsid w:val="00D179D1"/>
    <w:rsid w:val="00D2196E"/>
    <w:rsid w:val="00D24FC3"/>
    <w:rsid w:val="00D251A2"/>
    <w:rsid w:val="00D3059B"/>
    <w:rsid w:val="00D41D61"/>
    <w:rsid w:val="00D506E9"/>
    <w:rsid w:val="00D5624F"/>
    <w:rsid w:val="00D56AEE"/>
    <w:rsid w:val="00D6009F"/>
    <w:rsid w:val="00D73A8C"/>
    <w:rsid w:val="00D825EA"/>
    <w:rsid w:val="00D90150"/>
    <w:rsid w:val="00D9358F"/>
    <w:rsid w:val="00DB0148"/>
    <w:rsid w:val="00DB28B5"/>
    <w:rsid w:val="00DB3891"/>
    <w:rsid w:val="00DB62D2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7E0C"/>
    <w:rsid w:val="00E05698"/>
    <w:rsid w:val="00E076A1"/>
    <w:rsid w:val="00E10AC0"/>
    <w:rsid w:val="00E14195"/>
    <w:rsid w:val="00E24393"/>
    <w:rsid w:val="00E24E96"/>
    <w:rsid w:val="00E26A3A"/>
    <w:rsid w:val="00E51220"/>
    <w:rsid w:val="00E54F12"/>
    <w:rsid w:val="00E55980"/>
    <w:rsid w:val="00E70A40"/>
    <w:rsid w:val="00E71740"/>
    <w:rsid w:val="00E869CF"/>
    <w:rsid w:val="00E875B7"/>
    <w:rsid w:val="00E90413"/>
    <w:rsid w:val="00E938C5"/>
    <w:rsid w:val="00E95242"/>
    <w:rsid w:val="00E96B5C"/>
    <w:rsid w:val="00EA6766"/>
    <w:rsid w:val="00EC3D9F"/>
    <w:rsid w:val="00ED374D"/>
    <w:rsid w:val="00ED6380"/>
    <w:rsid w:val="00F01DE3"/>
    <w:rsid w:val="00F05913"/>
    <w:rsid w:val="00F0692F"/>
    <w:rsid w:val="00F11853"/>
    <w:rsid w:val="00F11862"/>
    <w:rsid w:val="00F143CF"/>
    <w:rsid w:val="00F14DF9"/>
    <w:rsid w:val="00F22FBA"/>
    <w:rsid w:val="00F257D2"/>
    <w:rsid w:val="00F276C0"/>
    <w:rsid w:val="00F30DC2"/>
    <w:rsid w:val="00F313B7"/>
    <w:rsid w:val="00F33CD4"/>
    <w:rsid w:val="00F36839"/>
    <w:rsid w:val="00F50C81"/>
    <w:rsid w:val="00F51130"/>
    <w:rsid w:val="00F55BAE"/>
    <w:rsid w:val="00F60C79"/>
    <w:rsid w:val="00F636E0"/>
    <w:rsid w:val="00F65A89"/>
    <w:rsid w:val="00F71FA8"/>
    <w:rsid w:val="00F774FD"/>
    <w:rsid w:val="00F77ACE"/>
    <w:rsid w:val="00F80603"/>
    <w:rsid w:val="00F8064E"/>
    <w:rsid w:val="00F9120C"/>
    <w:rsid w:val="00F97941"/>
    <w:rsid w:val="00FA79F0"/>
    <w:rsid w:val="00FB466D"/>
    <w:rsid w:val="00FC4ADB"/>
    <w:rsid w:val="00FD3C25"/>
    <w:rsid w:val="00FD67E6"/>
    <w:rsid w:val="00FE5F02"/>
    <w:rsid w:val="00FE791D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071A1A-900C-433B-9A73-F25AB86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76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76A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a">
    <w:name w:val="Hyperlink"/>
    <w:uiPriority w:val="99"/>
    <w:unhideWhenUsed/>
    <w:rsid w:val="00F14DF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70AD"/>
    <w:rPr>
      <w:sz w:val="28"/>
    </w:rPr>
  </w:style>
  <w:style w:type="paragraph" w:styleId="ae">
    <w:name w:val="footer"/>
    <w:basedOn w:val="a"/>
    <w:link w:val="af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770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PCOVID.KZ.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1C9C-7E12-4176-9B43-2A0E7A42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8533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ДЗПП-111</cp:lastModifiedBy>
  <cp:revision>2</cp:revision>
  <cp:lastPrinted>2017-04-13T09:45:00Z</cp:lastPrinted>
  <dcterms:created xsi:type="dcterms:W3CDTF">2020-12-07T13:37:00Z</dcterms:created>
  <dcterms:modified xsi:type="dcterms:W3CDTF">2020-12-07T13:37:00Z</dcterms:modified>
</cp:coreProperties>
</file>