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EB" w:rsidRPr="00462324" w:rsidRDefault="005206EB" w:rsidP="005206EB">
      <w:pPr>
        <w:shd w:val="clear" w:color="auto" w:fill="FFFFFF"/>
        <w:spacing w:after="0" w:line="240" w:lineRule="auto"/>
        <w:ind w:left="9781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  <w:r w:rsidRPr="0046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Правилам формирования,</w:t>
      </w:r>
      <w:r w:rsidRPr="0046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мониторинга реализации и</w:t>
      </w:r>
      <w:r w:rsidRPr="0046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оценки результатов государственного</w:t>
      </w:r>
      <w:r w:rsidRPr="0046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социального заказа</w:t>
      </w:r>
    </w:p>
    <w:p w:rsidR="005206EB" w:rsidRPr="00462324" w:rsidRDefault="005206EB" w:rsidP="005206EB">
      <w:pPr>
        <w:shd w:val="clear" w:color="auto" w:fill="FFFFFF"/>
        <w:spacing w:after="0" w:line="240" w:lineRule="auto"/>
        <w:ind w:left="9781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A039BF" w:rsidRPr="003E3AF4" w:rsidRDefault="00A039BF" w:rsidP="005206EB">
      <w:pPr>
        <w:shd w:val="clear" w:color="auto" w:fill="FFFFFF"/>
        <w:spacing w:after="0" w:line="240" w:lineRule="auto"/>
        <w:ind w:left="978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5206EB" w:rsidRPr="003E3AF4" w:rsidRDefault="005206EB" w:rsidP="003A58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3E3AF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Информация о планируемых темах государственного социального заказа на 20</w:t>
      </w:r>
      <w:r w:rsidR="00622B27" w:rsidRPr="003E3AF4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2</w:t>
      </w:r>
      <w:r w:rsidR="003A5863" w:rsidRPr="003E3AF4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1</w:t>
      </w:r>
      <w:r w:rsidRPr="003E3AF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год</w:t>
      </w:r>
    </w:p>
    <w:p w:rsidR="00622B27" w:rsidRPr="00462324" w:rsidRDefault="00622B27" w:rsidP="005206E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tbl>
      <w:tblPr>
        <w:tblW w:w="1506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3200"/>
        <w:gridCol w:w="1765"/>
        <w:gridCol w:w="2977"/>
        <w:gridCol w:w="2268"/>
        <w:gridCol w:w="4444"/>
      </w:tblGrid>
      <w:tr w:rsidR="005206EB" w:rsidRPr="00462324" w:rsidTr="00023C08"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06EB" w:rsidRPr="00462324" w:rsidRDefault="005206EB" w:rsidP="00967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623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06EB" w:rsidRPr="00462324" w:rsidRDefault="005206EB" w:rsidP="005206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623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Планируемая тема государственного социального заказа</w:t>
            </w:r>
          </w:p>
        </w:tc>
        <w:tc>
          <w:tcPr>
            <w:tcW w:w="1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06EB" w:rsidRPr="00462324" w:rsidRDefault="005206EB" w:rsidP="005206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623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Планируемый объем финансирования (тыс. тенге)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06EB" w:rsidRPr="00462324" w:rsidRDefault="005206EB" w:rsidP="005206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623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Обоснование с указанием источника информации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06EB" w:rsidRPr="00462324" w:rsidRDefault="005206EB" w:rsidP="005206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623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Целевая группа населения</w:t>
            </w:r>
          </w:p>
        </w:tc>
        <w:tc>
          <w:tcPr>
            <w:tcW w:w="4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06EB" w:rsidRPr="00462324" w:rsidRDefault="005206EB" w:rsidP="000D3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623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B436DD" w:rsidRPr="006E7097" w:rsidTr="003A5863"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36DD" w:rsidRPr="00462324" w:rsidRDefault="00B436DD" w:rsidP="00B436D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36DD" w:rsidRPr="00462324" w:rsidRDefault="00440481" w:rsidP="00010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направленных на взаимодействие НПО и бизнеса (Проведение ежегодного форума трехстороннего партнерства </w:t>
            </w:r>
            <w:r w:rsidR="0001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440481">
              <w:rPr>
                <w:rFonts w:ascii="Times New Roman" w:hAnsi="Times New Roman" w:cs="Times New Roman"/>
                <w:sz w:val="24"/>
                <w:szCs w:val="24"/>
              </w:rPr>
              <w:t>Асар</w:t>
            </w:r>
            <w:proofErr w:type="spellEnd"/>
            <w:r w:rsidR="00010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4404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40481" w:rsidRPr="00440481" w:rsidRDefault="001755E2" w:rsidP="00440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11 332 </w:t>
            </w:r>
            <w:bookmarkStart w:id="0" w:name="_GoBack"/>
            <w:bookmarkEnd w:id="0"/>
          </w:p>
          <w:p w:rsidR="00B436DD" w:rsidRPr="00440481" w:rsidRDefault="00B436DD" w:rsidP="00B4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36DD" w:rsidRPr="00811B43" w:rsidRDefault="00440481" w:rsidP="00B4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пунктов Национального плана по развитию взаимодействия неправительственных организаций и государства в Республике Казахстан на 2016-2020 годы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36DD" w:rsidRPr="00811B43" w:rsidRDefault="00440481" w:rsidP="00B4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НПО, бизнес, государственные органы</w:t>
            </w:r>
          </w:p>
        </w:tc>
        <w:tc>
          <w:tcPr>
            <w:tcW w:w="4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36DD" w:rsidRPr="00811B43" w:rsidRDefault="00440481" w:rsidP="00440481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1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Развитие трехстороннего сотрудничества НПО-бизнеса –государства. Поддержка бизнесом реализацию лучших социальных проектов</w:t>
            </w:r>
          </w:p>
        </w:tc>
      </w:tr>
      <w:tr w:rsidR="005E43F1" w:rsidRPr="00462324" w:rsidTr="003A5863"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43F1" w:rsidRPr="006E7097" w:rsidRDefault="005E43F1" w:rsidP="005E43F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3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43F1" w:rsidRPr="00462324" w:rsidRDefault="005E43F1" w:rsidP="005E4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8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школа молодых политологов </w:t>
            </w:r>
            <w:proofErr w:type="spellStart"/>
            <w:r w:rsidRPr="00440481">
              <w:rPr>
                <w:rFonts w:ascii="Times New Roman" w:hAnsi="Times New Roman" w:cs="Times New Roman"/>
                <w:sz w:val="24"/>
                <w:szCs w:val="24"/>
              </w:rPr>
              <w:t>PolicyCamp</w:t>
            </w:r>
            <w:proofErr w:type="spellEnd"/>
          </w:p>
        </w:tc>
        <w:tc>
          <w:tcPr>
            <w:tcW w:w="1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43F1" w:rsidRPr="00462324" w:rsidRDefault="005E43F1" w:rsidP="005E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7837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43F1" w:rsidRPr="00811B43" w:rsidRDefault="005E43F1" w:rsidP="005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1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 направление «Человеческий капитал – основа модернизации» Послания Президента Республики Казахстан Н. Назарбаева народу Казахстана.от 10 января 2018 г. «Новые возможности развития в условиях четвертой промышленной </w:t>
            </w:r>
            <w:r w:rsidRPr="00811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революции», 97 шаг «Расширение возможности граждан участвовать в процессе принятия решений  через развитие саморегулирования и местного самоуправления» Плана нации «100 конкретных шагов по реализации пяти институциональных реформ Главы государства Нурсултана  Назарбаева»  от 6 мая 2015 года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43F1" w:rsidRPr="00811B43" w:rsidRDefault="005E43F1" w:rsidP="005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Представители государственных органов, гражданского общества</w:t>
            </w:r>
          </w:p>
        </w:tc>
        <w:tc>
          <w:tcPr>
            <w:tcW w:w="4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43F1" w:rsidRPr="00811B43" w:rsidRDefault="005E43F1" w:rsidP="005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1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Развитие экспертного потенциала, а также повышение роли политологического сообщества в научно-аналитическом обеспечении развития государства и общества.  </w:t>
            </w:r>
          </w:p>
        </w:tc>
      </w:tr>
      <w:tr w:rsidR="005E43F1" w:rsidRPr="00462324" w:rsidTr="003A5863"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43F1" w:rsidRPr="00462324" w:rsidRDefault="005E43F1" w:rsidP="005E43F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43F1" w:rsidRPr="003E5550" w:rsidRDefault="005E43F1" w:rsidP="005E43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«Уровень востребованности потребителями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отечественной информационной продукции»</w:t>
            </w:r>
          </w:p>
        </w:tc>
        <w:tc>
          <w:tcPr>
            <w:tcW w:w="1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43F1" w:rsidRPr="003E5550" w:rsidRDefault="005E43F1" w:rsidP="005E43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000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43F1" w:rsidRPr="003E5550" w:rsidRDefault="005E43F1" w:rsidP="005E43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«Уровень востребованности потребителями отечественной информационной продукции»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результаты социологических исследований включены в качестве целевых индикаторов в стретегический план развития Министерства и являются частью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Меморандума с Правительством РК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43F1" w:rsidRPr="003E5550" w:rsidRDefault="005E43F1" w:rsidP="005E43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Общий охват в рамках проекта: Анкетный опрос населения не менее 2500 респондентов в 14 областях Казахстана и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  Нур-Султан, Алматы и Шымкент</w:t>
            </w:r>
          </w:p>
          <w:p w:rsidR="005E43F1" w:rsidRPr="003E5550" w:rsidRDefault="005E43F1" w:rsidP="005E43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43F1" w:rsidRPr="003E5550" w:rsidRDefault="005E43F1" w:rsidP="005E43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 основе выработанных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поставщиком</w:t>
            </w:r>
            <w:r w:rsidRPr="003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 результатам социологических исследований рекомендаций Министерством будут внесены коррективы в проводимую информационную политику для повышения эффективности ее реализации.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 последующем Министерство проводит своевременную корректировку информационной политики для повыше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ния эффективности ее реализации</w:t>
            </w:r>
          </w:p>
          <w:p w:rsidR="005E43F1" w:rsidRPr="003E5550" w:rsidRDefault="005E43F1" w:rsidP="005E43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5E43F1" w:rsidRPr="00462324" w:rsidTr="003A5863"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43F1" w:rsidRPr="00462324" w:rsidRDefault="005E43F1" w:rsidP="005E43F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43F1" w:rsidRPr="003E5550" w:rsidRDefault="005E43F1" w:rsidP="005E43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«Уровень удовлетворенности населения освещением государственной политики в СМИ»</w:t>
            </w:r>
          </w:p>
        </w:tc>
        <w:tc>
          <w:tcPr>
            <w:tcW w:w="1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43F1" w:rsidRPr="003E5550" w:rsidRDefault="005E43F1" w:rsidP="005E43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6000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43F1" w:rsidRPr="00D643C6" w:rsidRDefault="005E43F1" w:rsidP="005E43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«Уровень удовлетворенности населения освещением государственной политики в СМИ» результаты социологических исследований включены в качестве целевых индикаторов в стретегический план развития Министерства и являются частью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Меморандума с Правительством РК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43F1" w:rsidRPr="003E5550" w:rsidRDefault="005E43F1" w:rsidP="005E43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Общий охват в рамках проекта: Анкетный опрос населения не менее 2500 респондентов в 14 областях Казахстана и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  Нур-Султан, Алматы и Шымкент</w:t>
            </w:r>
          </w:p>
          <w:p w:rsidR="005E43F1" w:rsidRPr="003E5550" w:rsidRDefault="005E43F1" w:rsidP="005E43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43F1" w:rsidRPr="003E5550" w:rsidRDefault="005E43F1" w:rsidP="005E43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 основе выработанных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поставщиком</w:t>
            </w:r>
            <w:r w:rsidRPr="003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 результатам социологических исследований рекомендаций Министерством будут внесены коррективы в проводимую информационную политику для повышения эффективности ее реализации.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 последующем Министерство проводит своевременную корректировку информационной политики для повыше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ния эффективности ее реализации</w:t>
            </w:r>
          </w:p>
          <w:p w:rsidR="005E43F1" w:rsidRPr="003E5550" w:rsidRDefault="005E43F1" w:rsidP="005E43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8058DA" w:rsidRPr="00462324" w:rsidRDefault="008058DA" w:rsidP="005206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E63DB" w:rsidRDefault="005206EB" w:rsidP="00534B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623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по состоянию на </w:t>
      </w:r>
      <w:r w:rsidR="00C842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</w:t>
      </w:r>
      <w:r w:rsidR="004852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23</w:t>
      </w:r>
      <w:r w:rsidR="00313413" w:rsidRPr="004623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</w:t>
      </w:r>
      <w:r w:rsidR="00C842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4852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ноя</w:t>
      </w:r>
      <w:r w:rsidR="003E3A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бря </w:t>
      </w:r>
      <w:r w:rsidRPr="004623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</w:t>
      </w:r>
      <w:r w:rsidR="00313413" w:rsidRPr="004623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20</w:t>
      </w:r>
      <w:r w:rsidRPr="004623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года</w:t>
      </w:r>
    </w:p>
    <w:p w:rsidR="00A0771A" w:rsidRDefault="00A0771A" w:rsidP="00534B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sectPr w:rsidR="00A0771A" w:rsidSect="005206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D5317"/>
    <w:multiLevelType w:val="hybridMultilevel"/>
    <w:tmpl w:val="E58CC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4E"/>
    <w:rsid w:val="00010962"/>
    <w:rsid w:val="00023C08"/>
    <w:rsid w:val="00066431"/>
    <w:rsid w:val="000A7A45"/>
    <w:rsid w:val="000C4A56"/>
    <w:rsid w:val="000D3DE6"/>
    <w:rsid w:val="000E5625"/>
    <w:rsid w:val="00157608"/>
    <w:rsid w:val="001755E2"/>
    <w:rsid w:val="0020085E"/>
    <w:rsid w:val="00210FED"/>
    <w:rsid w:val="002E244E"/>
    <w:rsid w:val="002F3BDA"/>
    <w:rsid w:val="00313413"/>
    <w:rsid w:val="003A5863"/>
    <w:rsid w:val="003E3AF4"/>
    <w:rsid w:val="003E5550"/>
    <w:rsid w:val="003E6AD8"/>
    <w:rsid w:val="003F749D"/>
    <w:rsid w:val="00440481"/>
    <w:rsid w:val="00452CC6"/>
    <w:rsid w:val="00462324"/>
    <w:rsid w:val="0047726A"/>
    <w:rsid w:val="004852B6"/>
    <w:rsid w:val="004A251C"/>
    <w:rsid w:val="00500F38"/>
    <w:rsid w:val="005206EB"/>
    <w:rsid w:val="00534B6C"/>
    <w:rsid w:val="00576BFC"/>
    <w:rsid w:val="005C34EE"/>
    <w:rsid w:val="005E43F1"/>
    <w:rsid w:val="00622B27"/>
    <w:rsid w:val="006E7097"/>
    <w:rsid w:val="007405F9"/>
    <w:rsid w:val="0076670C"/>
    <w:rsid w:val="007F36B0"/>
    <w:rsid w:val="008058DA"/>
    <w:rsid w:val="00806756"/>
    <w:rsid w:val="00811B43"/>
    <w:rsid w:val="008E278D"/>
    <w:rsid w:val="00967EDA"/>
    <w:rsid w:val="0098098D"/>
    <w:rsid w:val="009E2597"/>
    <w:rsid w:val="00A039BF"/>
    <w:rsid w:val="00A0771A"/>
    <w:rsid w:val="00AA3C31"/>
    <w:rsid w:val="00B436DD"/>
    <w:rsid w:val="00B960C8"/>
    <w:rsid w:val="00BB2FFA"/>
    <w:rsid w:val="00C3697E"/>
    <w:rsid w:val="00C5625F"/>
    <w:rsid w:val="00C8423A"/>
    <w:rsid w:val="00DE63DB"/>
    <w:rsid w:val="00E05FF0"/>
    <w:rsid w:val="00E66374"/>
    <w:rsid w:val="00E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CB13D-A069-4B47-AF88-9180731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06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7E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Ахмадиев Талгат</dc:creator>
  <cp:lastModifiedBy>Есенбаева Меруерт</cp:lastModifiedBy>
  <cp:revision>5</cp:revision>
  <dcterms:created xsi:type="dcterms:W3CDTF">2020-10-06T06:26:00Z</dcterms:created>
  <dcterms:modified xsi:type="dcterms:W3CDTF">2020-12-03T09:54:00Z</dcterms:modified>
</cp:coreProperties>
</file>