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99321B" w:rsidRPr="00D3275C" w:rsidTr="0099321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321B" w:rsidRPr="0099321B" w:rsidRDefault="0099321B" w:rsidP="0099321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9321B">
              <w:rPr>
                <w:color w:val="000000"/>
                <w:sz w:val="28"/>
                <w:szCs w:val="28"/>
                <w:lang w:val="ru-RU" w:eastAsia="ru-RU"/>
              </w:rPr>
              <w:t>Приложение 14</w:t>
            </w:r>
            <w:r w:rsidRPr="0099321B">
              <w:rPr>
                <w:color w:val="000000"/>
                <w:sz w:val="28"/>
                <w:szCs w:val="28"/>
                <w:lang w:val="ru-RU" w:eastAsia="ru-RU"/>
              </w:rPr>
              <w:br/>
              <w:t xml:space="preserve">к приказу </w:t>
            </w:r>
            <w:proofErr w:type="spellStart"/>
            <w:r w:rsidRPr="0099321B">
              <w:rPr>
                <w:color w:val="000000"/>
                <w:sz w:val="28"/>
                <w:szCs w:val="28"/>
                <w:lang w:val="ru-RU" w:eastAsia="ru-RU"/>
              </w:rPr>
              <w:t>и.о</w:t>
            </w:r>
            <w:proofErr w:type="spellEnd"/>
            <w:r w:rsidRPr="0099321B">
              <w:rPr>
                <w:color w:val="000000"/>
                <w:sz w:val="28"/>
                <w:szCs w:val="28"/>
                <w:lang w:val="ru-RU" w:eastAsia="ru-RU"/>
              </w:rPr>
              <w:t>. Министра</w:t>
            </w:r>
            <w:r w:rsidRPr="0099321B">
              <w:rPr>
                <w:color w:val="000000"/>
                <w:sz w:val="28"/>
                <w:szCs w:val="28"/>
                <w:lang w:val="ru-RU" w:eastAsia="ru-RU"/>
              </w:rPr>
              <w:br/>
              <w:t>торговли и интеграции</w:t>
            </w:r>
            <w:r w:rsidRPr="0099321B">
              <w:rPr>
                <w:color w:val="000000"/>
                <w:sz w:val="28"/>
                <w:szCs w:val="28"/>
                <w:lang w:val="ru-RU" w:eastAsia="ru-RU"/>
              </w:rPr>
              <w:br/>
              <w:t>Республики Казахстан</w:t>
            </w:r>
            <w:r w:rsidRPr="0099321B">
              <w:rPr>
                <w:color w:val="000000"/>
                <w:sz w:val="28"/>
                <w:szCs w:val="28"/>
                <w:lang w:val="ru-RU" w:eastAsia="ru-RU"/>
              </w:rPr>
              <w:br/>
              <w:t>от 25 июля 2019 года № 9</w:t>
            </w:r>
          </w:p>
        </w:tc>
      </w:tr>
    </w:tbl>
    <w:p w:rsidR="0099321B" w:rsidRDefault="0099321B" w:rsidP="009932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color w:val="1E1E1E"/>
          <w:sz w:val="28"/>
          <w:szCs w:val="28"/>
          <w:lang w:val="ru-RU" w:eastAsia="ru-RU"/>
        </w:rPr>
      </w:pPr>
    </w:p>
    <w:p w:rsidR="0099321B" w:rsidRPr="007A128E" w:rsidRDefault="0099321B" w:rsidP="009932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 xml:space="preserve">Положение Республиканского государственного учреждения </w:t>
      </w:r>
    </w:p>
    <w:p w:rsidR="0099321B" w:rsidRPr="007A128E" w:rsidRDefault="0099321B" w:rsidP="009932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«Департамент Комитета технического регулирования и метрологии Министерства торговли и интеграции Республики Казахстан по Туркестанской области»</w:t>
      </w:r>
    </w:p>
    <w:p w:rsidR="0099321B" w:rsidRPr="007A128E" w:rsidRDefault="0099321B" w:rsidP="009932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</w:p>
    <w:p w:rsidR="0099321B" w:rsidRPr="007A128E" w:rsidRDefault="0099321B" w:rsidP="009932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1. Общие положения</w:t>
      </w:r>
    </w:p>
    <w:p w:rsidR="0099321B" w:rsidRDefault="0099321B" w:rsidP="0099321B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      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1. Республиканс</w:t>
      </w:r>
      <w:r w:rsidR="007A128E">
        <w:rPr>
          <w:color w:val="000000"/>
          <w:spacing w:val="2"/>
          <w:sz w:val="28"/>
          <w:szCs w:val="28"/>
          <w:lang w:val="ru-RU" w:eastAsia="ru-RU"/>
        </w:rPr>
        <w:t>кое государственное учреждение «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>Департамент Комитета технического регулирования и метрологии Министерства торговли и интеграции Республики Казахстан по Туркестанской области</w:t>
      </w:r>
      <w:r w:rsidR="007A128E">
        <w:rPr>
          <w:color w:val="000000"/>
          <w:spacing w:val="2"/>
          <w:sz w:val="28"/>
          <w:szCs w:val="28"/>
          <w:lang w:val="ru-RU" w:eastAsia="ru-RU"/>
        </w:rPr>
        <w:t>»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(далее – Департамент), является территориальным подразделением Республиканско</w:t>
      </w:r>
      <w:r w:rsidR="007A128E">
        <w:rPr>
          <w:color w:val="000000"/>
          <w:spacing w:val="2"/>
          <w:sz w:val="28"/>
          <w:szCs w:val="28"/>
          <w:lang w:val="ru-RU" w:eastAsia="ru-RU"/>
        </w:rPr>
        <w:t>го государственного учреждения «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Комитет технического регулирования и метрологии Министерства торговли и </w:t>
      </w:r>
      <w:r w:rsidR="007A128E">
        <w:rPr>
          <w:color w:val="000000"/>
          <w:spacing w:val="2"/>
          <w:sz w:val="28"/>
          <w:szCs w:val="28"/>
          <w:lang w:val="ru-RU" w:eastAsia="ru-RU"/>
        </w:rPr>
        <w:t>интеграции Республики Казахстан»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(далее - Комитет).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2. Департамент осуществляет свою деятельность в соответствии с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K</w:instrText>
      </w:r>
      <w:r w:rsidR="00D3275C" w:rsidRPr="00D3275C">
        <w:rPr>
          <w:lang w:val="ru-RU"/>
        </w:rPr>
        <w:instrText>950001000_"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63" </w:instrText>
      </w:r>
      <w:r w:rsidR="00D3275C">
        <w:fldChar w:fldCharType="separate"/>
      </w:r>
      <w:r w:rsidRPr="007A128E">
        <w:rPr>
          <w:color w:val="073A5E"/>
          <w:spacing w:val="2"/>
          <w:sz w:val="28"/>
          <w:szCs w:val="28"/>
          <w:lang w:val="ru-RU" w:eastAsia="ru-RU"/>
        </w:rPr>
        <w:t>Конституцией</w:t>
      </w:r>
      <w:r w:rsidR="00D3275C">
        <w:rPr>
          <w:color w:val="073A5E"/>
          <w:spacing w:val="2"/>
          <w:sz w:val="28"/>
          <w:szCs w:val="28"/>
          <w:lang w:val="ru-RU" w:eastAsia="ru-RU"/>
        </w:rPr>
        <w:fldChar w:fldCharType="end"/>
      </w:r>
      <w:r w:rsidRPr="0099321B">
        <w:rPr>
          <w:color w:val="000000"/>
          <w:spacing w:val="2"/>
          <w:sz w:val="28"/>
          <w:szCs w:val="28"/>
          <w:lang w:val="ru-RU" w:eastAsia="ru-RU"/>
        </w:rPr>
        <w:t> 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4. Департамент вступает в гражданско-правовые отношения от собственного имени или от имени Комитета, если он уполномочен на это.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5. Департамент по вопросам своей компетенции принимает решения, оформляемые приказами руководителя Департамента.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6. Структура и штатная численность территориального органа утверждается ответственным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секретарем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Министерства торговли и интеграции Республики Казахстан по согласованию с Министром торговли и интеграции Республики Казахстан.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7. Полное наименование Департамента:</w:t>
      </w:r>
    </w:p>
    <w:p w:rsidR="0099321B" w:rsidRPr="0099321B" w:rsidRDefault="0099321B" w:rsidP="0099321B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  </w:t>
      </w:r>
      <w:r w:rsidR="007A128E">
        <w:rPr>
          <w:color w:val="000000"/>
          <w:spacing w:val="2"/>
          <w:sz w:val="28"/>
          <w:szCs w:val="28"/>
          <w:lang w:val="ru-RU" w:eastAsia="ru-RU"/>
        </w:rPr>
        <w:t>    на государственном языке – «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Қазақстан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Республикасы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Сауда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және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интеграция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министрлігі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Техникалық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реттеу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және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метрология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комитетін</w:t>
      </w:r>
      <w:proofErr w:type="gramStart"/>
      <w:r w:rsidRPr="0099321B">
        <w:rPr>
          <w:color w:val="000000"/>
          <w:spacing w:val="2"/>
          <w:sz w:val="28"/>
          <w:szCs w:val="28"/>
          <w:lang w:val="ru-RU" w:eastAsia="ru-RU"/>
        </w:rPr>
        <w:t>ің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Т</w:t>
      </w:r>
      <w:proofErr w:type="gramEnd"/>
      <w:r w:rsidRPr="0099321B">
        <w:rPr>
          <w:color w:val="000000"/>
          <w:spacing w:val="2"/>
          <w:sz w:val="28"/>
          <w:szCs w:val="28"/>
          <w:lang w:val="ru-RU" w:eastAsia="ru-RU"/>
        </w:rPr>
        <w:t>үркістан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облысы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бойынша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департаменті</w:t>
      </w:r>
      <w:proofErr w:type="spellEnd"/>
      <w:r w:rsidR="007A128E">
        <w:rPr>
          <w:color w:val="000000"/>
          <w:spacing w:val="2"/>
          <w:sz w:val="28"/>
          <w:szCs w:val="28"/>
          <w:lang w:val="ru-RU" w:eastAsia="ru-RU"/>
        </w:rPr>
        <w:t>»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республикалық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мемлекеттік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мекемесі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>;</w:t>
      </w:r>
    </w:p>
    <w:p w:rsidR="0099321B" w:rsidRPr="0099321B" w:rsidRDefault="0099321B" w:rsidP="0099321B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      на русском языке – Республиканское государственное учреждение </w:t>
      </w:r>
      <w:r w:rsidR="007A128E">
        <w:rPr>
          <w:color w:val="000000"/>
          <w:spacing w:val="2"/>
          <w:sz w:val="28"/>
          <w:szCs w:val="28"/>
          <w:lang w:val="ru-RU" w:eastAsia="ru-RU"/>
        </w:rPr>
        <w:t>«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Департамент Комитета технического регулирования и метрологии </w:t>
      </w:r>
      <w:r w:rsidRPr="0099321B">
        <w:rPr>
          <w:color w:val="000000"/>
          <w:spacing w:val="2"/>
          <w:sz w:val="28"/>
          <w:szCs w:val="28"/>
          <w:lang w:val="ru-RU" w:eastAsia="ru-RU"/>
        </w:rPr>
        <w:lastRenderedPageBreak/>
        <w:t>Министерства торговли и интеграции Республики Казахстан по Туркестанской области</w:t>
      </w:r>
      <w:r w:rsidR="007A128E">
        <w:rPr>
          <w:color w:val="000000"/>
          <w:spacing w:val="2"/>
          <w:sz w:val="28"/>
          <w:szCs w:val="28"/>
          <w:lang w:val="ru-RU" w:eastAsia="ru-RU"/>
        </w:rPr>
        <w:t>»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>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8. Местонахождение Департамента: 161200, город Туркестан, улица Н.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Торекулова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>, 68.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9. Учредителем Департамента является государство в лице Правительства Республики Казахстан.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10. Финансирование деятельности Департамента осуществляется за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счет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средств республиканского бюджета.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11. Если Департаменту законодательными актами предоставлено право </w:t>
      </w:r>
      <w:proofErr w:type="gramStart"/>
      <w:r w:rsidRPr="0099321B">
        <w:rPr>
          <w:color w:val="000000"/>
          <w:spacing w:val="2"/>
          <w:sz w:val="28"/>
          <w:szCs w:val="28"/>
          <w:lang w:val="ru-RU" w:eastAsia="ru-RU"/>
        </w:rPr>
        <w:t>осуществлять</w:t>
      </w:r>
      <w:proofErr w:type="gram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99321B" w:rsidRPr="007A128E" w:rsidRDefault="0099321B" w:rsidP="007A12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2. Основные задачи, функции, права и обязанности Департамента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14. Функции Департамента: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1) организация и проведение государственного метрологического контроля;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3) осуществление </w:t>
      </w:r>
      <w:proofErr w:type="gramStart"/>
      <w:r w:rsidRPr="0099321B">
        <w:rPr>
          <w:color w:val="000000"/>
          <w:spacing w:val="2"/>
          <w:sz w:val="28"/>
          <w:szCs w:val="28"/>
          <w:lang w:val="ru-RU" w:eastAsia="ru-RU"/>
        </w:rPr>
        <w:t>контроля за</w:t>
      </w:r>
      <w:proofErr w:type="gram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соблюдением законодательства Республики Казахстан об аккредитации в области оценки соответствия;</w:t>
      </w:r>
    </w:p>
    <w:p w:rsidR="00952CCE" w:rsidRPr="007A128E" w:rsidRDefault="0099321B" w:rsidP="00952CCE">
      <w:pPr>
        <w:spacing w:after="0" w:line="240" w:lineRule="auto"/>
        <w:ind w:firstLine="708"/>
        <w:jc w:val="both"/>
        <w:rPr>
          <w:sz w:val="24"/>
          <w:szCs w:val="24"/>
          <w:lang w:val="ru-RU" w:eastAsia="ru-RU"/>
        </w:rPr>
      </w:pPr>
      <w:bookmarkStart w:id="0" w:name="z887"/>
      <w:bookmarkEnd w:id="0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4) </w:t>
      </w:r>
      <w:proofErr w:type="spellStart"/>
      <w:proofErr w:type="gramStart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исключен</w:t>
      </w:r>
      <w:proofErr w:type="spellEnd"/>
      <w:proofErr w:type="gramEnd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</w:t>
      </w:r>
      <w:bookmarkStart w:id="1" w:name="z888"/>
      <w:bookmarkEnd w:id="1"/>
    </w:p>
    <w:p w:rsidR="00952CCE" w:rsidRPr="007A128E" w:rsidRDefault="0099321B" w:rsidP="00952CCE">
      <w:pPr>
        <w:spacing w:after="0" w:line="240" w:lineRule="auto"/>
        <w:ind w:firstLine="708"/>
        <w:jc w:val="both"/>
        <w:rPr>
          <w:sz w:val="24"/>
          <w:szCs w:val="24"/>
          <w:lang w:val="ru-RU" w:eastAsia="ru-RU"/>
        </w:rPr>
      </w:pP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5) </w:t>
      </w:r>
      <w:proofErr w:type="spellStart"/>
      <w:proofErr w:type="gramStart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исключен</w:t>
      </w:r>
      <w:proofErr w:type="spellEnd"/>
      <w:proofErr w:type="gramEnd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</w:instrText>
      </w:r>
      <w:r w:rsidR="00D3275C" w:rsidRPr="00D3275C">
        <w:rPr>
          <w:lang w:val="ru-RU"/>
        </w:rPr>
        <w:instrText>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</w:t>
      </w:r>
      <w:bookmarkStart w:id="2" w:name="z889"/>
      <w:bookmarkEnd w:id="2"/>
    </w:p>
    <w:p w:rsidR="00952CCE" w:rsidRPr="007A128E" w:rsidRDefault="0099321B" w:rsidP="00952CCE">
      <w:pPr>
        <w:spacing w:after="0" w:line="240" w:lineRule="auto"/>
        <w:ind w:firstLine="708"/>
        <w:jc w:val="both"/>
        <w:rPr>
          <w:sz w:val="24"/>
          <w:szCs w:val="24"/>
          <w:lang w:val="ru-RU" w:eastAsia="ru-RU"/>
        </w:rPr>
      </w:pP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6) </w:t>
      </w:r>
      <w:proofErr w:type="spellStart"/>
      <w:proofErr w:type="gramStart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исключен</w:t>
      </w:r>
      <w:proofErr w:type="spellEnd"/>
      <w:proofErr w:type="gramEnd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</w:t>
      </w:r>
      <w:bookmarkStart w:id="3" w:name="z890"/>
      <w:bookmarkEnd w:id="3"/>
    </w:p>
    <w:p w:rsidR="00952CCE" w:rsidRPr="007A128E" w:rsidRDefault="0099321B" w:rsidP="00952CCE">
      <w:pPr>
        <w:spacing w:after="0" w:line="240" w:lineRule="auto"/>
        <w:ind w:firstLine="708"/>
        <w:jc w:val="both"/>
        <w:rPr>
          <w:sz w:val="24"/>
          <w:szCs w:val="24"/>
          <w:lang w:val="ru-RU" w:eastAsia="ru-RU"/>
        </w:rPr>
      </w:pP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7) </w:t>
      </w:r>
      <w:proofErr w:type="spellStart"/>
      <w:proofErr w:type="gramStart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исключен</w:t>
      </w:r>
      <w:proofErr w:type="spellEnd"/>
      <w:proofErr w:type="gramEnd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</w:instrText>
      </w:r>
      <w:r w:rsidR="00D3275C">
        <w:instrText>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</w:t>
      </w:r>
      <w:bookmarkStart w:id="4" w:name="z891"/>
      <w:bookmarkEnd w:id="4"/>
    </w:p>
    <w:p w:rsidR="00952CCE" w:rsidRPr="007A128E" w:rsidRDefault="0099321B" w:rsidP="00952CCE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8) </w:t>
      </w:r>
      <w:proofErr w:type="spellStart"/>
      <w:proofErr w:type="gramStart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исключен</w:t>
      </w:r>
      <w:proofErr w:type="spellEnd"/>
      <w:proofErr w:type="gramEnd"/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99321B" w:rsidRPr="0099321B" w:rsidRDefault="0099321B" w:rsidP="00952CCE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9) составление протоколов, рассмотрение дел об административных правонарушениях и наложение административных взысканий в порядке, установленном </w:t>
      </w:r>
      <w:r w:rsidR="00D3275C" w:rsidRP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 w:rsidRP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 w:rsidRPr="00D3275C">
        <w:instrText>http</w:instrText>
      </w:r>
      <w:r w:rsidR="00D3275C" w:rsidRPr="00D3275C">
        <w:rPr>
          <w:lang w:val="ru-RU"/>
        </w:rPr>
        <w:instrText>://</w:instrText>
      </w:r>
      <w:r w:rsidR="00D3275C" w:rsidRPr="00D3275C">
        <w:instrText>adilet</w:instrText>
      </w:r>
      <w:r w:rsidR="00D3275C" w:rsidRPr="00D3275C">
        <w:rPr>
          <w:lang w:val="ru-RU"/>
        </w:rPr>
        <w:instrText>.</w:instrText>
      </w:r>
      <w:r w:rsidR="00D3275C" w:rsidRPr="00D3275C">
        <w:instrText>zan</w:instrText>
      </w:r>
      <w:r w:rsidR="00D3275C" w:rsidRPr="00D3275C">
        <w:rPr>
          <w:lang w:val="ru-RU"/>
        </w:rPr>
        <w:instrText>.</w:instrText>
      </w:r>
      <w:r w:rsidR="00D3275C" w:rsidRPr="00D3275C">
        <w:instrText>kz</w:instrText>
      </w:r>
      <w:r w:rsidR="00D3275C" w:rsidRPr="00D3275C">
        <w:rPr>
          <w:lang w:val="ru-RU"/>
        </w:rPr>
        <w:instrText>/</w:instrText>
      </w:r>
      <w:r w:rsidR="00D3275C" w:rsidRPr="00D3275C">
        <w:instrText>rus</w:instrText>
      </w:r>
      <w:r w:rsidR="00D3275C" w:rsidRPr="00D3275C">
        <w:rPr>
          <w:lang w:val="ru-RU"/>
        </w:rPr>
        <w:instrText>/</w:instrText>
      </w:r>
      <w:r w:rsidR="00D3275C" w:rsidRPr="00D3275C">
        <w:instrText>docs</w:instrText>
      </w:r>
      <w:r w:rsidR="00D3275C" w:rsidRPr="00D3275C">
        <w:rPr>
          <w:lang w:val="ru-RU"/>
        </w:rPr>
        <w:instrText>/</w:instrText>
      </w:r>
      <w:r w:rsidR="00D3275C" w:rsidRPr="00D3275C">
        <w:instrText>K</w:instrText>
      </w:r>
      <w:r w:rsidR="00D3275C" w:rsidRPr="00D3275C">
        <w:rPr>
          <w:lang w:val="ru-RU"/>
        </w:rPr>
        <w:instrText>1400000235" \</w:instrText>
      </w:r>
      <w:r w:rsidR="00D3275C" w:rsidRP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 w:rsidRPr="00D3275C">
        <w:instrText>z</w:instrText>
      </w:r>
      <w:r w:rsidR="00D3275C" w:rsidRPr="00D3275C">
        <w:rPr>
          <w:lang w:val="ru-RU"/>
        </w:rPr>
        <w:instrText xml:space="preserve">2" </w:instrText>
      </w:r>
      <w:r w:rsidR="00D3275C" w:rsidRPr="00D3275C">
        <w:fldChar w:fldCharType="separate"/>
      </w:r>
      <w:r w:rsidRPr="00D3275C">
        <w:rPr>
          <w:spacing w:val="2"/>
          <w:sz w:val="28"/>
          <w:szCs w:val="28"/>
          <w:lang w:val="ru-RU" w:eastAsia="ru-RU"/>
        </w:rPr>
        <w:t>Кодексом</w:t>
      </w:r>
      <w:r w:rsidR="00D3275C" w:rsidRPr="00D3275C">
        <w:rPr>
          <w:spacing w:val="2"/>
          <w:sz w:val="28"/>
          <w:szCs w:val="28"/>
          <w:lang w:val="ru-RU" w:eastAsia="ru-RU"/>
        </w:rPr>
        <w:fldChar w:fldCharType="end"/>
      </w:r>
      <w:r w:rsidRPr="00D3275C">
        <w:rPr>
          <w:spacing w:val="2"/>
          <w:sz w:val="28"/>
          <w:szCs w:val="28"/>
          <w:lang w:val="ru-RU" w:eastAsia="ru-RU"/>
        </w:rPr>
        <w:t> 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>Республики Казахстан об административных правонарушениях;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</w:t>
      </w:r>
      <w:bookmarkStart w:id="5" w:name="_GoBack"/>
      <w:bookmarkEnd w:id="5"/>
      <w:r w:rsidRPr="0099321B">
        <w:rPr>
          <w:color w:val="000000"/>
          <w:spacing w:val="2"/>
          <w:sz w:val="28"/>
          <w:szCs w:val="28"/>
          <w:lang w:val="ru-RU" w:eastAsia="ru-RU"/>
        </w:rPr>
        <w:t>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</w:t>
      </w:r>
      <w:r w:rsidRPr="0099321B">
        <w:rPr>
          <w:color w:val="000000"/>
          <w:spacing w:val="2"/>
          <w:sz w:val="28"/>
          <w:szCs w:val="28"/>
          <w:lang w:val="ru-RU" w:eastAsia="ru-RU"/>
        </w:rPr>
        <w:lastRenderedPageBreak/>
        <w:t xml:space="preserve">после выдачи разрешения и (или) приложения к разрешению (в процессе осуществления деятельности) в </w:t>
      </w:r>
      <w:r w:rsidRPr="007A128E">
        <w:rPr>
          <w:spacing w:val="2"/>
          <w:sz w:val="28"/>
          <w:szCs w:val="28"/>
          <w:lang w:val="ru-RU" w:eastAsia="ru-RU"/>
        </w:rPr>
        <w:t>соответствии с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K</w:instrText>
      </w:r>
      <w:r w:rsidR="00D3275C" w:rsidRPr="00D3275C">
        <w:rPr>
          <w:lang w:val="ru-RU"/>
        </w:rPr>
        <w:instrText>1500000375"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325" </w:instrText>
      </w:r>
      <w:r w:rsidR="00D3275C">
        <w:fldChar w:fldCharType="separate"/>
      </w:r>
      <w:r w:rsidRPr="007A128E">
        <w:rPr>
          <w:spacing w:val="2"/>
          <w:sz w:val="28"/>
          <w:szCs w:val="28"/>
          <w:lang w:val="ru-RU" w:eastAsia="ru-RU"/>
        </w:rPr>
        <w:t>Предпринимательским кодексом</w:t>
      </w:r>
      <w:r w:rsidR="00D3275C">
        <w:rPr>
          <w:spacing w:val="2"/>
          <w:sz w:val="28"/>
          <w:szCs w:val="28"/>
          <w:lang w:val="ru-RU" w:eastAsia="ru-RU"/>
        </w:rPr>
        <w:fldChar w:fldCharType="end"/>
      </w:r>
      <w:r w:rsidRPr="007A128E">
        <w:rPr>
          <w:spacing w:val="2"/>
          <w:sz w:val="28"/>
          <w:szCs w:val="28"/>
          <w:lang w:val="ru-RU" w:eastAsia="ru-RU"/>
        </w:rPr>
        <w:t> Республики Казахстан и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</w:instrText>
      </w:r>
      <w:r w:rsidR="00D3275C">
        <w:instrText>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Z</w:instrText>
      </w:r>
      <w:r w:rsidR="00D3275C" w:rsidRPr="00D3275C">
        <w:rPr>
          <w:lang w:val="ru-RU"/>
        </w:rPr>
        <w:instrText>950002155_"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147" </w:instrText>
      </w:r>
      <w:r w:rsidR="00D3275C">
        <w:fldChar w:fldCharType="separate"/>
      </w:r>
      <w:r w:rsidRPr="007A128E">
        <w:rPr>
          <w:spacing w:val="2"/>
          <w:sz w:val="28"/>
          <w:szCs w:val="28"/>
          <w:lang w:val="ru-RU" w:eastAsia="ru-RU"/>
        </w:rPr>
        <w:t>Законом</w:t>
      </w:r>
      <w:r w:rsidR="00D3275C">
        <w:rPr>
          <w:spacing w:val="2"/>
          <w:sz w:val="28"/>
          <w:szCs w:val="28"/>
          <w:lang w:val="ru-RU" w:eastAsia="ru-RU"/>
        </w:rPr>
        <w:fldChar w:fldCharType="end"/>
      </w:r>
      <w:r w:rsidR="007A128E" w:rsidRPr="007A128E">
        <w:rPr>
          <w:spacing w:val="2"/>
          <w:sz w:val="28"/>
          <w:szCs w:val="28"/>
          <w:lang w:val="ru-RU" w:eastAsia="ru-RU"/>
        </w:rPr>
        <w:t> Республики Казахстан «</w:t>
      </w:r>
      <w:r w:rsidRPr="007A128E">
        <w:rPr>
          <w:spacing w:val="2"/>
          <w:sz w:val="28"/>
          <w:szCs w:val="28"/>
          <w:lang w:val="ru-RU" w:eastAsia="ru-RU"/>
        </w:rPr>
        <w:t>О Национал</w:t>
      </w:r>
      <w:r w:rsidR="007A128E" w:rsidRPr="007A128E">
        <w:rPr>
          <w:spacing w:val="2"/>
          <w:sz w:val="28"/>
          <w:szCs w:val="28"/>
          <w:lang w:val="ru-RU" w:eastAsia="ru-RU"/>
        </w:rPr>
        <w:t>ьном Банке Республики Казахстан»</w:t>
      </w:r>
      <w:r w:rsidRPr="007A128E">
        <w:rPr>
          <w:spacing w:val="2"/>
          <w:sz w:val="28"/>
          <w:szCs w:val="28"/>
          <w:lang w:val="ru-RU" w:eastAsia="ru-RU"/>
        </w:rPr>
        <w:t xml:space="preserve"> посредством </w:t>
      </w:r>
      <w:r w:rsidRPr="0099321B">
        <w:rPr>
          <w:color w:val="000000"/>
          <w:spacing w:val="2"/>
          <w:sz w:val="28"/>
          <w:szCs w:val="28"/>
          <w:lang w:val="ru-RU" w:eastAsia="ru-RU"/>
        </w:rPr>
        <w:t>проверок;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12)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13)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14) внесение предложений по формированию плана по разработке технических регламентов.</w:t>
      </w:r>
    </w:p>
    <w:p w:rsidR="00952CCE" w:rsidRDefault="0099321B" w:rsidP="0099321B">
      <w:pPr>
        <w:spacing w:after="0" w:line="240" w:lineRule="auto"/>
        <w:rPr>
          <w:sz w:val="24"/>
          <w:szCs w:val="24"/>
          <w:lang w:val="ru-RU" w:eastAsia="ru-RU"/>
        </w:rPr>
      </w:pPr>
      <w:r w:rsidRPr="0099321B"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      </w:t>
      </w:r>
      <w:r w:rsidRPr="0099321B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Сноска. Пункт 14 с изменениями, </w:t>
      </w:r>
      <w:proofErr w:type="spellStart"/>
      <w:r w:rsidRPr="0099321B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внесенными</w:t>
      </w:r>
      <w:proofErr w:type="spellEnd"/>
      <w:r w:rsidRPr="0099321B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приказом Министра торговли и интеграции РК от 29.11.2019 </w:t>
      </w:r>
      <w:r w:rsidR="00D3275C">
        <w:fldChar w:fldCharType="begin"/>
      </w:r>
      <w:r w:rsidR="00D3275C" w:rsidRPr="00D3275C">
        <w:rPr>
          <w:lang w:val="ru-RU"/>
        </w:rPr>
        <w:instrText xml:space="preserve"> </w:instrText>
      </w:r>
      <w:r w:rsidR="00D3275C">
        <w:instrText>HYPERLINK</w:instrText>
      </w:r>
      <w:r w:rsidR="00D3275C" w:rsidRPr="00D3275C">
        <w:rPr>
          <w:lang w:val="ru-RU"/>
        </w:rPr>
        <w:instrText xml:space="preserve"> "</w:instrText>
      </w:r>
      <w:r w:rsidR="00D3275C">
        <w:instrText>http</w:instrText>
      </w:r>
      <w:r w:rsidR="00D3275C" w:rsidRPr="00D3275C">
        <w:rPr>
          <w:lang w:val="ru-RU"/>
        </w:rPr>
        <w:instrText>://</w:instrText>
      </w:r>
      <w:r w:rsidR="00D3275C">
        <w:instrText>adilet</w:instrText>
      </w:r>
      <w:r w:rsidR="00D3275C" w:rsidRPr="00D3275C">
        <w:rPr>
          <w:lang w:val="ru-RU"/>
        </w:rPr>
        <w:instrText>.</w:instrText>
      </w:r>
      <w:r w:rsidR="00D3275C">
        <w:instrText>zan</w:instrText>
      </w:r>
      <w:r w:rsidR="00D3275C" w:rsidRPr="00D3275C">
        <w:rPr>
          <w:lang w:val="ru-RU"/>
        </w:rPr>
        <w:instrText>.</w:instrText>
      </w:r>
      <w:r w:rsidR="00D3275C">
        <w:instrText>kz</w:instrText>
      </w:r>
      <w:r w:rsidR="00D3275C" w:rsidRPr="00D3275C">
        <w:rPr>
          <w:lang w:val="ru-RU"/>
        </w:rPr>
        <w:instrText>/</w:instrText>
      </w:r>
      <w:r w:rsidR="00D3275C">
        <w:instrText>rus</w:instrText>
      </w:r>
      <w:r w:rsidR="00D3275C" w:rsidRPr="00D3275C">
        <w:rPr>
          <w:lang w:val="ru-RU"/>
        </w:rPr>
        <w:instrText>/</w:instrText>
      </w:r>
      <w:r w:rsidR="00D3275C">
        <w:instrText>docs</w:instrText>
      </w:r>
      <w:r w:rsidR="00D3275C" w:rsidRPr="00D3275C">
        <w:rPr>
          <w:lang w:val="ru-RU"/>
        </w:rPr>
        <w:instrText>/</w:instrText>
      </w:r>
      <w:r w:rsidR="00D3275C">
        <w:instrText>G</w:instrText>
      </w:r>
      <w:r w:rsidR="00D3275C" w:rsidRPr="00D3275C">
        <w:rPr>
          <w:lang w:val="ru-RU"/>
        </w:rPr>
        <w:instrText>19</w:instrText>
      </w:r>
      <w:r w:rsidR="00D3275C">
        <w:instrText>TI</w:instrText>
      </w:r>
      <w:r w:rsidR="00D3275C" w:rsidRPr="00D3275C">
        <w:rPr>
          <w:lang w:val="ru-RU"/>
        </w:rPr>
        <w:instrText>000118" \</w:instrText>
      </w:r>
      <w:r w:rsidR="00D3275C">
        <w:instrText>l</w:instrText>
      </w:r>
      <w:r w:rsidR="00D3275C" w:rsidRPr="00D3275C">
        <w:rPr>
          <w:lang w:val="ru-RU"/>
        </w:rPr>
        <w:instrText xml:space="preserve"> "</w:instrText>
      </w:r>
      <w:r w:rsidR="00D3275C">
        <w:instrText>z</w:instrText>
      </w:r>
      <w:r w:rsidR="00D3275C" w:rsidRPr="00D3275C">
        <w:rPr>
          <w:lang w:val="ru-RU"/>
        </w:rPr>
        <w:instrText xml:space="preserve">83" </w:instrText>
      </w:r>
      <w:r w:rsidR="00D3275C">
        <w:fldChar w:fldCharType="separate"/>
      </w:r>
      <w:r w:rsidRPr="007A128E">
        <w:rPr>
          <w:sz w:val="24"/>
          <w:szCs w:val="24"/>
          <w:shd w:val="clear" w:color="auto" w:fill="FFFFFF"/>
          <w:lang w:val="ru-RU" w:eastAsia="ru-RU"/>
        </w:rPr>
        <w:t>№ 118</w:t>
      </w:r>
      <w:r w:rsidR="00D3275C">
        <w:rPr>
          <w:sz w:val="24"/>
          <w:szCs w:val="24"/>
          <w:shd w:val="clear" w:color="auto" w:fill="FFFFFF"/>
          <w:lang w:val="ru-RU" w:eastAsia="ru-RU"/>
        </w:rPr>
        <w:fldChar w:fldCharType="end"/>
      </w:r>
      <w:r w:rsidRPr="007A128E">
        <w:rPr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99321B" w:rsidRPr="0099321B" w:rsidRDefault="0099321B" w:rsidP="00952CCE">
      <w:pPr>
        <w:spacing w:after="0" w:line="240" w:lineRule="auto"/>
        <w:ind w:firstLine="708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15. Права и обязанности Департамента: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1) запрашивает и получает в установленном законодательством порядке от государственных органов, организаций, их должностных лиц, а также физических и юридических лиц необходимую информацию и материалы;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2) осуществляет иные права и обязанности в соответствии с законодательством Республики Казахстан.</w:t>
      </w:r>
    </w:p>
    <w:p w:rsidR="0099321B" w:rsidRPr="007A128E" w:rsidRDefault="0099321B" w:rsidP="007A128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3. Организация деятельности Департамента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16. Департамент возглавляет руководитель, назначаемый на должность и освобождаемый от должности Ответственным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секретарем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Министерства торговли и интеграции Республики Казахстан.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торговли и интеграции Республики Казахстан.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18. Руководитель организует и руководит работой Департамента и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несет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персональную ответственность за выполнение возложенных на Департамент задач и осуществление им своих функций.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19. В этих целях Руководитель: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1) определяет обязанности и ответственность своих заместителей и работников структурных подразделений Департамента;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2) назначает и освобождает от должности работников Департамента, за исключением своих заместителей;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3) налагает дисциплинарные взыскания и применяет меры поощрения на работников Департамента, за исключением своих заместителей;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4) представляет интересы Департамента в других государственных органах и иных организациях;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5) подписывает приказы Департамента;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6) утверждает план работы Департамента;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lastRenderedPageBreak/>
        <w:t xml:space="preserve">7)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несет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персональную ответственность за соблюдение требований законодательства по противодействию коррупции;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8)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несет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персональную ответственность за формирование списков профилактического контроля с посещением;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9) осуществляет иные полномочия в соответствии с законодательством Республики Казахстан.</w:t>
      </w:r>
    </w:p>
    <w:p w:rsidR="0099321B" w:rsidRPr="007A128E" w:rsidRDefault="0099321B" w:rsidP="007A128E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4. Имущество Департамента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20. Департамент имеет на праве оперативного управления обособленное имущество в случаях, предусмотренных законодательством.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21. Имущество,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закрепленное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за Департаментом, относится к республиканской собственности.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22. Департамент самостоятельно не отчуждает или иным способом не распоряжается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закрепленным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за ним имуществом и имуществом,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приобретенным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за </w:t>
      </w:r>
      <w:proofErr w:type="spellStart"/>
      <w:r w:rsidRPr="0099321B">
        <w:rPr>
          <w:color w:val="000000"/>
          <w:spacing w:val="2"/>
          <w:sz w:val="28"/>
          <w:szCs w:val="28"/>
          <w:lang w:val="ru-RU" w:eastAsia="ru-RU"/>
        </w:rPr>
        <w:t>счет</w:t>
      </w:r>
      <w:proofErr w:type="spellEnd"/>
      <w:r w:rsidRPr="0099321B">
        <w:rPr>
          <w:color w:val="000000"/>
          <w:spacing w:val="2"/>
          <w:sz w:val="28"/>
          <w:szCs w:val="28"/>
          <w:lang w:val="ru-RU" w:eastAsia="ru-RU"/>
        </w:rPr>
        <w:t xml:space="preserve"> средств, выделенных ему по плану финансирования, если иное не установлено законодательством.</w:t>
      </w:r>
    </w:p>
    <w:p w:rsidR="0099321B" w:rsidRPr="007A128E" w:rsidRDefault="0099321B" w:rsidP="007A128E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b/>
          <w:color w:val="1E1E1E"/>
          <w:sz w:val="28"/>
          <w:szCs w:val="28"/>
          <w:lang w:val="ru-RU" w:eastAsia="ru-RU"/>
        </w:rPr>
      </w:pPr>
      <w:r w:rsidRPr="007A128E">
        <w:rPr>
          <w:b/>
          <w:color w:val="1E1E1E"/>
          <w:sz w:val="28"/>
          <w:szCs w:val="28"/>
          <w:lang w:val="ru-RU" w:eastAsia="ru-RU"/>
        </w:rPr>
        <w:t>5. Реорганизация и упразднение Департамента</w:t>
      </w:r>
    </w:p>
    <w:p w:rsidR="0099321B" w:rsidRPr="0099321B" w:rsidRDefault="0099321B" w:rsidP="0095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99321B">
        <w:rPr>
          <w:color w:val="000000"/>
          <w:spacing w:val="2"/>
          <w:sz w:val="28"/>
          <w:szCs w:val="28"/>
          <w:lang w:val="ru-RU" w:eastAsia="ru-RU"/>
        </w:rPr>
        <w:t>23. Реорганизация и ликвидация Департамента осуществляются в соответствии с гражданским законодательством Республики Казахстан.</w:t>
      </w:r>
    </w:p>
    <w:p w:rsidR="00A542FA" w:rsidRPr="0099321B" w:rsidRDefault="00A542FA" w:rsidP="0099321B">
      <w:pPr>
        <w:rPr>
          <w:lang w:val="ru-RU"/>
        </w:rPr>
      </w:pPr>
    </w:p>
    <w:sectPr w:rsidR="00A542FA" w:rsidRPr="0099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7A128E"/>
    <w:rsid w:val="00952CCE"/>
    <w:rsid w:val="0099321B"/>
    <w:rsid w:val="00A542FA"/>
    <w:rsid w:val="00D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1B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99321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21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9321B"/>
    <w:rPr>
      <w:color w:val="0000FF"/>
      <w:u w:val="single"/>
    </w:rPr>
  </w:style>
  <w:style w:type="character" w:customStyle="1" w:styleId="note">
    <w:name w:val="note"/>
    <w:basedOn w:val="a0"/>
    <w:rsid w:val="0099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1B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99321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21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9321B"/>
    <w:rPr>
      <w:color w:val="0000FF"/>
      <w:u w:val="single"/>
    </w:rPr>
  </w:style>
  <w:style w:type="character" w:customStyle="1" w:styleId="note">
    <w:name w:val="note"/>
    <w:basedOn w:val="a0"/>
    <w:rsid w:val="0099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E35E-42DE-48AB-9F3E-BDBF5A37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KTRM</dc:creator>
  <cp:lastModifiedBy>KTRM</cp:lastModifiedBy>
  <cp:revision>4</cp:revision>
  <dcterms:created xsi:type="dcterms:W3CDTF">2020-11-26T10:19:00Z</dcterms:created>
  <dcterms:modified xsi:type="dcterms:W3CDTF">2020-11-26T10:49:00Z</dcterms:modified>
</cp:coreProperties>
</file>