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7ee1" w14:textId="cd27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28 наурыздағы № 53/НҚ бұйрығы. Қазақстан Республикасының Әділет министрлігінде 2018 жылғы 12 сәуірде № 16750 болып тіркелді.</w:t>
      </w:r>
    </w:p>
    <w:p>
      <w:pPr>
        <w:spacing w:after="0"/>
        <w:ind w:left="0"/>
        <w:jc w:val="both"/>
      </w:pP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02.07.2019 </w:t>
      </w:r>
      <w:r>
        <w:rPr>
          <w:rFonts w:ascii="Times New Roman"/>
          <w:b w:val="false"/>
          <w:i w:val="false"/>
          <w:color w:val="ff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02.07.2019 </w:t>
      </w:r>
      <w:r>
        <w:rPr>
          <w:rFonts w:ascii="Times New Roman"/>
          <w:b w:val="false"/>
          <w:i w:val="false"/>
          <w:color w:val="00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4"/>
    <w:bookmarkStart w:name="z7" w:id="5"/>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53/НҚ бұйрығымен бекітілген</w:t>
            </w:r>
          </w:p>
        </w:tc>
      </w:tr>
    </w:tbl>
    <w:bookmarkStart w:name="z12" w:id="9"/>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w:t>
      </w:r>
    </w:p>
    <w:bookmarkEnd w:id="9"/>
    <w:p>
      <w:pPr>
        <w:spacing w:after="0"/>
        <w:ind w:left="0"/>
        <w:jc w:val="both"/>
      </w:pPr>
      <w:r>
        <w:rPr>
          <w:rFonts w:ascii="Times New Roman"/>
          <w:b w:val="false"/>
          <w:i w:val="false"/>
          <w:color w:val="ff0000"/>
          <w:sz w:val="28"/>
        </w:rPr>
        <w:t xml:space="preserve">
      Ескерту. Өлшемшарттар жаңа редакцияда – ҚР Цифрлық даму, инновациялар және аэроғарыш өнеркәсібі министрінің 02.07.2019 </w:t>
      </w:r>
      <w:r>
        <w:rPr>
          <w:rFonts w:ascii="Times New Roman"/>
          <w:b w:val="false"/>
          <w:i w:val="false"/>
          <w:color w:val="ff0000"/>
          <w:sz w:val="28"/>
        </w:rPr>
        <w:t>№ 147/НҚ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Электрондық өнеркәсіп пен бағдарламалық қамтылымның сенім білдірілген өнімінің тізілімін қалыптастыру және жүргізу қағидалары,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 (бұдан әрі – Қағидалар) "Ақпараттандыру туралы" 2015 жылғы 24 қарашадағы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электрондық өнеркәсіп пен бағдарламалық қамтылымның сенім білдірілген өнімінің тізілімін қалыптастыру және жүргізу тәртібін,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қолданылады:</w:t>
      </w:r>
    </w:p>
    <w:bookmarkStart w:name="z57" w:id="10"/>
    <w:p>
      <w:pPr>
        <w:spacing w:after="0"/>
        <w:ind w:left="0"/>
        <w:jc w:val="both"/>
      </w:pPr>
      <w:r>
        <w:rPr>
          <w:rFonts w:ascii="Times New Roman"/>
          <w:b w:val="false"/>
          <w:i w:val="false"/>
          <w:color w:val="000000"/>
          <w:sz w:val="28"/>
        </w:rPr>
        <w:t>
      1)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(нен) (бұдан әрі – тізілім) енгізу (алып тастау) туралы, сондай-ақ тізілімде қамтылған мәліметтерге өзгерістер (толықтырулар) енгізу бойынша өтінімдерді қарау жөніндегі комиссия (бұдан әрі – Комиссия) – мемлекеттік органдардың, "Атамекен" Қазақстан Республикасы ұлттық кәсіпкерлер палатасының және салалық қауымдастықтардың, ақпараттық-коммуникациялық технологиялар саласындағы ұлттық даму институтының, ақпараттық-коммуникациялық технологиялар және электрондық өнеркәсіп саласындағы ұйымдар мен сарапшылардың өкілдерін тарта отырып, бағдарламалық қамтылым және электрондық өнеркәсіп өнімін енгізу жөніндегі өлшемшарттар, сондай-ақ тізілімде қамтылған мәліметтерге өзгерістер (толықтырулар) енгізу үшін және осы Қағидалардың талаптары негізінде тізілімге (нен) енгізу (алып тастау) туралы өтінімдерді қарау үшін уәкілетті орган құратын алқалы орган;</w:t>
      </w:r>
    </w:p>
    <w:bookmarkEnd w:id="10"/>
    <w:bookmarkStart w:name="z58" w:id="11"/>
    <w:p>
      <w:pPr>
        <w:spacing w:after="0"/>
        <w:ind w:left="0"/>
        <w:jc w:val="both"/>
      </w:pPr>
      <w:r>
        <w:rPr>
          <w:rFonts w:ascii="Times New Roman"/>
          <w:b w:val="false"/>
          <w:i w:val="false"/>
          <w:color w:val="000000"/>
          <w:sz w:val="28"/>
        </w:rPr>
        <w:t>
      2)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End w:id="11"/>
    <w:bookmarkStart w:name="z59" w:id="12"/>
    <w:p>
      <w:pPr>
        <w:spacing w:after="0"/>
        <w:ind w:left="0"/>
        <w:jc w:val="both"/>
      </w:pPr>
      <w:r>
        <w:rPr>
          <w:rFonts w:ascii="Times New Roman"/>
          <w:b w:val="false"/>
          <w:i w:val="false"/>
          <w:color w:val="000000"/>
          <w:sz w:val="28"/>
        </w:rPr>
        <w:t>
      3) өтініш беруші – Электрондық өнеркәсіп пен бағдарламалық қамтылымның сенім білдірілген өнімінің тізіліміне (нен) енгізу (алып тастау) немесе тізілімде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bookmarkEnd w:id="12"/>
    <w:bookmarkStart w:name="z60" w:id="13"/>
    <w:p>
      <w:pPr>
        <w:spacing w:after="0"/>
        <w:ind w:left="0"/>
        <w:jc w:val="both"/>
      </w:pPr>
      <w:r>
        <w:rPr>
          <w:rFonts w:ascii="Times New Roman"/>
          <w:b w:val="false"/>
          <w:i w:val="false"/>
          <w:color w:val="000000"/>
          <w:sz w:val="28"/>
        </w:rPr>
        <w:t xml:space="preserve">
      4) тізілім – ақпараттық қауіпсіздік талаптарына сәйкес келетін, елдің қорғанысын және мемлекеттің қауіпсіздігін қамтамасыз ету мақсаттары үшін құрылған бағдарламалық қамтылымның және электрондық өнеркәсіп өнімінің тізбесі; </w:t>
      </w:r>
    </w:p>
    <w:bookmarkEnd w:id="13"/>
    <w:bookmarkStart w:name="z61" w:id="14"/>
    <w:p>
      <w:pPr>
        <w:spacing w:after="0"/>
        <w:ind w:left="0"/>
        <w:jc w:val="both"/>
      </w:pPr>
      <w:r>
        <w:rPr>
          <w:rFonts w:ascii="Times New Roman"/>
          <w:b w:val="false"/>
          <w:i w:val="false"/>
          <w:color w:val="000000"/>
          <w:sz w:val="28"/>
        </w:rPr>
        <w:t>
      5) сәйкестікті растау жөніндегі орган - сәйкестiктi растау жөнiндегi жұмыстарды орындау үшiн белгiленген тәртiппен аккредиттелген заңды тұлға;</w:t>
      </w:r>
    </w:p>
    <w:bookmarkEnd w:id="14"/>
    <w:bookmarkStart w:name="z62" w:id="15"/>
    <w:p>
      <w:pPr>
        <w:spacing w:after="0"/>
        <w:ind w:left="0"/>
        <w:jc w:val="both"/>
      </w:pPr>
      <w:r>
        <w:rPr>
          <w:rFonts w:ascii="Times New Roman"/>
          <w:b w:val="false"/>
          <w:i w:val="false"/>
          <w:color w:val="000000"/>
          <w:sz w:val="28"/>
        </w:rPr>
        <w:t>
      6)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Тізілім мемлекеттік органдарда ақпараттық қауіпсіздікті қамтамасыз ету мен электрондық өнеркәсіп және бағдарламалық қамтылым өнімдерін өндіретін отандық өндірушілерді дамыту үшін жағдайлар жасау мақсатында жүргізіледі.</w:t>
      </w:r>
    </w:p>
    <w:bookmarkEnd w:id="16"/>
    <w:p>
      <w:pPr>
        <w:spacing w:after="0"/>
        <w:ind w:left="0"/>
        <w:jc w:val="both"/>
      </w:pPr>
      <w:r>
        <w:rPr>
          <w:rFonts w:ascii="Times New Roman"/>
          <w:b w:val="false"/>
          <w:i w:val="false"/>
          <w:color w:val="000000"/>
          <w:sz w:val="28"/>
        </w:rPr>
        <w:t>
      Елдің қорғанысы мен мемлекеттің қауіпсіздігі үшін ақпараттық қауіпсіздікті қамтамасыз ету талаптарын іске асыру мақсатында тауарларды сатып алу Қазақстан Республикасының мемлекеттік сатып алу туралы заңнамасына сәйкес сенім білдірілген бағдарламалық қамтылымның және электрондық өнеркәсіп өнімінің тізілімінен жүзеге асырылады.</w:t>
      </w:r>
    </w:p>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bookmarkStart w:name="z17" w:id="17"/>
    <w:p>
      <w:pPr>
        <w:spacing w:after="0"/>
        <w:ind w:left="0"/>
        <w:jc w:val="both"/>
      </w:pPr>
      <w:r>
        <w:rPr>
          <w:rFonts w:ascii="Times New Roman"/>
          <w:b w:val="false"/>
          <w:i w:val="false"/>
          <w:color w:val="000000"/>
          <w:sz w:val="28"/>
        </w:rPr>
        <w:t>
      4. Тізілімде қамтылған мәліметтер мүдделі тұлғалардың танысуы үшін ашық және қолжетімді болып табылады.</w:t>
      </w:r>
    </w:p>
    <w:bookmarkEnd w:id="17"/>
    <w:bookmarkStart w:name="z18" w:id="18"/>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18"/>
    <w:bookmarkStart w:name="z19" w:id="19"/>
    <w:p>
      <w:pPr>
        <w:spacing w:after="0"/>
        <w:ind w:left="0"/>
        <w:jc w:val="both"/>
      </w:pPr>
      <w:r>
        <w:rPr>
          <w:rFonts w:ascii="Times New Roman"/>
          <w:b w:val="false"/>
          <w:i w:val="false"/>
          <w:color w:val="000000"/>
          <w:sz w:val="28"/>
        </w:rPr>
        <w:t>
      5. Тізілімді қалыптастыру мен жүргізу деп мыналар:</w:t>
      </w:r>
    </w:p>
    <w:bookmarkEnd w:id="19"/>
    <w:p>
      <w:pPr>
        <w:spacing w:after="0"/>
        <w:ind w:left="0"/>
        <w:jc w:val="both"/>
      </w:pPr>
      <w:r>
        <w:rPr>
          <w:rFonts w:ascii="Times New Roman"/>
          <w:b w:val="false"/>
          <w:i w:val="false"/>
          <w:color w:val="000000"/>
          <w:sz w:val="28"/>
        </w:rPr>
        <w:t>
      1) тізілімге бағдарламалық қамтылым және электрондық өнеркәсіп өнімі туралы мәліметтер енгізу;</w:t>
      </w:r>
    </w:p>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бағдарламалық қамтылым немесе электрондық өнеркәсіп өнімі тізілімнен шығарылған кезде тізілімді жаңарту;</w:t>
      </w:r>
    </w:p>
    <w:p>
      <w:pPr>
        <w:spacing w:after="0"/>
        <w:ind w:left="0"/>
        <w:jc w:val="both"/>
      </w:pPr>
      <w:r>
        <w:rPr>
          <w:rFonts w:ascii="Times New Roman"/>
          <w:b w:val="false"/>
          <w:i w:val="false"/>
          <w:color w:val="000000"/>
          <w:sz w:val="28"/>
        </w:rPr>
        <w:t>
      3) уәкілетті органның ресми интернет-ресурсында тізілімді орналастыру түсініледі.</w:t>
      </w:r>
    </w:p>
    <w:bookmarkStart w:name="z20" w:id="20"/>
    <w:p>
      <w:pPr>
        <w:spacing w:after="0"/>
        <w:ind w:left="0"/>
        <w:jc w:val="both"/>
      </w:pPr>
      <w:r>
        <w:rPr>
          <w:rFonts w:ascii="Times New Roman"/>
          <w:b w:val="false"/>
          <w:i w:val="false"/>
          <w:color w:val="000000"/>
          <w:sz w:val="28"/>
        </w:rPr>
        <w:t>
      6. Тізілімді қалыптастыруды және жүргізуді уәкілетті орган тізілімге бағдарламалық қамтылым немесе электрондық өнеркәсіп өнімін енгізу және одан шығару, сондай-ақ тізілімдегі мәліметтерге өтініш берушілердің өтінімдері негізінде өзгерістер мен толықтырулар енгізу арқылы жүзеге асырады.</w:t>
      </w:r>
    </w:p>
    <w:bookmarkEnd w:id="20"/>
    <w:bookmarkStart w:name="z21" w:id="21"/>
    <w:p>
      <w:pPr>
        <w:spacing w:after="0"/>
        <w:ind w:left="0"/>
        <w:jc w:val="both"/>
      </w:pPr>
      <w:r>
        <w:rPr>
          <w:rFonts w:ascii="Times New Roman"/>
          <w:b w:val="false"/>
          <w:i w:val="false"/>
          <w:color w:val="000000"/>
          <w:sz w:val="28"/>
        </w:rPr>
        <w:t xml:space="preserve">
      7.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End w:id="21"/>
    <w:bookmarkStart w:name="z22" w:id="22"/>
    <w:p>
      <w:pPr>
        <w:spacing w:after="0"/>
        <w:ind w:left="0"/>
        <w:jc w:val="both"/>
      </w:pPr>
      <w:r>
        <w:rPr>
          <w:rFonts w:ascii="Times New Roman"/>
          <w:b w:val="false"/>
          <w:i w:val="false"/>
          <w:color w:val="000000"/>
          <w:sz w:val="28"/>
        </w:rPr>
        <w:t>
      8. Тізілімге енгізуге осы Қағидалардың 20, 21-тармақтарында қарастырылған бағдарламалық қамтылым және электрондық өнеркәсіп өнімін тізілімге енгізу жөніндегі өлшемшарттарға (бұдан әрі – өлшемшарттар) сәйкес келмейтін бағдарламалық қамтылым және электрондық өнеркәсіп өнімдері, сондай-ақ Мемлекеттік сатып алудың жосықсыз қатысушыларының тізіліміне енгізілген өндірушілердің бағдарламалық қамтылымы мен электрондық өнеркәсіп өнімдері жатпайды.</w:t>
      </w:r>
    </w:p>
    <w:bookmarkEnd w:id="22"/>
    <w:bookmarkStart w:name="z23" w:id="23"/>
    <w:p>
      <w:pPr>
        <w:spacing w:after="0"/>
        <w:ind w:left="0"/>
        <w:jc w:val="both"/>
      </w:pPr>
      <w:r>
        <w:rPr>
          <w:rFonts w:ascii="Times New Roman"/>
          <w:b w:val="false"/>
          <w:i w:val="false"/>
          <w:color w:val="000000"/>
          <w:sz w:val="28"/>
        </w:rPr>
        <w:t>
      9. Тізілімді қалыптастыру мен жүргізу бағдарламалық қамтылым мен электрондық өнеркәсіп өнімдерін өндірушілердің тізілімге енгізу (шығару) немесе тізілімге өзгерістер (толықтырулар) енгізу туралы берген өтінімдері (бұдан әрі – өтінім) негізінде жүзеге асырылады.</w:t>
      </w:r>
    </w:p>
    <w:bookmarkEnd w:id="23"/>
    <w:bookmarkStart w:name="z24" w:id="24"/>
    <w:p>
      <w:pPr>
        <w:spacing w:after="0"/>
        <w:ind w:left="0"/>
        <w:jc w:val="both"/>
      </w:pPr>
      <w:r>
        <w:rPr>
          <w:rFonts w:ascii="Times New Roman"/>
          <w:b w:val="false"/>
          <w:i w:val="false"/>
          <w:color w:val="000000"/>
          <w:sz w:val="28"/>
        </w:rPr>
        <w:t>
      10. Өтінімдерді уәкілетті органға бағдарламалық қамтылым мен электрондық өнеркәсіп өнімдерін өндірушілер ұсынады.</w:t>
      </w:r>
    </w:p>
    <w:bookmarkEnd w:id="24"/>
    <w:p>
      <w:pPr>
        <w:spacing w:after="0"/>
        <w:ind w:left="0"/>
        <w:jc w:val="both"/>
      </w:pPr>
      <w:r>
        <w:rPr>
          <w:rFonts w:ascii="Times New Roman"/>
          <w:b w:val="false"/>
          <w:i w:val="false"/>
          <w:color w:val="000000"/>
          <w:sz w:val="28"/>
        </w:rPr>
        <w:t xml:space="preserve">
      Тізілімге енгізу туралы өтінімдер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Start w:name="z25" w:id="25"/>
    <w:p>
      <w:pPr>
        <w:spacing w:after="0"/>
        <w:ind w:left="0"/>
        <w:jc w:val="both"/>
      </w:pPr>
      <w:r>
        <w:rPr>
          <w:rFonts w:ascii="Times New Roman"/>
          <w:b w:val="false"/>
          <w:i w:val="false"/>
          <w:color w:val="000000"/>
          <w:sz w:val="28"/>
        </w:rPr>
        <w:t>
      11. Бағдарламалық қамтылымды тізілімге енгізу туралы өтінімге мынадай құжаттар қоса беріледі:</w:t>
      </w:r>
    </w:p>
    <w:bookmarkEnd w:id="25"/>
    <w:bookmarkStart w:name="z51" w:id="26"/>
    <w:p>
      <w:pPr>
        <w:spacing w:after="0"/>
        <w:ind w:left="0"/>
        <w:jc w:val="both"/>
      </w:pPr>
      <w:r>
        <w:rPr>
          <w:rFonts w:ascii="Times New Roman"/>
          <w:b w:val="false"/>
          <w:i w:val="false"/>
          <w:color w:val="000000"/>
          <w:sz w:val="28"/>
        </w:rPr>
        <w:t>
      1) Қазақстан Республикасының заңнамасына сәйкес берілген бағдарламалық қамтыл</w:t>
      </w:r>
      <w:r>
        <w:rPr>
          <w:rFonts w:ascii="Times New Roman"/>
          <w:b w:val="false"/>
          <w:i w:val="false"/>
          <w:color w:val="000000"/>
          <w:sz w:val="28"/>
        </w:rPr>
        <w:t>ымның өніміне айрықша құқықты растайтын құжаттың нотариалды куәландырылған көшірмесі;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индустриялық сертификаттың көшірмесі (қызмет түрі – "Бағдарламалық қамтылымды әзірлеу");</w:t>
      </w:r>
    </w:p>
    <w:bookmarkStart w:name="z54" w:id="27"/>
    <w:p>
      <w:pPr>
        <w:spacing w:after="0"/>
        <w:ind w:left="0"/>
        <w:jc w:val="both"/>
      </w:pPr>
      <w:r>
        <w:rPr>
          <w:rFonts w:ascii="Times New Roman"/>
          <w:b w:val="false"/>
          <w:i w:val="false"/>
          <w:color w:val="000000"/>
          <w:sz w:val="28"/>
        </w:rPr>
        <w:t xml:space="preserve">
      3) ақпарат қауіпсіздік талаптары бойынша ақпараттық жүйелерді сертификаттау жүйесінің сенім білдірудің 4-деңгейінен төмен емес ҚР СТ ISO/IEC 15408-3 "Ақпараттық технология. Қауіпсіздікті қамтамасыз ету әдістері мен құралдары. АТ қауіпсіздігін бағалау критерийлері. 3 Бөлім. Қорғауды қамтамасыз етуге қойылатын талаптар" (бұдан әрі - ҚР СТ ISO/IEC 15408-3) (сертификация өткізу кезіндегі өзекті нұсқада) сәйкес сертификаттың нотариалды куәландырылған көшірмесі немесе Қазақстан Республикасы Цифрлық даму, қорғаныс және аэроғарыш өнеркәсібі министрінің 2019 жылғы 3 маусымдағы № 111/НҚ бұйрығымен бекітілген (Нормативтік құқықтық актілерді мемлекеттік тіркеу тізілімінде № 18795 болып тіркелген, Қазақстан Республикасы Нормативтік құқықтық актілерінің эталондық бақылау банкінде 2019 жылғы 7 маусымда жарияланған)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қағидаларына сәйкес ақпараттық қауіпсіздікті қамтамасыз ету саласындағы уәкілетті орган берген ақпараттық қауіпсіздік талаптарына сәйкестігіне сынау нәтижелері бойынша актінің (бұдан әрі – сынау актісі) болуы;</w:t>
      </w:r>
    </w:p>
    <w:bookmarkEnd w:id="27"/>
    <w:bookmarkStart w:name="z55" w:id="28"/>
    <w:p>
      <w:pPr>
        <w:spacing w:after="0"/>
        <w:ind w:left="0"/>
        <w:jc w:val="both"/>
      </w:pPr>
      <w:r>
        <w:rPr>
          <w:rFonts w:ascii="Times New Roman"/>
          <w:b w:val="false"/>
          <w:i w:val="false"/>
          <w:color w:val="000000"/>
          <w:sz w:val="28"/>
        </w:rPr>
        <w:t>
      4) мемлекеттік немесе орыс тілдеріндегі бағдарламалық қамтылымның сипаттамасы және талап етілетін функционалдық, техникалық, сапалық және пайдалану сипаттамалары.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22.04.2020 </w:t>
      </w:r>
      <w:r>
        <w:rPr>
          <w:rFonts w:ascii="Times New Roman"/>
          <w:b w:val="false"/>
          <w:i w:val="false"/>
          <w:color w:val="000000"/>
          <w:sz w:val="28"/>
        </w:rPr>
        <w:t>№ 152/НҚ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11-1. Электрондық өнеркәсіп өнімдерінің тізіліміне енгізу туралы өтінімге мынадай құжаттар қоса беріледі:</w:t>
      </w:r>
    </w:p>
    <w:bookmarkEnd w:id="29"/>
    <w:p>
      <w:pPr>
        <w:spacing w:after="0"/>
        <w:ind w:left="0"/>
        <w:jc w:val="both"/>
      </w:pPr>
      <w:r>
        <w:rPr>
          <w:rFonts w:ascii="Times New Roman"/>
          <w:b w:val="false"/>
          <w:i w:val="false"/>
          <w:color w:val="000000"/>
          <w:sz w:val="28"/>
        </w:rPr>
        <w:t>
      1) өнеркәсіптік меншік объектісіне айрықша құқықты растайтын құжаттың немесе Қазақстан Республикасының аумағында электрондық өнеркәсіп өнімін өндіру құқығын растайтын құжаттың нотариалды куәландырылған көшірмесі;</w:t>
      </w:r>
    </w:p>
    <w:p>
      <w:pPr>
        <w:spacing w:after="0"/>
        <w:ind w:left="0"/>
        <w:jc w:val="both"/>
      </w:pPr>
      <w:r>
        <w:rPr>
          <w:rFonts w:ascii="Times New Roman"/>
          <w:b w:val="false"/>
          <w:i w:val="false"/>
          <w:color w:val="000000"/>
          <w:sz w:val="28"/>
        </w:rPr>
        <w:t>
      2) ҚР СТ ISO/IEC 15408-3 электрондық өнеркәсіп өнімінің құрамына кіретін бағдарламалық қамтылым үшін 4 сенім деңгейінен төмен емес ақпараттық қауіпсіздік талаптарына сәйкестік сертификаттың (СТ РК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нотариалды куәландырылған көшірмесі;</w:t>
      </w:r>
    </w:p>
    <w:p>
      <w:pPr>
        <w:spacing w:after="0"/>
        <w:ind w:left="0"/>
        <w:jc w:val="both"/>
      </w:pPr>
      <w:r>
        <w:rPr>
          <w:rFonts w:ascii="Times New Roman"/>
          <w:b w:val="false"/>
          <w:i w:val="false"/>
          <w:color w:val="000000"/>
          <w:sz w:val="28"/>
        </w:rPr>
        <w:t>
      3) "СТ-KZ" нысанды тауардың шығу тегі туралы сертификаттың көшірмесі;</w:t>
      </w:r>
    </w:p>
    <w:p>
      <w:pPr>
        <w:spacing w:after="0"/>
        <w:ind w:left="0"/>
        <w:jc w:val="both"/>
      </w:pPr>
      <w:r>
        <w:rPr>
          <w:rFonts w:ascii="Times New Roman"/>
          <w:b w:val="false"/>
          <w:i w:val="false"/>
          <w:color w:val="000000"/>
          <w:sz w:val="28"/>
        </w:rPr>
        <w:t>
      4) мемлекеттік немесе орыс тілдеріндегі электрондық өнеркәсіп өнімінің сипаттамасы және талап етілетін функционалдық, техникалық, сапалық, пайдалану сипаттамалары.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Цифрлық даму, инновациялар және аэроғарыш өнеркәсібі министрінің 22.04.2020 </w:t>
      </w:r>
      <w:r>
        <w:rPr>
          <w:rFonts w:ascii="Times New Roman"/>
          <w:b w:val="false"/>
          <w:i w:val="false"/>
          <w:color w:val="000000"/>
          <w:sz w:val="28"/>
        </w:rPr>
        <w:t>№ 152/НҚ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Құжаттар тізімдемесі қоса берілген қағаз тасығыштағы ұсынылған құжаттары бар өтінімдерді Комиссия келіп түсуіне қарай, бірақ айына екі реттен артық емес ретпен қарайды. </w:t>
      </w:r>
    </w:p>
    <w:p>
      <w:pPr>
        <w:spacing w:after="0"/>
        <w:ind w:left="0"/>
        <w:jc w:val="both"/>
      </w:pPr>
      <w:r>
        <w:rPr>
          <w:rFonts w:ascii="Times New Roman"/>
          <w:b w:val="false"/>
          <w:i w:val="false"/>
          <w:color w:val="000000"/>
          <w:sz w:val="28"/>
        </w:rPr>
        <w:t>
      Тәуелсіз сараптамалық бағалау алу мақсатында уәкілетті орган Комиссия отырысына қатысу үшін тәуелсіз сарапшыларды тартады.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11-1-тармақтарына сәйкес келмейтін өтінімдерді уәкілетті орган қабылдамайды, бұл ретте өтініш берушіге өтінім түскен күннен бастап 5 (бес) күнтізбелік күн ішінде анықталған сәйкессіздіктерді көрсете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22.04.2020 </w:t>
      </w:r>
      <w:r>
        <w:rPr>
          <w:rFonts w:ascii="Times New Roman"/>
          <w:b w:val="false"/>
          <w:i w:val="false"/>
          <w:color w:val="000000"/>
          <w:sz w:val="28"/>
        </w:rPr>
        <w:t>№ 152/НҚ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Бағдарламалық қамтылым мен электрондық өнеркәсіп өнімін тізілімге (тізілімнен) енгізу (шығару) Комиссияның хаттамалық шешімі негізінде уәкілетті орган басшысының бұйрығымен ресімделеді.</w:t>
      </w:r>
    </w:p>
    <w:p>
      <w:pPr>
        <w:spacing w:after="0"/>
        <w:ind w:left="0"/>
        <w:jc w:val="both"/>
      </w:pPr>
      <w:r>
        <w:rPr>
          <w:rFonts w:ascii="Times New Roman"/>
          <w:b w:val="false"/>
          <w:i w:val="false"/>
          <w:color w:val="000000"/>
          <w:sz w:val="28"/>
        </w:rPr>
        <w:t xml:space="preserve">
      Тізілімге бағдарламалық қамтылымды немесе электрондық өнеркәсіп өнімін енгізу туралы бұйрыққа қол қойылғаннан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"Бағдарламалық қамтылым/электрондық өнеркәсіп өнімнің Сенім білдірілген бағдарламалық қамтылымның және электрондық өнеркәсіп өнімінің тізіліміне енгізілгені туралы куәлік" (бұдан әрі - Куәлік) қалыптастырылады, оған бағдарламалық қамтылымды (электрондық өнеркәсіп өнімін) тізілімге енгізу күніне уәкілетті органның басшысы электрондық цифрлық қолтаңба арқылы қол қояды және өтініш берушіге жіберіледі.</w:t>
      </w:r>
    </w:p>
    <w:p>
      <w:pPr>
        <w:spacing w:after="0"/>
        <w:ind w:left="0"/>
        <w:jc w:val="both"/>
      </w:pPr>
      <w:r>
        <w:rPr>
          <w:rFonts w:ascii="Times New Roman"/>
          <w:b w:val="false"/>
          <w:i w:val="false"/>
          <w:color w:val="000000"/>
          <w:sz w:val="28"/>
        </w:rPr>
        <w:t>
      Куәлік бағдарламалық қамтылым (электрондық өнеркәсіп өнімін) тізілімге енгізген күннен бастап жарамды болып саналады.</w:t>
      </w:r>
    </w:p>
    <w:p>
      <w:pPr>
        <w:spacing w:after="0"/>
        <w:ind w:left="0"/>
        <w:jc w:val="both"/>
      </w:pPr>
      <w:r>
        <w:rPr>
          <w:rFonts w:ascii="Times New Roman"/>
          <w:b w:val="false"/>
          <w:i w:val="false"/>
          <w:color w:val="000000"/>
          <w:sz w:val="28"/>
        </w:rPr>
        <w:t>
      Тізілімнен бағдарламалық қамтылым немесе электрондық өнеркәсіп өнімі алып тасталған жағдайда, уәкілетті органның басшысы бағдарламалық қамтылым немесе электрондық өнеркәсіп өнімін тізілімнен алып тастау туралы бұйрық қабылдаған күннен бастап Куәлік жарамсыз болып табылады.</w:t>
      </w:r>
    </w:p>
    <w:p>
      <w:pPr>
        <w:spacing w:after="0"/>
        <w:ind w:left="0"/>
        <w:jc w:val="both"/>
      </w:pPr>
      <w:r>
        <w:rPr>
          <w:rFonts w:ascii="Times New Roman"/>
          <w:b w:val="false"/>
          <w:i w:val="false"/>
          <w:color w:val="000000"/>
          <w:sz w:val="28"/>
        </w:rPr>
        <w:t>
      Уәкілетті орган бағдарламалық қамтылым немесе электрондық өнеркәсіп өнімін тізілімнен алып тастау туралы бұйрық қабылданған күннен бастап 3 (үш) жұмыс күні ішінде өтініш берушіні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14. Уәкілетті орган бұйрық бекітілген күннен бастап 3 (үш) жұмыс күнінен аспайтын мерзімде өтініш берушіні өтінімді қарастыру нәтижелері туралы жазбаша түрде хабарлайды.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Тізілімде қамтылған мәліметтерге өзгерістер (толықтырулар) енгізу Комиссияның хаттамалық шешімі негізінде уәкілетті орган басшысының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16. Тізілімдегі мәліметтер өзгерген жағдайда, өтініш беруші уәкілетті органға ондай өзгертулер орын алған күннен бастап 30 (отыз) күнтізбелік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өзгертулер (толықтырулар) енгізу туралы мәлімделген өзгерістерді растайтын құжаттарды ұсынып, өтінім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Өтініш беруші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11-1-тармағының</w:t>
      </w:r>
      <w:r>
        <w:rPr>
          <w:rFonts w:ascii="Times New Roman"/>
          <w:b w:val="false"/>
          <w:i w:val="false"/>
          <w:color w:val="000000"/>
          <w:sz w:val="28"/>
        </w:rPr>
        <w:t xml:space="preserve"> 2) және 3) тармақшаларында көзделген құжаттардың қолданылу мерзімі өткен күнге дейін 30 (отыз) күнтізбелік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өзгерістер (толықтырулар) енгізу туралы өтінім береді.</w:t>
      </w:r>
    </w:p>
    <w:p>
      <w:pPr>
        <w:spacing w:after="0"/>
        <w:ind w:left="0"/>
        <w:jc w:val="both"/>
      </w:pPr>
      <w:r>
        <w:rPr>
          <w:rFonts w:ascii="Times New Roman"/>
          <w:b w:val="false"/>
          <w:i w:val="false"/>
          <w:color w:val="000000"/>
          <w:sz w:val="28"/>
        </w:rPr>
        <w:t>
      Бұл ретте, уәкілетті орган жылына кемінде 1 (бір) рет желтоқсан айында тізілімде қамтылған мәліметтердің өзектілігіне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18. Тізілімнен бағдарламалық қамтылымды немесе электрондық өнеркәсіп өнімін шығару мынадай жағдайларда:</w:t>
      </w:r>
    </w:p>
    <w:bookmarkEnd w:id="32"/>
    <w:p>
      <w:pPr>
        <w:spacing w:after="0"/>
        <w:ind w:left="0"/>
        <w:jc w:val="both"/>
      </w:pPr>
      <w:r>
        <w:rPr>
          <w:rFonts w:ascii="Times New Roman"/>
          <w:b w:val="false"/>
          <w:i w:val="false"/>
          <w:color w:val="000000"/>
          <w:sz w:val="28"/>
        </w:rPr>
        <w:t>
      1) Қазақстан Республикасының заңнамасына сәйкес заңды тұлға таратылғанда (дара кәсіпкердің кәсіпкерлік қызметін тоқтатқанда);</w:t>
      </w:r>
    </w:p>
    <w:p>
      <w:pPr>
        <w:spacing w:after="0"/>
        <w:ind w:left="0"/>
        <w:jc w:val="both"/>
      </w:pPr>
      <w:r>
        <w:rPr>
          <w:rFonts w:ascii="Times New Roman"/>
          <w:b w:val="false"/>
          <w:i w:val="false"/>
          <w:color w:val="000000"/>
          <w:sz w:val="28"/>
        </w:rPr>
        <w:t>
      2) Тізілімге енгізілген бағдарламалық қамтылым немесе электрондық өнеркәсіп өнімін өндіруші Қазақстан Республикасының заңнамасына сәйкес банкрот деп танылғанда;</w:t>
      </w:r>
    </w:p>
    <w:p>
      <w:pPr>
        <w:spacing w:after="0"/>
        <w:ind w:left="0"/>
        <w:jc w:val="both"/>
      </w:pPr>
      <w:r>
        <w:rPr>
          <w:rFonts w:ascii="Times New Roman"/>
          <w:b w:val="false"/>
          <w:i w:val="false"/>
          <w:color w:val="000000"/>
          <w:sz w:val="28"/>
        </w:rPr>
        <w:t>
      3) осы Қағидалардың 17-тармағында көзделген талаптар сақталмағанда;</w:t>
      </w:r>
    </w:p>
    <w:p>
      <w:pPr>
        <w:spacing w:after="0"/>
        <w:ind w:left="0"/>
        <w:jc w:val="both"/>
      </w:pPr>
      <w:r>
        <w:rPr>
          <w:rFonts w:ascii="Times New Roman"/>
          <w:b w:val="false"/>
          <w:i w:val="false"/>
          <w:color w:val="000000"/>
          <w:sz w:val="28"/>
        </w:rPr>
        <w:t>
      4) өтініш берушінің бастамасы бойынша тізілімнен шығару туралы еркін нысанда берілетін өтінім негізінде;</w:t>
      </w:r>
    </w:p>
    <w:p>
      <w:pPr>
        <w:spacing w:after="0"/>
        <w:ind w:left="0"/>
        <w:jc w:val="both"/>
      </w:pPr>
      <w:r>
        <w:rPr>
          <w:rFonts w:ascii="Times New Roman"/>
          <w:b w:val="false"/>
          <w:i w:val="false"/>
          <w:color w:val="000000"/>
          <w:sz w:val="28"/>
        </w:rPr>
        <w:t>
      5) мемлекеттік сатып алу туралы заңнамаға сәйкес бағдарламалық қамтылым немесе электрондық өнеркәсіп өнімін өндіруші Мемлекеттік сатып алудың жосықсыз қатысушыларының тізіліміне енгізілгенде;</w:t>
      </w:r>
    </w:p>
    <w:p>
      <w:pPr>
        <w:spacing w:after="0"/>
        <w:ind w:left="0"/>
        <w:jc w:val="both"/>
      </w:pPr>
      <w:r>
        <w:rPr>
          <w:rFonts w:ascii="Times New Roman"/>
          <w:b w:val="false"/>
          <w:i w:val="false"/>
          <w:color w:val="000000"/>
          <w:sz w:val="28"/>
        </w:rPr>
        <w:t xml:space="preserve">
      6) уәкілетті орган өтініш берушінің дұрыс емес мәліметтерді және (немесе) дұрыс емес құжаттарды ұсыну фактілерін, сондай-ақ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11-1-тармақтарында</w:t>
      </w:r>
      <w:r>
        <w:rPr>
          <w:rFonts w:ascii="Times New Roman"/>
          <w:b w:val="false"/>
          <w:i w:val="false"/>
          <w:color w:val="000000"/>
          <w:sz w:val="28"/>
        </w:rPr>
        <w:t xml:space="preserve"> көзделген құжаттардың жарамдылығын жоғалту фактілерін өтініш берушінің бағдарламалық қамтылым (электрондық өнеркәсіп өнімі) тізілімде болған кезеңде анықтаған жағдайда, Комиссияның хаттамалық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Цифрлық даму, инновациялар және аэроғарыш өнеркәсібі министрінің 14.09.2020 </w:t>
      </w:r>
      <w:r>
        <w:rPr>
          <w:rFonts w:ascii="Times New Roman"/>
          <w:b w:val="false"/>
          <w:i w:val="false"/>
          <w:color w:val="00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19. Тізілім, сондай-ақ тізілімге өзгерістер мен толықтырулар уәкілетті органның ресми интернет-ресурсында бұйрық бекітілген 2 (екі) күннен кем емес жұмыс күні ішінде жариялануы тиіс.</w:t>
      </w:r>
    </w:p>
    <w:bookmarkEnd w:id="33"/>
    <w:bookmarkStart w:name="z34" w:id="34"/>
    <w:p>
      <w:pPr>
        <w:spacing w:after="0"/>
        <w:ind w:left="0"/>
        <w:jc w:val="left"/>
      </w:pPr>
      <w:r>
        <w:rPr>
          <w:rFonts w:ascii="Times New Roman"/>
          <w:b/>
          <w:i w:val="false"/>
          <w:color w:val="000000"/>
        </w:rPr>
        <w:t xml:space="preserve"> 3-тарау.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w:t>
      </w:r>
    </w:p>
    <w:bookmarkEnd w:id="34"/>
    <w:bookmarkStart w:name="z35" w:id="35"/>
    <w:p>
      <w:pPr>
        <w:spacing w:after="0"/>
        <w:ind w:left="0"/>
        <w:jc w:val="both"/>
      </w:pPr>
      <w:r>
        <w:rPr>
          <w:rFonts w:ascii="Times New Roman"/>
          <w:b w:val="false"/>
          <w:i w:val="false"/>
          <w:color w:val="000000"/>
          <w:sz w:val="28"/>
        </w:rPr>
        <w:t>
      20. Бағдарламалық қамтылымның тізілімге енгізу жөніндегі өлшемшарттары мыналар болып табылады:</w:t>
      </w:r>
    </w:p>
    <w:bookmarkEnd w:id="35"/>
    <w:p>
      <w:pPr>
        <w:spacing w:after="0"/>
        <w:ind w:left="0"/>
        <w:jc w:val="both"/>
      </w:pPr>
      <w:r>
        <w:rPr>
          <w:rFonts w:ascii="Times New Roman"/>
          <w:b w:val="false"/>
          <w:i w:val="false"/>
          <w:color w:val="000000"/>
          <w:sz w:val="28"/>
        </w:rPr>
        <w:t>
      1) айрықша құқықты қолданудың барлық мерзімдерінде бағдарламалық қамтылымның өніміне айрықша құқығын растайтын құжат бүкіл қолдану мерзіміне мынадай тұлғалардың (құқық иеленушілердің) біреуіне немесе бірнешеуіне: Қазақстан Республикасының жеке тұлғасына/ларына немесе Қазақстан Республикасының заңды тұлғасына;</w:t>
      </w:r>
    </w:p>
    <w:p>
      <w:pPr>
        <w:spacing w:after="0"/>
        <w:ind w:left="0"/>
        <w:jc w:val="both"/>
      </w:pPr>
      <w:r>
        <w:rPr>
          <w:rFonts w:ascii="Times New Roman"/>
          <w:b w:val="false"/>
          <w:i w:val="false"/>
          <w:color w:val="000000"/>
          <w:sz w:val="28"/>
        </w:rPr>
        <w:t>
      2) бағдарламалық қамтылымның ҚР СТ ISO/IEC 15408-3 стандартына сәйкес 4 қауіпсіздік деңгейінен төмен емес ақпараттық қауіпсіздік талаптарына сай келуі немесе немесе сынау актісінің болуы;</w:t>
      </w:r>
    </w:p>
    <w:p>
      <w:pPr>
        <w:spacing w:after="0"/>
        <w:ind w:left="0"/>
        <w:jc w:val="both"/>
      </w:pPr>
      <w:r>
        <w:rPr>
          <w:rFonts w:ascii="Times New Roman"/>
          <w:b w:val="false"/>
          <w:i w:val="false"/>
          <w:color w:val="000000"/>
          <w:sz w:val="28"/>
        </w:rPr>
        <w:t>
      3) бағдарламалық қамтылымның жергілікті қамту үлесі кемінде 70%.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22.04.2020 </w:t>
      </w:r>
      <w:r>
        <w:rPr>
          <w:rFonts w:ascii="Times New Roman"/>
          <w:b w:val="false"/>
          <w:i w:val="false"/>
          <w:color w:val="000000"/>
          <w:sz w:val="28"/>
        </w:rPr>
        <w:t>№ 152/НҚ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21. Электрондық өнеркәсіптің тізілімге енгізу жөніндегі өлшемшарттары мыналар болып табылады:</w:t>
      </w:r>
    </w:p>
    <w:bookmarkEnd w:id="36"/>
    <w:p>
      <w:pPr>
        <w:spacing w:after="0"/>
        <w:ind w:left="0"/>
        <w:jc w:val="both"/>
      </w:pPr>
      <w:r>
        <w:rPr>
          <w:rFonts w:ascii="Times New Roman"/>
          <w:b w:val="false"/>
          <w:i w:val="false"/>
          <w:color w:val="000000"/>
          <w:sz w:val="28"/>
        </w:rPr>
        <w:t>
      1) электрондық өнеркәсіп өніміне айрықша құқық немесе Қазақстан Республикасының аумағында электрондық өнеркәсіп өнімін өндіру құқығын растайтын құжаттың бүкіл қолдану мерзіміне мынадай тұлғалардың (құқық иеленушілердің) біреуіне немесе бірнешеуіне: Қазақстан Республикасының жеке тұлғасына/ларына немесе Қазақстан Республикасының заңды тұлғасына;</w:t>
      </w:r>
    </w:p>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болуы;</w:t>
      </w:r>
    </w:p>
    <w:p>
      <w:pPr>
        <w:spacing w:after="0"/>
        <w:ind w:left="0"/>
        <w:jc w:val="both"/>
      </w:pPr>
      <w:r>
        <w:rPr>
          <w:rFonts w:ascii="Times New Roman"/>
          <w:b w:val="false"/>
          <w:i w:val="false"/>
          <w:color w:val="000000"/>
          <w:sz w:val="28"/>
        </w:rPr>
        <w:t>
      3) электрондық өнеркәсіп өнімдеріндегі жергілікті қамту үлесі кемінде 20%-ды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22.04.2020 </w:t>
      </w:r>
      <w:r>
        <w:rPr>
          <w:rFonts w:ascii="Times New Roman"/>
          <w:b w:val="false"/>
          <w:i w:val="false"/>
          <w:color w:val="000000"/>
          <w:sz w:val="28"/>
        </w:rPr>
        <w:t>№ 152/НҚ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14.09.2020 </w:t>
      </w:r>
      <w:r>
        <w:rPr>
          <w:rFonts w:ascii="Times New Roman"/>
          <w:b w:val="false"/>
          <w:i w:val="false"/>
          <w:color w:val="ff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79"/>
        <w:gridCol w:w="627"/>
        <w:gridCol w:w="389"/>
        <w:gridCol w:w="581"/>
        <w:gridCol w:w="379"/>
        <w:gridCol w:w="1809"/>
        <w:gridCol w:w="1892"/>
        <w:gridCol w:w="1755"/>
        <w:gridCol w:w="1123"/>
        <w:gridCol w:w="1727"/>
        <w:gridCol w:w="1260"/>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реттік нөмірі</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 қалыптастыру күні</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электрондық өнеркәсіп өнімінің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номенклатурасына сәйкес бағдарламалық қамтылымның және электрондық өнеркәсіп өнімдерінің коды (кодтары) (СЭҚ ТН)</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жіктеуішіне сәйкес бағдарламалық қамтылымның және электрондық өнеркәсіп өнімдернің коды (кодтары) (ЭҚ ТӨЖ)</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және электрондық өнеркәсіп өнімдерінің коды (ТЖҚ БНА)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 үшін техникалық және функционалдық сипаттамалардың қысқаша сипаттамасы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(немесе) балама атаулар, бағдарламалық қамтылымның және электрондық өнеркәсіп өнімінің нұсқасы (бар болса)</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бағдарламалық қамтылымның және электрондық өнеркәсіп өнімдерінің шетелдік аналогтары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ЖСН/БСН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/Заңды тұлғаның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тізіліміне енгізу туралы өтінім (керегінің астын сызу)</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14.09.2020 </w:t>
      </w:r>
      <w:r>
        <w:rPr>
          <w:rFonts w:ascii="Times New Roman"/>
          <w:b w:val="false"/>
          <w:i w:val="false"/>
          <w:color w:val="ff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жеке тұлғаның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(бағдарламалық қамтылымның (электрондық өнеркәсіп өнімінің)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(ол болған жағдайда) _______________________ </w:t>
      </w:r>
    </w:p>
    <w:p>
      <w:pPr>
        <w:spacing w:after="0"/>
        <w:ind w:left="0"/>
        <w:jc w:val="both"/>
      </w:pPr>
      <w:r>
        <w:rPr>
          <w:rFonts w:ascii="Times New Roman"/>
          <w:b w:val="false"/>
          <w:i w:val="false"/>
          <w:color w:val="000000"/>
          <w:sz w:val="28"/>
        </w:rPr>
        <w:t xml:space="preserve">
      БСН/ЖСН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бағдарламалық </w:t>
      </w:r>
    </w:p>
    <w:p>
      <w:pPr>
        <w:spacing w:after="0"/>
        <w:ind w:left="0"/>
        <w:jc w:val="both"/>
      </w:pPr>
      <w:r>
        <w:rPr>
          <w:rFonts w:ascii="Times New Roman"/>
          <w:b w:val="false"/>
          <w:i w:val="false"/>
          <w:color w:val="000000"/>
          <w:sz w:val="28"/>
        </w:rPr>
        <w:t xml:space="preserve">
      қамтылымның және электрондық өнеркәсіп өнімдерінің коды (кодтары) (СЭҚ ТН)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 бойынша өнім жіктеуішіне сәйкес бағдарламалық </w:t>
      </w:r>
    </w:p>
    <w:p>
      <w:pPr>
        <w:spacing w:after="0"/>
        <w:ind w:left="0"/>
        <w:jc w:val="both"/>
      </w:pPr>
      <w:r>
        <w:rPr>
          <w:rFonts w:ascii="Times New Roman"/>
          <w:b w:val="false"/>
          <w:i w:val="false"/>
          <w:color w:val="000000"/>
          <w:sz w:val="28"/>
        </w:rPr>
        <w:t xml:space="preserve">
      қамтылымның және электрондық өнеркәсіп өнімдерінің коды (кодтары) (ЭҚ ТӨЖ)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тауарлардың, жұмыстар мен қызметтердің бірыңғай номенклатуралық </w:t>
      </w:r>
    </w:p>
    <w:p>
      <w:pPr>
        <w:spacing w:after="0"/>
        <w:ind w:left="0"/>
        <w:jc w:val="both"/>
      </w:pPr>
      <w:r>
        <w:rPr>
          <w:rFonts w:ascii="Times New Roman"/>
          <w:b w:val="false"/>
          <w:i w:val="false"/>
          <w:color w:val="000000"/>
          <w:sz w:val="28"/>
        </w:rPr>
        <w:t xml:space="preserve">
      анықтамалығына сәйкес бағдарламалық қамтылымның және электрондық өнеркәсіп </w:t>
      </w:r>
    </w:p>
    <w:p>
      <w:pPr>
        <w:spacing w:after="0"/>
        <w:ind w:left="0"/>
        <w:jc w:val="both"/>
      </w:pPr>
      <w:r>
        <w:rPr>
          <w:rFonts w:ascii="Times New Roman"/>
          <w:b w:val="false"/>
          <w:i w:val="false"/>
          <w:color w:val="000000"/>
          <w:sz w:val="28"/>
        </w:rPr>
        <w:t xml:space="preserve">
      өнімдерінің коды (ТЖҚ БНА)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бағдарламалық қамтылым және электрондық өнеркәсіп өнімдері үшін техникалық және </w:t>
      </w:r>
    </w:p>
    <w:p>
      <w:pPr>
        <w:spacing w:after="0"/>
        <w:ind w:left="0"/>
        <w:jc w:val="both"/>
      </w:pPr>
      <w:r>
        <w:rPr>
          <w:rFonts w:ascii="Times New Roman"/>
          <w:b w:val="false"/>
          <w:i w:val="false"/>
          <w:color w:val="000000"/>
          <w:sz w:val="28"/>
        </w:rPr>
        <w:t xml:space="preserve">
      функционалдық сипаттамалардың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алдыңғы және (немесе) балама атаулар, бағдарламалық қамтылымның және </w:t>
      </w:r>
    </w:p>
    <w:p>
      <w:pPr>
        <w:spacing w:after="0"/>
        <w:ind w:left="0"/>
        <w:jc w:val="both"/>
      </w:pPr>
      <w:r>
        <w:rPr>
          <w:rFonts w:ascii="Times New Roman"/>
          <w:b w:val="false"/>
          <w:i w:val="false"/>
          <w:color w:val="000000"/>
          <w:sz w:val="28"/>
        </w:rPr>
        <w:t xml:space="preserve">
      электрондық өнеркәсіп өнімінің нұсқасы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Тізілімге енгізілген бағдарламалық қамтылым және электрондық өнеркәсіп өнімдерінің </w:t>
      </w:r>
    </w:p>
    <w:p>
      <w:pPr>
        <w:spacing w:after="0"/>
        <w:ind w:left="0"/>
        <w:jc w:val="both"/>
      </w:pPr>
      <w:r>
        <w:rPr>
          <w:rFonts w:ascii="Times New Roman"/>
          <w:b w:val="false"/>
          <w:i w:val="false"/>
          <w:color w:val="000000"/>
          <w:sz w:val="28"/>
        </w:rPr>
        <w:t>
      шетелдік аналогтары (бар болса)</w:t>
      </w:r>
    </w:p>
    <w:p>
      <w:pPr>
        <w:spacing w:after="0"/>
        <w:ind w:left="0"/>
        <w:jc w:val="both"/>
      </w:pPr>
      <w:r>
        <w:rPr>
          <w:rFonts w:ascii="Times New Roman"/>
          <w:b w:val="false"/>
          <w:i w:val="false"/>
          <w:color w:val="000000"/>
          <w:sz w:val="28"/>
        </w:rPr>
        <w:t xml:space="preserve">
      тіркелген заңды мекенжайы ______________________________________________ </w:t>
      </w:r>
    </w:p>
    <w:p>
      <w:pPr>
        <w:spacing w:after="0"/>
        <w:ind w:left="0"/>
        <w:jc w:val="both"/>
      </w:pPr>
      <w:r>
        <w:rPr>
          <w:rFonts w:ascii="Times New Roman"/>
          <w:b w:val="false"/>
          <w:i w:val="false"/>
          <w:color w:val="000000"/>
          <w:sz w:val="28"/>
        </w:rPr>
        <w:t xml:space="preserve">
      байланыс тел. нөмірлері: _______________________________________ </w:t>
      </w:r>
    </w:p>
    <w:p>
      <w:pPr>
        <w:spacing w:after="0"/>
        <w:ind w:left="0"/>
        <w:jc w:val="both"/>
      </w:pPr>
      <w:r>
        <w:rPr>
          <w:rFonts w:ascii="Times New Roman"/>
          <w:b w:val="false"/>
          <w:i w:val="false"/>
          <w:color w:val="000000"/>
          <w:sz w:val="28"/>
        </w:rPr>
        <w:t xml:space="preserve">
      интернет-ресурсының мекенжайы: _______________________________ </w:t>
      </w:r>
    </w:p>
    <w:p>
      <w:pPr>
        <w:spacing w:after="0"/>
        <w:ind w:left="0"/>
        <w:jc w:val="both"/>
      </w:pPr>
      <w:r>
        <w:rPr>
          <w:rFonts w:ascii="Times New Roman"/>
          <w:b w:val="false"/>
          <w:i w:val="false"/>
          <w:color w:val="000000"/>
          <w:sz w:val="28"/>
        </w:rPr>
        <w:t xml:space="preserve">
      Өтінімге қоса беріледі: </w:t>
      </w:r>
    </w:p>
    <w:p>
      <w:pPr>
        <w:spacing w:after="0"/>
        <w:ind w:left="0"/>
        <w:jc w:val="both"/>
      </w:pPr>
      <w:r>
        <w:rPr>
          <w:rFonts w:ascii="Times New Roman"/>
          <w:b w:val="false"/>
          <w:i w:val="false"/>
          <w:color w:val="000000"/>
          <w:sz w:val="28"/>
        </w:rPr>
        <w:t xml:space="preserve">
      1)______________________________________ </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xml:space="preserve">
      (заңды тұлғалар үшін: қолданыстағы сенімхат негізінде заңды тұлғаның атауы және </w:t>
      </w:r>
    </w:p>
    <w:p>
      <w:pPr>
        <w:spacing w:after="0"/>
        <w:ind w:left="0"/>
        <w:jc w:val="both"/>
      </w:pPr>
      <w:r>
        <w:rPr>
          <w:rFonts w:ascii="Times New Roman"/>
          <w:b w:val="false"/>
          <w:i w:val="false"/>
          <w:color w:val="000000"/>
          <w:sz w:val="28"/>
        </w:rPr>
        <w:t xml:space="preserve">
      басшының немесе заңды тұлға өкілінің тегі, аты, әкесінің аты (ол болған жағдайда) </w:t>
      </w:r>
    </w:p>
    <w:p>
      <w:pPr>
        <w:spacing w:after="0"/>
        <w:ind w:left="0"/>
        <w:jc w:val="both"/>
      </w:pPr>
      <w:r>
        <w:rPr>
          <w:rFonts w:ascii="Times New Roman"/>
          <w:b w:val="false"/>
          <w:i w:val="false"/>
          <w:color w:val="000000"/>
          <w:sz w:val="28"/>
        </w:rPr>
        <w:t>
      (сенімхаттың берілген күні және нөмірі))</w:t>
      </w:r>
    </w:p>
    <w:p>
      <w:pPr>
        <w:spacing w:after="0"/>
        <w:ind w:left="0"/>
        <w:jc w:val="both"/>
      </w:pPr>
      <w:r>
        <w:rPr>
          <w:rFonts w:ascii="Times New Roman"/>
          <w:b w:val="false"/>
          <w:i w:val="false"/>
          <w:color w:val="000000"/>
          <w:sz w:val="28"/>
        </w:rPr>
        <w:t xml:space="preserve">
      _____________                         _____________ 20 __ жылғы "____"_______.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М.П.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сенім білдірілген өнімінің </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электрондық өнеркәсіп пен </w:t>
            </w:r>
            <w:r>
              <w:br/>
            </w:r>
            <w:r>
              <w:rPr>
                <w:rFonts w:ascii="Times New Roman"/>
                <w:b w:val="false"/>
                <w:i w:val="false"/>
                <w:color w:val="000000"/>
                <w:sz w:val="20"/>
              </w:rPr>
              <w:t xml:space="preserve">бағдарламалық қамтылымның </w:t>
            </w:r>
            <w:r>
              <w:br/>
            </w:r>
            <w:r>
              <w:rPr>
                <w:rFonts w:ascii="Times New Roman"/>
                <w:b w:val="false"/>
                <w:i w:val="false"/>
                <w:color w:val="000000"/>
                <w:sz w:val="20"/>
              </w:rPr>
              <w:t xml:space="preserve">өнімін электрондық өнеркәсіп </w:t>
            </w:r>
            <w:r>
              <w:br/>
            </w:r>
            <w:r>
              <w:rPr>
                <w:rFonts w:ascii="Times New Roman"/>
                <w:b w:val="false"/>
                <w:i w:val="false"/>
                <w:color w:val="000000"/>
                <w:sz w:val="20"/>
              </w:rPr>
              <w:t xml:space="preserve">пен бағдарламалық </w:t>
            </w:r>
            <w:r>
              <w:br/>
            </w:r>
            <w:r>
              <w:rPr>
                <w:rFonts w:ascii="Times New Roman"/>
                <w:b w:val="false"/>
                <w:i w:val="false"/>
                <w:color w:val="000000"/>
                <w:sz w:val="20"/>
              </w:rPr>
              <w:t xml:space="preserve">қамтылымның сенім білдірілген </w:t>
            </w:r>
            <w:r>
              <w:br/>
            </w:r>
            <w:r>
              <w:rPr>
                <w:rFonts w:ascii="Times New Roman"/>
                <w:b w:val="false"/>
                <w:i w:val="false"/>
                <w:color w:val="000000"/>
                <w:sz w:val="20"/>
              </w:rPr>
              <w:t xml:space="preserve">өнімінің тізіліміне енгізу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Уәкілетті органның бланкісі Бағдарламалық қамтылым/электрондық өнеркәсіп өнімін Сенім білдірілген бағдарламалық қамтылымның және электрондық өнеркәсіп өнімінің тізіліміне енгізілгені туралы № ___________куәлік</w:t>
      </w:r>
    </w:p>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14.09.2020 </w:t>
      </w:r>
      <w:r>
        <w:rPr>
          <w:rFonts w:ascii="Times New Roman"/>
          <w:b w:val="false"/>
          <w:i w:val="false"/>
          <w:color w:val="ff0000"/>
          <w:sz w:val="28"/>
        </w:rPr>
        <w:t>№ 334/НҚ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 А.Ә.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ұйымдық-құқықтық нысаны және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(бағдарламалық қамтылымның/электрондық өнеркәсіп өнімнің толық атауы)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министрінің __________ № ____ бұйрығына сәйкес Сенім білдірілген бағдарламалық қамтылымның және электрондық өнеркәсіп өнімінің тізіліміне енгізілгенін расталады.</w:t>
      </w:r>
    </w:p>
    <w:p>
      <w:pPr>
        <w:spacing w:after="0"/>
        <w:ind w:left="0"/>
        <w:jc w:val="both"/>
      </w:pPr>
      <w:r>
        <w:rPr>
          <w:rFonts w:ascii="Times New Roman"/>
          <w:b w:val="false"/>
          <w:i w:val="false"/>
          <w:color w:val="000000"/>
          <w:sz w:val="28"/>
        </w:rPr>
        <w:t xml:space="preserve">
      Министр                               ________________             Т.А.Ә.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 интернет-ресурстардың бірыңғай платформасында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 жөніндегі</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7"/>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тізіліміне" өзгерістер (толықтырулар) енгізу туралы өтінім</w:t>
      </w:r>
    </w:p>
    <w:bookmarkEnd w:id="3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 )</w:t>
      </w:r>
    </w:p>
    <w:p>
      <w:pPr>
        <w:spacing w:after="0"/>
        <w:ind w:left="0"/>
        <w:jc w:val="both"/>
      </w:pPr>
      <w:r>
        <w:rPr>
          <w:rFonts w:ascii="Times New Roman"/>
          <w:b w:val="false"/>
          <w:i w:val="false"/>
          <w:color w:val="000000"/>
          <w:sz w:val="28"/>
        </w:rPr>
        <w:t>
      Өзгерістер (толықтырулар) енгізілетін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Жаңа редакциядағы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Мәлiмделген өзгерістердің (толықтырулардың)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тел.(факс)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қолданыстағы сенімхат негізінде заңды тұлғаның атауы және басшының немесе заңды тұлға өкілінің тегі, аты, әкесінің аты (ол болған жағдайда) (сенімхаттың берілген күні және нөмірі))</w:t>
      </w:r>
    </w:p>
    <w:p>
      <w:pPr>
        <w:spacing w:after="0"/>
        <w:ind w:left="0"/>
        <w:jc w:val="both"/>
      </w:pPr>
      <w:r>
        <w:rPr>
          <w:rFonts w:ascii="Times New Roman"/>
          <w:b w:val="false"/>
          <w:i w:val="false"/>
          <w:color w:val="000000"/>
          <w:sz w:val="28"/>
        </w:rPr>
        <w:t>
      ____________________                  20 __ жылғы "____"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