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1A" w:rsidRDefault="0032341A" w:rsidP="0032341A">
      <w:r>
        <w:t>№ 01-1-21/263-вн от 10.12.2020</w:t>
      </w:r>
    </w:p>
    <w:p w:rsidR="0032341A" w:rsidRPr="007732D7" w:rsidRDefault="0032341A" w:rsidP="0032341A">
      <w:pPr>
        <w:ind w:firstLine="708"/>
        <w:jc w:val="both"/>
        <w:rPr>
          <w:spacing w:val="2"/>
          <w:sz w:val="28"/>
          <w:szCs w:val="28"/>
          <w:lang w:val="kk-KZ"/>
        </w:rPr>
      </w:pP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32341A" w:rsidRPr="003E4FEB" w:rsidTr="008162E8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32341A" w:rsidRPr="0032341A" w:rsidTr="008162E8">
              <w:trPr>
                <w:trHeight w:val="136"/>
              </w:trPr>
              <w:tc>
                <w:tcPr>
                  <w:tcW w:w="4014" w:type="dxa"/>
                  <w:hideMark/>
                </w:tcPr>
                <w:p w:rsidR="0032341A" w:rsidRPr="00366F18" w:rsidRDefault="0032341A" w:rsidP="008162E8">
                  <w:pPr>
                    <w:shd w:val="clear" w:color="auto" w:fill="FFFFFF"/>
                    <w:rPr>
                      <w:caps/>
                      <w:color w:val="0C0000"/>
                      <w:lang w:val="kk-KZ" w:bidi="en-US"/>
                    </w:rPr>
                  </w:pPr>
                  <w:r>
                    <w:rPr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366F18">
                    <w:rPr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32341A" w:rsidRPr="00366F18" w:rsidRDefault="0032341A" w:rsidP="008162E8">
            <w:pPr>
              <w:shd w:val="clear" w:color="auto" w:fill="FFFFFF"/>
              <w:jc w:val="center"/>
              <w:rPr>
                <w:rFonts w:eastAsia="Calibri"/>
                <w:b/>
                <w:caps/>
                <w:color w:val="4F81BD"/>
                <w:lang w:val="kk-KZ" w:bidi="en-US"/>
              </w:rPr>
            </w:pPr>
            <w:r w:rsidRPr="00366F18">
              <w:rPr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32341A" w:rsidRPr="00366F18" w:rsidRDefault="0032341A" w:rsidP="008162E8">
            <w:pPr>
              <w:shd w:val="clear" w:color="auto" w:fill="FFFFFF"/>
              <w:jc w:val="center"/>
              <w:rPr>
                <w:b/>
                <w:caps/>
                <w:color w:val="4F81BD"/>
                <w:lang w:val="kk-KZ" w:bidi="en-US"/>
              </w:rPr>
            </w:pPr>
          </w:p>
          <w:p w:rsidR="0032341A" w:rsidRPr="003F44F5" w:rsidRDefault="0032341A" w:rsidP="008162E8">
            <w:pPr>
              <w:shd w:val="clear" w:color="auto" w:fill="FFFFFF"/>
              <w:jc w:val="center"/>
              <w:rPr>
                <w:b/>
                <w:color w:val="4F81BD"/>
                <w:lang w:val="kk-KZ" w:bidi="en-US"/>
              </w:rPr>
            </w:pPr>
            <w:r w:rsidRPr="003F44F5">
              <w:rPr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32341A" w:rsidRPr="003E4FEB" w:rsidRDefault="0032341A" w:rsidP="008162E8">
            <w:pPr>
              <w:shd w:val="clear" w:color="auto" w:fill="FFFFFF"/>
              <w:rPr>
                <w:b/>
                <w:color w:val="4F81BD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6BB58C45" wp14:editId="2ED31885">
                  <wp:extent cx="1123950" cy="10953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32341A" w:rsidRPr="003E4FEB" w:rsidRDefault="0032341A" w:rsidP="008162E8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Министерство</w:t>
            </w:r>
          </w:p>
          <w:p w:rsidR="0032341A" w:rsidRPr="003E4FEB" w:rsidRDefault="0032341A" w:rsidP="008162E8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здравоохранения</w:t>
            </w:r>
          </w:p>
          <w:p w:rsidR="0032341A" w:rsidRPr="003E4FEB" w:rsidRDefault="0032341A" w:rsidP="008162E8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32341A" w:rsidRPr="003E4FEB" w:rsidRDefault="0032341A" w:rsidP="008162E8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</w:p>
          <w:p w:rsidR="0032341A" w:rsidRDefault="0032341A" w:rsidP="008162E8">
            <w:pPr>
              <w:shd w:val="clear" w:color="auto" w:fill="FFFFFF"/>
              <w:jc w:val="center"/>
              <w:rPr>
                <w:b/>
                <w:bCs/>
                <w:color w:val="4F81BD"/>
                <w:lang w:bidi="en-US"/>
              </w:rPr>
            </w:pPr>
            <w:r w:rsidRPr="003E4FEB">
              <w:rPr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:rsidR="0032341A" w:rsidRPr="003E4FEB" w:rsidRDefault="0032341A" w:rsidP="008162E8">
            <w:pPr>
              <w:shd w:val="clear" w:color="auto" w:fill="FFFFFF"/>
              <w:jc w:val="center"/>
              <w:rPr>
                <w:b/>
                <w:bCs/>
                <w:color w:val="4F81BD"/>
                <w:lang w:bidi="en-US"/>
              </w:rPr>
            </w:pPr>
          </w:p>
        </w:tc>
      </w:tr>
    </w:tbl>
    <w:p w:rsidR="0032341A" w:rsidRPr="003E4FEB" w:rsidRDefault="0032341A" w:rsidP="0032341A">
      <w:pPr>
        <w:shd w:val="clear" w:color="auto" w:fill="FFFFFF"/>
        <w:rPr>
          <w:rFonts w:eastAsia="Calibri"/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</w:t>
      </w:r>
    </w:p>
    <w:p w:rsidR="0032341A" w:rsidRPr="003E4FEB" w:rsidRDefault="0032341A" w:rsidP="0032341A">
      <w:pPr>
        <w:shd w:val="clear" w:color="auto" w:fill="FFFFFF"/>
        <w:jc w:val="both"/>
        <w:rPr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       ҚАУЛЫСЫ</w:t>
      </w:r>
      <w:r w:rsidRPr="003E4FEB">
        <w:rPr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:rsidR="0032341A" w:rsidRPr="00637724" w:rsidRDefault="0032341A" w:rsidP="0032341A">
      <w:pPr>
        <w:jc w:val="both"/>
        <w:rPr>
          <w:b/>
          <w:u w:val="single"/>
          <w:lang w:bidi="en-US"/>
        </w:rPr>
      </w:pPr>
      <w:r w:rsidRPr="00637724">
        <w:rPr>
          <w:b/>
          <w:lang w:bidi="en-US"/>
        </w:rPr>
        <w:t>_</w:t>
      </w:r>
      <w:r>
        <w:rPr>
          <w:b/>
          <w:lang w:bidi="en-US"/>
        </w:rPr>
        <w:t>_</w:t>
      </w:r>
      <w:r w:rsidRPr="00FC1F07">
        <w:rPr>
          <w:b/>
          <w:u w:val="single"/>
          <w:lang w:val="kk-KZ" w:bidi="en-US"/>
        </w:rPr>
        <w:t xml:space="preserve">10 </w:t>
      </w:r>
      <w:proofErr w:type="spellStart"/>
      <w:r w:rsidRPr="00FC1F07">
        <w:rPr>
          <w:b/>
          <w:u w:val="single"/>
          <w:lang w:val="kk-KZ" w:bidi="en-US"/>
        </w:rPr>
        <w:t>декабря</w:t>
      </w:r>
      <w:proofErr w:type="spellEnd"/>
      <w:r w:rsidRPr="00FC1F07">
        <w:rPr>
          <w:b/>
          <w:u w:val="single"/>
          <w:lang w:val="kk-KZ" w:bidi="en-US"/>
        </w:rPr>
        <w:t xml:space="preserve"> 2020 </w:t>
      </w:r>
      <w:proofErr w:type="spellStart"/>
      <w:r w:rsidRPr="00FC1F07">
        <w:rPr>
          <w:b/>
          <w:u w:val="single"/>
          <w:lang w:val="kk-KZ" w:bidi="en-US"/>
        </w:rPr>
        <w:t>года</w:t>
      </w:r>
      <w:proofErr w:type="spellEnd"/>
      <w:r>
        <w:rPr>
          <w:b/>
          <w:lang w:bidi="en-US"/>
        </w:rPr>
        <w:t>__</w:t>
      </w:r>
      <w:r w:rsidRPr="00637724">
        <w:rPr>
          <w:b/>
          <w:lang w:bidi="en-US"/>
        </w:rPr>
        <w:t xml:space="preserve">_ № </w:t>
      </w:r>
      <w:r w:rsidRPr="00FC1F07">
        <w:rPr>
          <w:b/>
          <w:sz w:val="22"/>
          <w:u w:val="single"/>
          <w:lang w:val="kk-KZ" w:bidi="en-US"/>
        </w:rPr>
        <w:t>66</w:t>
      </w:r>
      <w:r w:rsidRPr="00637724">
        <w:rPr>
          <w:b/>
          <w:u w:val="single"/>
          <w:lang w:bidi="en-US"/>
        </w:rPr>
        <w:t xml:space="preserve">  </w:t>
      </w:r>
    </w:p>
    <w:p w:rsidR="0032341A" w:rsidRPr="003E4FEB" w:rsidRDefault="0032341A" w:rsidP="0032341A">
      <w:pPr>
        <w:keepNext/>
        <w:shd w:val="clear" w:color="auto" w:fill="FFFFFF"/>
        <w:outlineLvl w:val="0"/>
        <w:rPr>
          <w:b/>
          <w:sz w:val="28"/>
        </w:rPr>
      </w:pPr>
      <w:r w:rsidRPr="003E4FEB">
        <w:rPr>
          <w:b/>
          <w:color w:val="4F81BD"/>
        </w:rPr>
        <w:t xml:space="preserve">     </w:t>
      </w:r>
      <w:proofErr w:type="spellStart"/>
      <w:r w:rsidRPr="003E4FEB">
        <w:rPr>
          <w:b/>
          <w:color w:val="4F81BD"/>
        </w:rPr>
        <w:t>Нұр-Сұлтан</w:t>
      </w:r>
      <w:proofErr w:type="spellEnd"/>
      <w:r w:rsidRPr="003E4FEB">
        <w:rPr>
          <w:b/>
          <w:color w:val="4F81BD"/>
        </w:rPr>
        <w:t xml:space="preserve"> </w:t>
      </w:r>
      <w:proofErr w:type="spellStart"/>
      <w:r w:rsidRPr="003E4FEB">
        <w:rPr>
          <w:b/>
          <w:color w:val="4F81BD"/>
        </w:rPr>
        <w:t>қаласы</w:t>
      </w:r>
      <w:proofErr w:type="spellEnd"/>
      <w:r w:rsidRPr="003E4FEB">
        <w:rPr>
          <w:b/>
          <w:color w:val="4F81BD"/>
        </w:rPr>
        <w:t xml:space="preserve">                                           </w:t>
      </w:r>
      <w:r>
        <w:rPr>
          <w:b/>
          <w:color w:val="4F81BD"/>
        </w:rPr>
        <w:t xml:space="preserve">           </w:t>
      </w:r>
      <w:r w:rsidRPr="003E4FEB">
        <w:rPr>
          <w:b/>
          <w:color w:val="4F81BD"/>
        </w:rPr>
        <w:t xml:space="preserve">                         город </w:t>
      </w:r>
      <w:proofErr w:type="spellStart"/>
      <w:r w:rsidRPr="003E4FEB">
        <w:rPr>
          <w:b/>
          <w:color w:val="4F81BD"/>
        </w:rPr>
        <w:t>Нур</w:t>
      </w:r>
      <w:proofErr w:type="spellEnd"/>
      <w:r w:rsidRPr="003E4FEB">
        <w:rPr>
          <w:b/>
          <w:color w:val="4F81BD"/>
        </w:rPr>
        <w:t>-Султан</w:t>
      </w:r>
    </w:p>
    <w:p w:rsidR="0032341A" w:rsidRDefault="0032341A" w:rsidP="0032341A">
      <w:pPr>
        <w:shd w:val="clear" w:color="auto" w:fill="FFFFFF"/>
        <w:jc w:val="both"/>
        <w:rPr>
          <w:b/>
          <w:sz w:val="28"/>
          <w:szCs w:val="28"/>
        </w:rPr>
      </w:pPr>
    </w:p>
    <w:p w:rsidR="0032341A" w:rsidRPr="007732D7" w:rsidRDefault="0032341A" w:rsidP="0032341A">
      <w:pPr>
        <w:ind w:firstLine="708"/>
        <w:jc w:val="both"/>
        <w:rPr>
          <w:spacing w:val="2"/>
          <w:sz w:val="28"/>
          <w:szCs w:val="28"/>
        </w:rPr>
      </w:pPr>
    </w:p>
    <w:p w:rsidR="0032341A" w:rsidRDefault="0032341A" w:rsidP="0032341A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32341A" w:rsidRDefault="0032341A" w:rsidP="0032341A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32341A" w:rsidRDefault="0032341A" w:rsidP="0032341A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32341A" w:rsidRPr="007732D7" w:rsidRDefault="0032341A" w:rsidP="0032341A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32341A" w:rsidRPr="007732D7" w:rsidRDefault="0032341A" w:rsidP="0032341A">
      <w:pPr>
        <w:rPr>
          <w:b/>
          <w:sz w:val="28"/>
        </w:rPr>
      </w:pPr>
      <w:r w:rsidRPr="007732D7">
        <w:rPr>
          <w:b/>
          <w:spacing w:val="2"/>
          <w:sz w:val="28"/>
          <w:szCs w:val="28"/>
        </w:rPr>
        <w:t xml:space="preserve">Об утверждении мер </w:t>
      </w:r>
      <w:r w:rsidRPr="007732D7">
        <w:rPr>
          <w:b/>
          <w:sz w:val="28"/>
        </w:rPr>
        <w:t>по п</w:t>
      </w:r>
      <w:proofErr w:type="spellStart"/>
      <w:r w:rsidRPr="007732D7">
        <w:rPr>
          <w:b/>
          <w:sz w:val="28"/>
          <w:lang w:val="kk-KZ"/>
        </w:rPr>
        <w:t>редупреждению</w:t>
      </w:r>
      <w:proofErr w:type="spellEnd"/>
      <w:r w:rsidRPr="007732D7">
        <w:rPr>
          <w:b/>
          <w:sz w:val="28"/>
        </w:rPr>
        <w:t xml:space="preserve"> </w:t>
      </w:r>
      <w:r w:rsidRPr="007732D7">
        <w:rPr>
          <w:b/>
          <w:sz w:val="28"/>
        </w:rPr>
        <w:br/>
        <w:t>распространения</w:t>
      </w:r>
      <w:r w:rsidRPr="007732D7">
        <w:rPr>
          <w:b/>
          <w:sz w:val="28"/>
          <w:lang w:val="kk-KZ"/>
        </w:rPr>
        <w:t xml:space="preserve"> </w:t>
      </w:r>
      <w:r w:rsidRPr="007732D7">
        <w:rPr>
          <w:b/>
          <w:sz w:val="28"/>
        </w:rPr>
        <w:t xml:space="preserve">коронавирусной инфекции </w:t>
      </w:r>
    </w:p>
    <w:p w:rsidR="0032341A" w:rsidRPr="007732D7" w:rsidRDefault="0032341A" w:rsidP="0032341A">
      <w:pPr>
        <w:rPr>
          <w:b/>
          <w:sz w:val="28"/>
        </w:rPr>
      </w:pPr>
      <w:r w:rsidRPr="007732D7">
        <w:rPr>
          <w:b/>
          <w:sz w:val="28"/>
          <w:lang w:val="en-US"/>
        </w:rPr>
        <w:t>COVID</w:t>
      </w:r>
      <w:r w:rsidRPr="007732D7">
        <w:rPr>
          <w:b/>
          <w:sz w:val="28"/>
        </w:rPr>
        <w:t xml:space="preserve">-19 при проведении предвыборной </w:t>
      </w:r>
    </w:p>
    <w:p w:rsidR="0032341A" w:rsidRPr="007732D7" w:rsidRDefault="0032341A" w:rsidP="0032341A">
      <w:pPr>
        <w:rPr>
          <w:b/>
          <w:spacing w:val="2"/>
          <w:sz w:val="28"/>
          <w:szCs w:val="28"/>
        </w:rPr>
      </w:pPr>
      <w:r w:rsidRPr="007732D7">
        <w:rPr>
          <w:b/>
          <w:sz w:val="28"/>
        </w:rPr>
        <w:t xml:space="preserve">агитации на выборах </w:t>
      </w:r>
      <w:r w:rsidRPr="007732D7">
        <w:rPr>
          <w:b/>
          <w:spacing w:val="2"/>
          <w:sz w:val="28"/>
          <w:szCs w:val="28"/>
        </w:rPr>
        <w:t xml:space="preserve">депутатов Мажилиса </w:t>
      </w:r>
    </w:p>
    <w:p w:rsidR="0032341A" w:rsidRPr="007732D7" w:rsidRDefault="0032341A" w:rsidP="0032341A">
      <w:pPr>
        <w:rPr>
          <w:sz w:val="10"/>
          <w:szCs w:val="10"/>
          <w:lang w:val="kk-KZ"/>
        </w:rPr>
      </w:pPr>
      <w:r w:rsidRPr="007732D7">
        <w:rPr>
          <w:b/>
          <w:spacing w:val="2"/>
          <w:sz w:val="28"/>
          <w:szCs w:val="28"/>
        </w:rPr>
        <w:t>Парламента и маслихатов</w:t>
      </w:r>
      <w:r w:rsidRPr="007732D7">
        <w:rPr>
          <w:b/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b/>
          <w:spacing w:val="2"/>
          <w:sz w:val="28"/>
          <w:szCs w:val="28"/>
          <w:lang w:val="kk-KZ"/>
        </w:rPr>
        <w:t>Республики</w:t>
      </w:r>
      <w:proofErr w:type="spellEnd"/>
      <w:r w:rsidRPr="007732D7">
        <w:rPr>
          <w:b/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b/>
          <w:spacing w:val="2"/>
          <w:sz w:val="28"/>
          <w:szCs w:val="28"/>
          <w:lang w:val="kk-KZ"/>
        </w:rPr>
        <w:t>Казахстан</w:t>
      </w:r>
      <w:proofErr w:type="spellEnd"/>
    </w:p>
    <w:p w:rsidR="0032341A" w:rsidRPr="007732D7" w:rsidRDefault="0032341A" w:rsidP="0032341A">
      <w:pPr>
        <w:jc w:val="center"/>
        <w:rPr>
          <w:sz w:val="10"/>
          <w:szCs w:val="10"/>
          <w:lang w:val="kk-KZ"/>
        </w:rPr>
      </w:pPr>
    </w:p>
    <w:p w:rsidR="0032341A" w:rsidRPr="007732D7" w:rsidRDefault="0032341A" w:rsidP="0032341A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32341A" w:rsidRPr="007732D7" w:rsidRDefault="0032341A" w:rsidP="0032341A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32341A" w:rsidRPr="007732D7" w:rsidRDefault="0032341A" w:rsidP="0032341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7732D7">
        <w:rPr>
          <w:spacing w:val="2"/>
          <w:sz w:val="28"/>
          <w:szCs w:val="28"/>
        </w:rPr>
        <w:t xml:space="preserve">В целях предупреждения распространения коронавирусной инфекции </w:t>
      </w:r>
      <w:r w:rsidRPr="007732D7">
        <w:rPr>
          <w:sz w:val="28"/>
          <w:lang w:val="en-US"/>
        </w:rPr>
        <w:t>COVID</w:t>
      </w:r>
      <w:r w:rsidRPr="007732D7">
        <w:rPr>
          <w:sz w:val="28"/>
        </w:rPr>
        <w:t>-19</w:t>
      </w:r>
      <w:r w:rsidRPr="007732D7">
        <w:rPr>
          <w:b/>
          <w:sz w:val="28"/>
        </w:rPr>
        <w:t xml:space="preserve"> </w:t>
      </w:r>
      <w:r w:rsidRPr="007732D7">
        <w:rPr>
          <w:sz w:val="28"/>
        </w:rPr>
        <w:t xml:space="preserve">среди населения, защиты жизни и здоровья граждан </w:t>
      </w:r>
      <w:proofErr w:type="spellStart"/>
      <w:r w:rsidRPr="007732D7">
        <w:rPr>
          <w:spacing w:val="2"/>
          <w:sz w:val="28"/>
          <w:szCs w:val="28"/>
          <w:lang w:val="kk-KZ"/>
        </w:rPr>
        <w:t>при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организации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и </w:t>
      </w:r>
      <w:proofErr w:type="spellStart"/>
      <w:r w:rsidRPr="007732D7">
        <w:rPr>
          <w:spacing w:val="2"/>
          <w:sz w:val="28"/>
          <w:szCs w:val="28"/>
          <w:lang w:val="kk-KZ"/>
        </w:rPr>
        <w:t>проведении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выборов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депутатов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Мажилиса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Парламента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и </w:t>
      </w:r>
      <w:proofErr w:type="spellStart"/>
      <w:r w:rsidRPr="007732D7">
        <w:rPr>
          <w:spacing w:val="2"/>
          <w:sz w:val="28"/>
          <w:szCs w:val="28"/>
          <w:lang w:val="kk-KZ"/>
        </w:rPr>
        <w:t>маслихатов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Республики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Казахстан</w:t>
      </w:r>
      <w:proofErr w:type="spellEnd"/>
      <w:r w:rsidRPr="007732D7">
        <w:rPr>
          <w:sz w:val="28"/>
          <w:szCs w:val="28"/>
        </w:rPr>
        <w:t>, в</w:t>
      </w:r>
      <w:r w:rsidRPr="007732D7">
        <w:rPr>
          <w:color w:val="000000"/>
          <w:sz w:val="28"/>
          <w:szCs w:val="28"/>
        </w:rPr>
        <w:t xml:space="preserve"> соответствии с подпунктом 1 статьи 104 Кодекса Республики Казахстан от 7 июля 2020 года «О здоровье народа и системе здравоохранения» </w:t>
      </w:r>
      <w:r w:rsidRPr="007732D7">
        <w:rPr>
          <w:b/>
          <w:sz w:val="28"/>
          <w:szCs w:val="28"/>
        </w:rPr>
        <w:t>ПОСТАНОВЛЯЮ:</w:t>
      </w:r>
    </w:p>
    <w:p w:rsidR="0032341A" w:rsidRPr="007732D7" w:rsidRDefault="0032341A" w:rsidP="0032341A">
      <w:pPr>
        <w:jc w:val="both"/>
        <w:rPr>
          <w:b/>
          <w:spacing w:val="2"/>
          <w:sz w:val="28"/>
          <w:szCs w:val="28"/>
        </w:rPr>
      </w:pPr>
      <w:r w:rsidRPr="007732D7">
        <w:rPr>
          <w:sz w:val="28"/>
          <w:szCs w:val="28"/>
          <w:lang w:val="kk-KZ"/>
        </w:rPr>
        <w:tab/>
      </w:r>
      <w:r w:rsidRPr="007732D7">
        <w:rPr>
          <w:sz w:val="28"/>
          <w:szCs w:val="28"/>
        </w:rPr>
        <w:t xml:space="preserve">1. Утвердить прилагаемые меры по </w:t>
      </w:r>
      <w:proofErr w:type="spellStart"/>
      <w:r w:rsidRPr="007732D7">
        <w:rPr>
          <w:sz w:val="28"/>
          <w:szCs w:val="28"/>
          <w:lang w:val="kk-KZ"/>
        </w:rPr>
        <w:t>предупреждению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r w:rsidRPr="007732D7">
        <w:rPr>
          <w:sz w:val="28"/>
          <w:szCs w:val="28"/>
        </w:rPr>
        <w:t>распространения</w:t>
      </w:r>
      <w:r w:rsidRPr="007732D7">
        <w:rPr>
          <w:sz w:val="28"/>
          <w:szCs w:val="28"/>
          <w:lang w:val="kk-KZ"/>
        </w:rPr>
        <w:t xml:space="preserve"> </w:t>
      </w:r>
      <w:r w:rsidRPr="007732D7">
        <w:rPr>
          <w:sz w:val="28"/>
          <w:szCs w:val="28"/>
        </w:rPr>
        <w:t xml:space="preserve">коронавирусной инфекции </w:t>
      </w:r>
      <w:r w:rsidRPr="007732D7">
        <w:rPr>
          <w:sz w:val="28"/>
          <w:lang w:val="en-US"/>
        </w:rPr>
        <w:t>COVID</w:t>
      </w:r>
      <w:r w:rsidRPr="007732D7">
        <w:rPr>
          <w:sz w:val="28"/>
        </w:rPr>
        <w:t>-19</w:t>
      </w:r>
      <w:r w:rsidRPr="007732D7">
        <w:rPr>
          <w:b/>
          <w:sz w:val="28"/>
        </w:rPr>
        <w:t xml:space="preserve"> </w:t>
      </w:r>
      <w:r w:rsidRPr="007732D7">
        <w:rPr>
          <w:sz w:val="28"/>
        </w:rPr>
        <w:t xml:space="preserve">при проведении предвыборной агитации на выборах </w:t>
      </w:r>
      <w:proofErr w:type="gramStart"/>
      <w:r w:rsidRPr="007732D7">
        <w:rPr>
          <w:spacing w:val="2"/>
          <w:sz w:val="28"/>
          <w:szCs w:val="28"/>
        </w:rPr>
        <w:t>депутатов  Мажилиса</w:t>
      </w:r>
      <w:proofErr w:type="gramEnd"/>
      <w:r w:rsidRPr="007732D7">
        <w:rPr>
          <w:spacing w:val="2"/>
          <w:sz w:val="28"/>
          <w:szCs w:val="28"/>
        </w:rPr>
        <w:t xml:space="preserve"> Парламента и маслихатов</w:t>
      </w:r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Республики</w:t>
      </w:r>
      <w:proofErr w:type="spellEnd"/>
      <w:r w:rsidRPr="007732D7"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spacing w:val="2"/>
          <w:sz w:val="28"/>
          <w:szCs w:val="28"/>
          <w:lang w:val="kk-KZ"/>
        </w:rPr>
        <w:t>Казахстан</w:t>
      </w:r>
      <w:proofErr w:type="spellEnd"/>
      <w:r w:rsidRPr="007732D7">
        <w:rPr>
          <w:sz w:val="28"/>
          <w:szCs w:val="28"/>
        </w:rPr>
        <w:t>.</w:t>
      </w:r>
    </w:p>
    <w:p w:rsidR="0032341A" w:rsidRPr="007732D7" w:rsidRDefault="0032341A" w:rsidP="0032341A">
      <w:pPr>
        <w:ind w:firstLine="708"/>
        <w:jc w:val="both"/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2. </w:t>
      </w:r>
      <w:r w:rsidRPr="007732D7">
        <w:rPr>
          <w:sz w:val="28"/>
          <w:szCs w:val="28"/>
        </w:rPr>
        <w:t xml:space="preserve">Главным государственным санитарным врачам областей, городов республиканского значения и столицы совместно с территориальными избирательными комиссиям </w:t>
      </w:r>
      <w:proofErr w:type="spellStart"/>
      <w:r w:rsidRPr="007732D7">
        <w:rPr>
          <w:sz w:val="28"/>
          <w:szCs w:val="28"/>
          <w:lang w:val="kk-KZ"/>
        </w:rPr>
        <w:t>областей</w:t>
      </w:r>
      <w:proofErr w:type="spellEnd"/>
      <w:r w:rsidRPr="007732D7">
        <w:rPr>
          <w:sz w:val="28"/>
          <w:szCs w:val="28"/>
          <w:lang w:val="kk-KZ"/>
        </w:rPr>
        <w:t xml:space="preserve">, </w:t>
      </w:r>
      <w:proofErr w:type="spellStart"/>
      <w:r w:rsidRPr="007732D7">
        <w:rPr>
          <w:sz w:val="28"/>
          <w:szCs w:val="28"/>
          <w:lang w:val="kk-KZ"/>
        </w:rPr>
        <w:t>городов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республиканского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значения</w:t>
      </w:r>
      <w:proofErr w:type="spellEnd"/>
      <w:r w:rsidRPr="007732D7">
        <w:rPr>
          <w:sz w:val="28"/>
          <w:szCs w:val="28"/>
          <w:lang w:val="kk-KZ"/>
        </w:rPr>
        <w:t xml:space="preserve"> и </w:t>
      </w:r>
      <w:proofErr w:type="spellStart"/>
      <w:r w:rsidRPr="007732D7">
        <w:rPr>
          <w:sz w:val="28"/>
          <w:szCs w:val="28"/>
          <w:lang w:val="kk-KZ"/>
        </w:rPr>
        <w:t>столицы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Республики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r w:rsidRPr="007732D7">
        <w:rPr>
          <w:sz w:val="28"/>
          <w:szCs w:val="28"/>
        </w:rPr>
        <w:t xml:space="preserve">обеспечить санитарную безопасность избирательного процесса с учетом санитарно-эпидемиологической ситуации в регионах. </w:t>
      </w:r>
    </w:p>
    <w:p w:rsidR="0032341A" w:rsidRPr="007732D7" w:rsidRDefault="0032341A" w:rsidP="0032341A">
      <w:pPr>
        <w:ind w:firstLine="708"/>
        <w:jc w:val="both"/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3. </w:t>
      </w:r>
      <w:proofErr w:type="spellStart"/>
      <w:r w:rsidRPr="007732D7">
        <w:rPr>
          <w:sz w:val="28"/>
          <w:szCs w:val="28"/>
          <w:lang w:val="kk-KZ"/>
        </w:rPr>
        <w:t>Направить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настоящее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постановление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акимам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областей</w:t>
      </w:r>
      <w:proofErr w:type="spellEnd"/>
      <w:r w:rsidRPr="007732D7">
        <w:rPr>
          <w:sz w:val="28"/>
          <w:szCs w:val="28"/>
          <w:lang w:val="kk-KZ"/>
        </w:rPr>
        <w:t xml:space="preserve">, </w:t>
      </w:r>
      <w:proofErr w:type="spellStart"/>
      <w:r w:rsidRPr="007732D7">
        <w:rPr>
          <w:sz w:val="28"/>
          <w:szCs w:val="28"/>
          <w:lang w:val="kk-KZ"/>
        </w:rPr>
        <w:t>городов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республиканского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значения</w:t>
      </w:r>
      <w:proofErr w:type="spellEnd"/>
      <w:r w:rsidRPr="007732D7">
        <w:rPr>
          <w:sz w:val="28"/>
          <w:szCs w:val="28"/>
          <w:lang w:val="kk-KZ"/>
        </w:rPr>
        <w:t xml:space="preserve"> и </w:t>
      </w:r>
      <w:proofErr w:type="spellStart"/>
      <w:r w:rsidRPr="007732D7">
        <w:rPr>
          <w:sz w:val="28"/>
          <w:szCs w:val="28"/>
          <w:lang w:val="kk-KZ"/>
        </w:rPr>
        <w:t>столицы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Республики</w:t>
      </w:r>
      <w:proofErr w:type="spellEnd"/>
      <w:r w:rsidRPr="007732D7">
        <w:rPr>
          <w:sz w:val="28"/>
          <w:szCs w:val="28"/>
          <w:lang w:val="kk-KZ"/>
        </w:rPr>
        <w:t xml:space="preserve">, </w:t>
      </w:r>
      <w:r w:rsidRPr="007732D7">
        <w:rPr>
          <w:sz w:val="28"/>
          <w:szCs w:val="28"/>
        </w:rPr>
        <w:t xml:space="preserve">Главным государственным санитарным врачам, территориальным избирательным комиссиям </w:t>
      </w:r>
      <w:proofErr w:type="spellStart"/>
      <w:r w:rsidRPr="007732D7">
        <w:rPr>
          <w:sz w:val="28"/>
          <w:szCs w:val="28"/>
          <w:lang w:val="kk-KZ"/>
        </w:rPr>
        <w:t>областей</w:t>
      </w:r>
      <w:proofErr w:type="spellEnd"/>
      <w:r w:rsidRPr="007732D7">
        <w:rPr>
          <w:sz w:val="28"/>
          <w:szCs w:val="28"/>
          <w:lang w:val="kk-KZ"/>
        </w:rPr>
        <w:t xml:space="preserve">, </w:t>
      </w:r>
      <w:proofErr w:type="spellStart"/>
      <w:r w:rsidRPr="007732D7">
        <w:rPr>
          <w:sz w:val="28"/>
          <w:szCs w:val="28"/>
          <w:lang w:val="kk-KZ"/>
        </w:rPr>
        <w:t>городов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республиканского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значения</w:t>
      </w:r>
      <w:proofErr w:type="spellEnd"/>
      <w:r w:rsidRPr="007732D7">
        <w:rPr>
          <w:sz w:val="28"/>
          <w:szCs w:val="28"/>
          <w:lang w:val="kk-KZ"/>
        </w:rPr>
        <w:t xml:space="preserve"> и </w:t>
      </w:r>
      <w:proofErr w:type="spellStart"/>
      <w:r w:rsidRPr="007732D7">
        <w:rPr>
          <w:sz w:val="28"/>
          <w:szCs w:val="28"/>
          <w:lang w:val="kk-KZ"/>
        </w:rPr>
        <w:t>столицы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Республики</w:t>
      </w:r>
      <w:proofErr w:type="spellEnd"/>
      <w:r w:rsidRPr="007732D7">
        <w:rPr>
          <w:sz w:val="28"/>
          <w:szCs w:val="28"/>
          <w:lang w:val="kk-KZ"/>
        </w:rPr>
        <w:t xml:space="preserve">, </w:t>
      </w:r>
      <w:proofErr w:type="spellStart"/>
      <w:r w:rsidRPr="007732D7">
        <w:rPr>
          <w:sz w:val="28"/>
          <w:szCs w:val="28"/>
          <w:lang w:val="kk-KZ"/>
        </w:rPr>
        <w:t>политическим</w:t>
      </w:r>
      <w:proofErr w:type="spellEnd"/>
      <w:r w:rsidRPr="007732D7">
        <w:rPr>
          <w:sz w:val="28"/>
          <w:szCs w:val="28"/>
          <w:lang w:val="kk-KZ"/>
        </w:rPr>
        <w:t xml:space="preserve"> партиям, </w:t>
      </w:r>
      <w:proofErr w:type="spellStart"/>
      <w:r w:rsidRPr="007732D7">
        <w:rPr>
          <w:sz w:val="28"/>
          <w:szCs w:val="28"/>
          <w:lang w:val="kk-KZ"/>
        </w:rPr>
        <w:t>Секретариату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Ассамблеи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народа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Казахстана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для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использования</w:t>
      </w:r>
      <w:proofErr w:type="spellEnd"/>
      <w:r w:rsidRPr="007732D7">
        <w:rPr>
          <w:sz w:val="28"/>
          <w:szCs w:val="28"/>
          <w:lang w:val="kk-KZ"/>
        </w:rPr>
        <w:t xml:space="preserve"> в </w:t>
      </w:r>
      <w:proofErr w:type="spellStart"/>
      <w:r w:rsidRPr="007732D7">
        <w:rPr>
          <w:sz w:val="28"/>
          <w:szCs w:val="28"/>
          <w:lang w:val="kk-KZ"/>
        </w:rPr>
        <w:t>работе</w:t>
      </w:r>
      <w:proofErr w:type="spellEnd"/>
      <w:r w:rsidRPr="007732D7">
        <w:rPr>
          <w:sz w:val="28"/>
          <w:szCs w:val="28"/>
          <w:lang w:val="kk-KZ"/>
        </w:rPr>
        <w:t xml:space="preserve">.  </w:t>
      </w:r>
    </w:p>
    <w:p w:rsidR="0032341A" w:rsidRPr="007732D7" w:rsidRDefault="0032341A" w:rsidP="0032341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7732D7">
        <w:rPr>
          <w:sz w:val="28"/>
          <w:szCs w:val="28"/>
          <w:lang w:val="kk-KZ"/>
        </w:rPr>
        <w:t xml:space="preserve">. Контроль </w:t>
      </w:r>
      <w:proofErr w:type="spellStart"/>
      <w:r w:rsidRPr="007732D7">
        <w:rPr>
          <w:sz w:val="28"/>
          <w:szCs w:val="28"/>
          <w:lang w:val="kk-KZ"/>
        </w:rPr>
        <w:t>за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исполнением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настоящего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постановления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оставляю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за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собой</w:t>
      </w:r>
      <w:proofErr w:type="spellEnd"/>
      <w:r w:rsidRPr="007732D7">
        <w:rPr>
          <w:sz w:val="28"/>
          <w:szCs w:val="28"/>
          <w:lang w:val="kk-KZ"/>
        </w:rPr>
        <w:t>.</w:t>
      </w:r>
    </w:p>
    <w:p w:rsidR="0032341A" w:rsidRPr="007732D7" w:rsidRDefault="0032341A" w:rsidP="0032341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</w:t>
      </w:r>
      <w:r w:rsidRPr="007732D7">
        <w:rPr>
          <w:sz w:val="28"/>
          <w:szCs w:val="28"/>
          <w:lang w:val="kk-KZ"/>
        </w:rPr>
        <w:t xml:space="preserve">. </w:t>
      </w:r>
      <w:proofErr w:type="spellStart"/>
      <w:r w:rsidRPr="007732D7">
        <w:rPr>
          <w:sz w:val="28"/>
          <w:szCs w:val="28"/>
          <w:lang w:val="kk-KZ"/>
        </w:rPr>
        <w:t>Настоящее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постановление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вводится</w:t>
      </w:r>
      <w:proofErr w:type="spellEnd"/>
      <w:r w:rsidRPr="007732D7">
        <w:rPr>
          <w:sz w:val="28"/>
          <w:szCs w:val="28"/>
          <w:lang w:val="kk-KZ"/>
        </w:rPr>
        <w:t xml:space="preserve"> в </w:t>
      </w:r>
      <w:proofErr w:type="spellStart"/>
      <w:r w:rsidRPr="007732D7">
        <w:rPr>
          <w:sz w:val="28"/>
          <w:szCs w:val="28"/>
          <w:lang w:val="kk-KZ"/>
        </w:rPr>
        <w:t>действие</w:t>
      </w:r>
      <w:proofErr w:type="spellEnd"/>
      <w:r w:rsidRPr="007732D7">
        <w:rPr>
          <w:sz w:val="28"/>
          <w:szCs w:val="28"/>
          <w:lang w:val="kk-KZ"/>
        </w:rPr>
        <w:t xml:space="preserve"> со </w:t>
      </w:r>
      <w:proofErr w:type="spellStart"/>
      <w:r w:rsidRPr="007732D7">
        <w:rPr>
          <w:sz w:val="28"/>
          <w:szCs w:val="28"/>
          <w:lang w:val="kk-KZ"/>
        </w:rPr>
        <w:t>дня</w:t>
      </w:r>
      <w:proofErr w:type="spellEnd"/>
      <w:r w:rsidRPr="007732D7">
        <w:rPr>
          <w:sz w:val="28"/>
          <w:szCs w:val="28"/>
          <w:lang w:val="kk-KZ"/>
        </w:rPr>
        <w:t xml:space="preserve"> </w:t>
      </w:r>
      <w:proofErr w:type="spellStart"/>
      <w:r w:rsidRPr="007732D7">
        <w:rPr>
          <w:sz w:val="28"/>
          <w:szCs w:val="28"/>
          <w:lang w:val="kk-KZ"/>
        </w:rPr>
        <w:t>подписания</w:t>
      </w:r>
      <w:proofErr w:type="spellEnd"/>
      <w:r w:rsidRPr="007732D7">
        <w:rPr>
          <w:sz w:val="28"/>
          <w:szCs w:val="28"/>
          <w:lang w:val="kk-KZ"/>
        </w:rPr>
        <w:t>.</w:t>
      </w:r>
    </w:p>
    <w:p w:rsidR="0032341A" w:rsidRPr="007732D7" w:rsidRDefault="0032341A" w:rsidP="0032341A">
      <w:pPr>
        <w:ind w:firstLine="708"/>
        <w:jc w:val="both"/>
        <w:rPr>
          <w:sz w:val="28"/>
          <w:szCs w:val="28"/>
          <w:lang w:val="kk-KZ"/>
        </w:rPr>
      </w:pPr>
    </w:p>
    <w:p w:rsidR="0032341A" w:rsidRPr="007732D7" w:rsidRDefault="0032341A" w:rsidP="0032341A">
      <w:pPr>
        <w:ind w:firstLine="708"/>
        <w:jc w:val="both"/>
        <w:rPr>
          <w:sz w:val="28"/>
          <w:szCs w:val="28"/>
          <w:lang w:val="kk-KZ"/>
        </w:rPr>
      </w:pPr>
    </w:p>
    <w:tbl>
      <w:tblPr>
        <w:tblW w:w="9714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75"/>
        <w:gridCol w:w="5529"/>
        <w:gridCol w:w="3827"/>
        <w:gridCol w:w="283"/>
      </w:tblGrid>
      <w:tr w:rsidR="0032341A" w:rsidRPr="007732D7" w:rsidTr="008162E8">
        <w:trPr>
          <w:gridBefore w:val="1"/>
          <w:gridAfter w:val="1"/>
          <w:wBefore w:w="75" w:type="dxa"/>
          <w:wAfter w:w="283" w:type="dxa"/>
          <w:trHeight w:val="1906"/>
        </w:trPr>
        <w:tc>
          <w:tcPr>
            <w:tcW w:w="9356" w:type="dxa"/>
            <w:gridSpan w:val="2"/>
          </w:tcPr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Вице-министр </w:t>
            </w: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здравоохранения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Республики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Казахстан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 –</w:t>
            </w: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Главный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государственный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санитарный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врач</w:t>
            </w:r>
            <w:proofErr w:type="spellEnd"/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Республики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Казахстан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Е. </w:t>
            </w:r>
            <w:proofErr w:type="spellStart"/>
            <w:r w:rsidRPr="007732D7">
              <w:rPr>
                <w:b/>
                <w:sz w:val="28"/>
                <w:szCs w:val="28"/>
                <w:lang w:val="kk-KZ"/>
              </w:rPr>
              <w:t>Киясов</w:t>
            </w:r>
            <w:proofErr w:type="spellEnd"/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     </w:t>
            </w:r>
          </w:p>
        </w:tc>
      </w:tr>
      <w:tr w:rsidR="0032341A" w:rsidRPr="007732D7" w:rsidTr="008162E8">
        <w:trPr>
          <w:gridBefore w:val="1"/>
          <w:gridAfter w:val="1"/>
          <w:wBefore w:w="75" w:type="dxa"/>
          <w:wAfter w:w="283" w:type="dxa"/>
          <w:trHeight w:val="80"/>
        </w:trPr>
        <w:tc>
          <w:tcPr>
            <w:tcW w:w="9356" w:type="dxa"/>
            <w:gridSpan w:val="2"/>
          </w:tcPr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lastRenderedPageBreak/>
              <w:t>СОГЛАСОВАНО</w:t>
            </w:r>
          </w:p>
          <w:p w:rsidR="0032341A" w:rsidRPr="007732D7" w:rsidRDefault="0032341A" w:rsidP="008162E8">
            <w:pPr>
              <w:ind w:left="-183" w:firstLine="183"/>
              <w:rPr>
                <w:b/>
                <w:sz w:val="28"/>
                <w:szCs w:val="28"/>
                <w:lang w:val="kk-KZ"/>
              </w:rPr>
            </w:pPr>
          </w:p>
          <w:p w:rsidR="0032341A" w:rsidRPr="007732D7" w:rsidRDefault="0032341A" w:rsidP="008162E8">
            <w:pPr>
              <w:rPr>
                <w:sz w:val="28"/>
                <w:szCs w:val="28"/>
                <w:lang w:val="kk-KZ"/>
              </w:rPr>
            </w:pPr>
            <w:proofErr w:type="spellStart"/>
            <w:r w:rsidRPr="007732D7">
              <w:rPr>
                <w:sz w:val="28"/>
                <w:szCs w:val="28"/>
                <w:lang w:val="kk-KZ"/>
              </w:rPr>
              <w:t>Протоколом</w:t>
            </w:r>
            <w:proofErr w:type="spellEnd"/>
            <w:r w:rsidRPr="007732D7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732D7">
              <w:rPr>
                <w:sz w:val="28"/>
                <w:szCs w:val="28"/>
                <w:lang w:val="kk-KZ"/>
              </w:rPr>
              <w:t>заседания</w:t>
            </w:r>
            <w:proofErr w:type="spellEnd"/>
            <w:r w:rsidRPr="007732D7">
              <w:rPr>
                <w:sz w:val="28"/>
                <w:szCs w:val="28"/>
                <w:lang w:val="kk-KZ"/>
              </w:rPr>
              <w:t xml:space="preserve"> </w:t>
            </w:r>
          </w:p>
          <w:p w:rsidR="0032341A" w:rsidRPr="007732D7" w:rsidRDefault="0032341A" w:rsidP="008162E8">
            <w:pPr>
              <w:rPr>
                <w:sz w:val="28"/>
                <w:szCs w:val="28"/>
                <w:lang w:val="kk-KZ"/>
              </w:rPr>
            </w:pPr>
            <w:proofErr w:type="spellStart"/>
            <w:r w:rsidRPr="007732D7">
              <w:rPr>
                <w:sz w:val="28"/>
                <w:szCs w:val="28"/>
                <w:lang w:val="kk-KZ"/>
              </w:rPr>
              <w:t>Центральной</w:t>
            </w:r>
            <w:proofErr w:type="spellEnd"/>
            <w:r w:rsidRPr="007732D7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732D7">
              <w:rPr>
                <w:sz w:val="28"/>
                <w:szCs w:val="28"/>
                <w:lang w:val="kk-KZ"/>
              </w:rPr>
              <w:t>избирательной</w:t>
            </w:r>
            <w:proofErr w:type="spellEnd"/>
            <w:r w:rsidRPr="007732D7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732D7">
              <w:rPr>
                <w:sz w:val="28"/>
                <w:szCs w:val="28"/>
                <w:lang w:val="kk-KZ"/>
              </w:rPr>
              <w:t>комиссии</w:t>
            </w:r>
            <w:proofErr w:type="spellEnd"/>
            <w:r w:rsidRPr="007732D7">
              <w:rPr>
                <w:sz w:val="28"/>
                <w:szCs w:val="28"/>
                <w:lang w:val="kk-KZ"/>
              </w:rPr>
              <w:t xml:space="preserve"> </w:t>
            </w:r>
          </w:p>
          <w:p w:rsidR="0032341A" w:rsidRPr="007732D7" w:rsidRDefault="0032341A" w:rsidP="008162E8">
            <w:pPr>
              <w:rPr>
                <w:sz w:val="28"/>
                <w:szCs w:val="28"/>
                <w:lang w:val="kk-KZ"/>
              </w:rPr>
            </w:pPr>
            <w:proofErr w:type="spellStart"/>
            <w:r w:rsidRPr="007732D7">
              <w:rPr>
                <w:sz w:val="28"/>
                <w:szCs w:val="28"/>
                <w:lang w:val="kk-KZ"/>
              </w:rPr>
              <w:t>Республики</w:t>
            </w:r>
            <w:proofErr w:type="spellEnd"/>
            <w:r w:rsidRPr="007732D7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732D7">
              <w:rPr>
                <w:sz w:val="28"/>
                <w:szCs w:val="28"/>
                <w:lang w:val="kk-KZ"/>
              </w:rPr>
              <w:t>Казахстан</w:t>
            </w:r>
            <w:proofErr w:type="spellEnd"/>
            <w:r w:rsidRPr="007732D7">
              <w:rPr>
                <w:sz w:val="28"/>
                <w:szCs w:val="28"/>
                <w:lang w:val="kk-KZ"/>
              </w:rPr>
              <w:t xml:space="preserve"> </w:t>
            </w: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sz w:val="28"/>
                <w:szCs w:val="28"/>
                <w:lang w:val="kk-KZ"/>
              </w:rPr>
              <w:t xml:space="preserve">№ </w:t>
            </w:r>
            <w:r>
              <w:rPr>
                <w:sz w:val="28"/>
                <w:szCs w:val="28"/>
                <w:lang w:val="kk-KZ"/>
              </w:rPr>
              <w:t>46</w:t>
            </w:r>
            <w:r w:rsidRPr="007732D7">
              <w:rPr>
                <w:sz w:val="28"/>
                <w:szCs w:val="28"/>
                <w:lang w:val="kk-KZ"/>
              </w:rPr>
              <w:t xml:space="preserve"> от 10 </w:t>
            </w:r>
            <w:proofErr w:type="spellStart"/>
            <w:r w:rsidRPr="007732D7">
              <w:rPr>
                <w:sz w:val="28"/>
                <w:szCs w:val="28"/>
                <w:lang w:val="kk-KZ"/>
              </w:rPr>
              <w:t>декабря</w:t>
            </w:r>
            <w:proofErr w:type="spellEnd"/>
            <w:r w:rsidRPr="007732D7">
              <w:rPr>
                <w:sz w:val="28"/>
                <w:szCs w:val="28"/>
                <w:lang w:val="kk-KZ"/>
              </w:rPr>
              <w:t xml:space="preserve"> 2020 </w:t>
            </w:r>
            <w:proofErr w:type="spellStart"/>
            <w:r w:rsidRPr="007732D7">
              <w:rPr>
                <w:sz w:val="28"/>
                <w:szCs w:val="28"/>
                <w:lang w:val="kk-KZ"/>
              </w:rPr>
              <w:t>года</w:t>
            </w:r>
            <w:proofErr w:type="spellEnd"/>
            <w:r w:rsidRPr="007732D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32341A" w:rsidRPr="007732D7" w:rsidRDefault="0032341A" w:rsidP="008162E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32341A" w:rsidRPr="007732D7" w:rsidTr="008162E8">
        <w:tblPrEx>
          <w:tblCellMar>
            <w:left w:w="0" w:type="dxa"/>
            <w:right w:w="0" w:type="dxa"/>
          </w:tblCellMar>
        </w:tblPrEx>
        <w:tc>
          <w:tcPr>
            <w:tcW w:w="560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41A" w:rsidRPr="007732D7" w:rsidRDefault="0032341A" w:rsidP="008162E8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32341A" w:rsidRPr="007732D7" w:rsidRDefault="0032341A" w:rsidP="008162E8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11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2341A" w:rsidRPr="007732D7" w:rsidRDefault="0032341A" w:rsidP="008162E8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bookmarkStart w:id="0" w:name="z13"/>
            <w:bookmarkEnd w:id="0"/>
            <w:r w:rsidRPr="007732D7">
              <w:rPr>
                <w:sz w:val="28"/>
                <w:szCs w:val="28"/>
                <w:lang w:eastAsia="en-US"/>
              </w:rPr>
              <w:t>Утверждены</w:t>
            </w:r>
            <w:r w:rsidRPr="007732D7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7732D7">
              <w:rPr>
                <w:sz w:val="28"/>
                <w:szCs w:val="28"/>
                <w:lang w:val="kk-KZ" w:eastAsia="en-US"/>
              </w:rPr>
              <w:t>постановлением</w:t>
            </w:r>
            <w:proofErr w:type="spellEnd"/>
            <w:r w:rsidRPr="007732D7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32341A" w:rsidRPr="007732D7" w:rsidRDefault="0032341A" w:rsidP="008162E8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proofErr w:type="spellStart"/>
            <w:r w:rsidRPr="007732D7">
              <w:rPr>
                <w:sz w:val="28"/>
                <w:szCs w:val="28"/>
                <w:lang w:val="kk-KZ" w:eastAsia="en-US"/>
              </w:rPr>
              <w:t>Главного</w:t>
            </w:r>
            <w:proofErr w:type="spellEnd"/>
            <w:r w:rsidRPr="007732D7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7732D7">
              <w:rPr>
                <w:sz w:val="28"/>
                <w:szCs w:val="28"/>
                <w:lang w:val="kk-KZ" w:eastAsia="en-US"/>
              </w:rPr>
              <w:t>государственного</w:t>
            </w:r>
            <w:proofErr w:type="spellEnd"/>
            <w:r w:rsidRPr="007732D7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7732D7">
              <w:rPr>
                <w:sz w:val="28"/>
                <w:szCs w:val="28"/>
                <w:lang w:val="kk-KZ" w:eastAsia="en-US"/>
              </w:rPr>
              <w:t>санитарного</w:t>
            </w:r>
            <w:proofErr w:type="spellEnd"/>
            <w:r w:rsidRPr="007732D7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7732D7">
              <w:rPr>
                <w:sz w:val="28"/>
                <w:szCs w:val="28"/>
                <w:lang w:val="kk-KZ" w:eastAsia="en-US"/>
              </w:rPr>
              <w:t>врача</w:t>
            </w:r>
            <w:proofErr w:type="spellEnd"/>
            <w:r w:rsidRPr="007732D7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32341A" w:rsidRPr="007732D7" w:rsidRDefault="0032341A" w:rsidP="008162E8">
            <w:pPr>
              <w:tabs>
                <w:tab w:val="left" w:pos="2622"/>
              </w:tabs>
              <w:ind w:left="-74"/>
              <w:rPr>
                <w:sz w:val="28"/>
                <w:szCs w:val="28"/>
                <w:lang w:eastAsia="en-US"/>
              </w:rPr>
            </w:pPr>
            <w:proofErr w:type="spellStart"/>
            <w:r w:rsidRPr="007732D7">
              <w:rPr>
                <w:sz w:val="28"/>
                <w:szCs w:val="28"/>
                <w:lang w:val="kk-KZ" w:eastAsia="en-US"/>
              </w:rPr>
              <w:t>Республики</w:t>
            </w:r>
            <w:proofErr w:type="spellEnd"/>
            <w:r w:rsidRPr="007732D7">
              <w:rPr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7732D7">
              <w:rPr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7732D7">
              <w:rPr>
                <w:sz w:val="28"/>
                <w:szCs w:val="28"/>
                <w:lang w:val="kk-KZ" w:eastAsia="en-US"/>
              </w:rPr>
              <w:t xml:space="preserve"> </w:t>
            </w:r>
            <w:r w:rsidRPr="007732D7">
              <w:rPr>
                <w:sz w:val="28"/>
                <w:szCs w:val="28"/>
                <w:lang w:eastAsia="en-US"/>
              </w:rPr>
              <w:br/>
              <w:t>от «</w:t>
            </w:r>
            <w:r>
              <w:rPr>
                <w:sz w:val="28"/>
                <w:szCs w:val="28"/>
                <w:lang w:val="kk-KZ" w:eastAsia="en-US"/>
              </w:rPr>
              <w:t>10</w:t>
            </w:r>
            <w:r w:rsidRPr="007732D7"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kk-KZ" w:eastAsia="en-US"/>
              </w:rPr>
              <w:t>декабря</w:t>
            </w:r>
            <w:proofErr w:type="spellEnd"/>
            <w:r w:rsidRPr="007732D7">
              <w:rPr>
                <w:sz w:val="28"/>
                <w:szCs w:val="28"/>
                <w:lang w:eastAsia="en-US"/>
              </w:rPr>
              <w:t xml:space="preserve"> 2020 года № </w:t>
            </w:r>
            <w:r>
              <w:rPr>
                <w:sz w:val="28"/>
                <w:szCs w:val="28"/>
                <w:lang w:val="kk-KZ" w:eastAsia="en-US"/>
              </w:rPr>
              <w:t>66</w:t>
            </w:r>
          </w:p>
        </w:tc>
      </w:tr>
    </w:tbl>
    <w:p w:rsidR="0032341A" w:rsidRPr="007732D7" w:rsidRDefault="0032341A" w:rsidP="0032341A">
      <w:pPr>
        <w:jc w:val="center"/>
        <w:outlineLvl w:val="2"/>
        <w:rPr>
          <w:b/>
          <w:sz w:val="28"/>
          <w:szCs w:val="28"/>
          <w:lang w:val="kk-KZ"/>
        </w:rPr>
      </w:pPr>
    </w:p>
    <w:p w:rsidR="0032341A" w:rsidRPr="007732D7" w:rsidRDefault="0032341A" w:rsidP="0032341A">
      <w:pPr>
        <w:jc w:val="center"/>
        <w:rPr>
          <w:b/>
          <w:sz w:val="28"/>
          <w:lang w:val="kk-KZ"/>
        </w:rPr>
      </w:pPr>
      <w:r w:rsidRPr="007732D7">
        <w:rPr>
          <w:b/>
          <w:sz w:val="28"/>
        </w:rPr>
        <w:t>Меры по п</w:t>
      </w:r>
      <w:proofErr w:type="spellStart"/>
      <w:r w:rsidRPr="007732D7">
        <w:rPr>
          <w:b/>
          <w:sz w:val="28"/>
          <w:lang w:val="kk-KZ"/>
        </w:rPr>
        <w:t>редупреждению</w:t>
      </w:r>
      <w:proofErr w:type="spellEnd"/>
      <w:r w:rsidRPr="007732D7">
        <w:rPr>
          <w:b/>
          <w:sz w:val="28"/>
        </w:rPr>
        <w:t xml:space="preserve"> распространения</w:t>
      </w:r>
      <w:r w:rsidRPr="007732D7">
        <w:rPr>
          <w:b/>
          <w:sz w:val="28"/>
          <w:lang w:val="kk-KZ"/>
        </w:rPr>
        <w:t xml:space="preserve"> </w:t>
      </w:r>
    </w:p>
    <w:p w:rsidR="0032341A" w:rsidRPr="007732D7" w:rsidRDefault="0032341A" w:rsidP="0032341A">
      <w:pPr>
        <w:jc w:val="center"/>
        <w:rPr>
          <w:b/>
          <w:spacing w:val="2"/>
          <w:sz w:val="28"/>
          <w:szCs w:val="28"/>
        </w:rPr>
      </w:pPr>
      <w:r w:rsidRPr="007732D7">
        <w:rPr>
          <w:b/>
          <w:sz w:val="28"/>
        </w:rPr>
        <w:t xml:space="preserve">коронавирусной инфекции </w:t>
      </w:r>
      <w:r w:rsidRPr="007732D7">
        <w:rPr>
          <w:b/>
          <w:sz w:val="28"/>
          <w:lang w:val="en-US"/>
        </w:rPr>
        <w:t>COVID</w:t>
      </w:r>
      <w:r w:rsidRPr="007732D7">
        <w:rPr>
          <w:b/>
          <w:sz w:val="28"/>
        </w:rPr>
        <w:t xml:space="preserve">-19 при проведении предвыборной агитации на выборах </w:t>
      </w:r>
      <w:r w:rsidRPr="007732D7">
        <w:rPr>
          <w:b/>
          <w:spacing w:val="2"/>
          <w:sz w:val="28"/>
          <w:szCs w:val="28"/>
        </w:rPr>
        <w:t xml:space="preserve">депутатов Мажилиса Парламента </w:t>
      </w:r>
    </w:p>
    <w:p w:rsidR="0032341A" w:rsidRPr="007732D7" w:rsidRDefault="0032341A" w:rsidP="0032341A">
      <w:pPr>
        <w:jc w:val="center"/>
        <w:rPr>
          <w:b/>
          <w:sz w:val="28"/>
          <w:szCs w:val="28"/>
        </w:rPr>
      </w:pPr>
      <w:r w:rsidRPr="007732D7">
        <w:rPr>
          <w:b/>
          <w:spacing w:val="2"/>
          <w:sz w:val="28"/>
          <w:szCs w:val="28"/>
        </w:rPr>
        <w:t>и маслихатов</w:t>
      </w:r>
      <w:r w:rsidRPr="007732D7">
        <w:rPr>
          <w:b/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b/>
          <w:spacing w:val="2"/>
          <w:sz w:val="28"/>
          <w:szCs w:val="28"/>
          <w:lang w:val="kk-KZ"/>
        </w:rPr>
        <w:t>Республики</w:t>
      </w:r>
      <w:proofErr w:type="spellEnd"/>
      <w:r w:rsidRPr="007732D7">
        <w:rPr>
          <w:b/>
          <w:spacing w:val="2"/>
          <w:sz w:val="28"/>
          <w:szCs w:val="28"/>
          <w:lang w:val="kk-KZ"/>
        </w:rPr>
        <w:t xml:space="preserve"> </w:t>
      </w:r>
      <w:proofErr w:type="spellStart"/>
      <w:r w:rsidRPr="007732D7">
        <w:rPr>
          <w:b/>
          <w:spacing w:val="2"/>
          <w:sz w:val="28"/>
          <w:szCs w:val="28"/>
          <w:lang w:val="kk-KZ"/>
        </w:rPr>
        <w:t>Казахстан</w:t>
      </w:r>
      <w:proofErr w:type="spellEnd"/>
    </w:p>
    <w:p w:rsidR="0032341A" w:rsidRPr="007732D7" w:rsidRDefault="0032341A" w:rsidP="0032341A">
      <w:pPr>
        <w:jc w:val="center"/>
        <w:rPr>
          <w:sz w:val="28"/>
        </w:rPr>
      </w:pPr>
    </w:p>
    <w:p w:rsidR="0032341A" w:rsidRPr="007732D7" w:rsidRDefault="0032341A" w:rsidP="0032341A">
      <w:pPr>
        <w:jc w:val="center"/>
        <w:outlineLvl w:val="2"/>
        <w:rPr>
          <w:b/>
          <w:sz w:val="28"/>
          <w:lang w:val="kk-KZ"/>
        </w:rPr>
      </w:pPr>
      <w:r w:rsidRPr="007732D7">
        <w:rPr>
          <w:b/>
          <w:sz w:val="28"/>
          <w:lang w:val="kk-KZ"/>
        </w:rPr>
        <w:t xml:space="preserve">1. </w:t>
      </w:r>
      <w:proofErr w:type="spellStart"/>
      <w:r w:rsidRPr="007732D7">
        <w:rPr>
          <w:b/>
          <w:sz w:val="28"/>
          <w:lang w:val="kk-KZ"/>
        </w:rPr>
        <w:t>Общие</w:t>
      </w:r>
      <w:proofErr w:type="spellEnd"/>
      <w:r w:rsidRPr="007732D7">
        <w:rPr>
          <w:b/>
          <w:sz w:val="28"/>
          <w:lang w:val="kk-KZ"/>
        </w:rPr>
        <w:t xml:space="preserve"> </w:t>
      </w:r>
      <w:proofErr w:type="spellStart"/>
      <w:r w:rsidRPr="007732D7">
        <w:rPr>
          <w:b/>
          <w:sz w:val="28"/>
          <w:lang w:val="kk-KZ"/>
        </w:rPr>
        <w:t>положения</w:t>
      </w:r>
      <w:proofErr w:type="spellEnd"/>
    </w:p>
    <w:p w:rsidR="0032341A" w:rsidRPr="007732D7" w:rsidRDefault="0032341A" w:rsidP="0032341A">
      <w:pPr>
        <w:ind w:firstLine="708"/>
        <w:jc w:val="both"/>
        <w:outlineLvl w:val="2"/>
        <w:rPr>
          <w:sz w:val="28"/>
          <w:lang w:val="kk-KZ"/>
        </w:rPr>
      </w:pPr>
    </w:p>
    <w:p w:rsidR="0032341A" w:rsidRPr="007732D7" w:rsidRDefault="0032341A" w:rsidP="0032341A">
      <w:pPr>
        <w:jc w:val="both"/>
        <w:rPr>
          <w:sz w:val="28"/>
        </w:rPr>
      </w:pPr>
      <w:r w:rsidRPr="007732D7">
        <w:rPr>
          <w:sz w:val="28"/>
          <w:lang w:val="kk-KZ"/>
        </w:rPr>
        <w:tab/>
      </w:r>
      <w:r w:rsidRPr="007732D7">
        <w:rPr>
          <w:sz w:val="28"/>
        </w:rPr>
        <w:t>1. Настоящие меры по предупреждению распространения</w:t>
      </w:r>
      <w:r w:rsidRPr="007732D7">
        <w:rPr>
          <w:sz w:val="28"/>
          <w:lang w:val="kk-KZ"/>
        </w:rPr>
        <w:t xml:space="preserve"> </w:t>
      </w:r>
      <w:r w:rsidRPr="007732D7">
        <w:rPr>
          <w:sz w:val="28"/>
        </w:rPr>
        <w:t xml:space="preserve">коронавирусной инфекции </w:t>
      </w:r>
      <w:r w:rsidRPr="007732D7">
        <w:rPr>
          <w:sz w:val="28"/>
          <w:lang w:val="en-US"/>
        </w:rPr>
        <w:t>COVID</w:t>
      </w:r>
      <w:r w:rsidRPr="007732D7">
        <w:rPr>
          <w:sz w:val="28"/>
        </w:rPr>
        <w:t xml:space="preserve">-19 (далее - КВИ) при организации и проведении </w:t>
      </w:r>
      <w:r w:rsidRPr="007732D7">
        <w:rPr>
          <w:sz w:val="28"/>
          <w:szCs w:val="28"/>
        </w:rPr>
        <w:t>предвыборной агитации на выборах депутатов Мажилиса Парламента и маслихатов Республики Казахстан</w:t>
      </w:r>
      <w:r w:rsidRPr="007732D7">
        <w:rPr>
          <w:sz w:val="28"/>
        </w:rPr>
        <w:t xml:space="preserve"> разработаны с целью профилактики рисков, связанных с распространением КВИ, обеспечения санитарно-эпидемиологической безопасности и защиты здоровья граждан.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2. Всем участникам избирательного процесса необходимо: 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>1) обязательное соблюдение режима ношения одноразовых медицинских или защитных масок (далее - маски), перчаток;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2) использование антисептических средств для дезинфекции рук; 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3) соблюдение социального дистанцирования между людьми – не </w:t>
      </w:r>
      <w:proofErr w:type="gramStart"/>
      <w:r w:rsidRPr="007732D7">
        <w:rPr>
          <w:sz w:val="28"/>
        </w:rPr>
        <w:t>менее  1</w:t>
      </w:r>
      <w:proofErr w:type="gramEnd"/>
      <w:r w:rsidRPr="007732D7">
        <w:rPr>
          <w:sz w:val="28"/>
        </w:rPr>
        <w:t>,5 – 2 метров друг от друга;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>4) избежание рукопожатий либо других форм прямого контакта.</w:t>
      </w:r>
    </w:p>
    <w:p w:rsidR="0032341A" w:rsidRPr="007732D7" w:rsidRDefault="0032341A" w:rsidP="0032341A">
      <w:pPr>
        <w:ind w:firstLine="708"/>
        <w:jc w:val="center"/>
        <w:outlineLvl w:val="2"/>
        <w:rPr>
          <w:b/>
          <w:sz w:val="28"/>
        </w:rPr>
      </w:pPr>
    </w:p>
    <w:p w:rsidR="0032341A" w:rsidRPr="007732D7" w:rsidRDefault="0032341A" w:rsidP="0032341A">
      <w:pPr>
        <w:ind w:firstLine="708"/>
        <w:jc w:val="center"/>
        <w:outlineLvl w:val="2"/>
        <w:rPr>
          <w:b/>
          <w:sz w:val="28"/>
        </w:rPr>
      </w:pPr>
    </w:p>
    <w:p w:rsidR="0032341A" w:rsidRPr="007732D7" w:rsidRDefault="0032341A" w:rsidP="0032341A">
      <w:pPr>
        <w:ind w:firstLine="708"/>
        <w:jc w:val="center"/>
        <w:outlineLvl w:val="2"/>
        <w:rPr>
          <w:b/>
          <w:sz w:val="28"/>
        </w:rPr>
      </w:pPr>
      <w:r w:rsidRPr="007732D7">
        <w:rPr>
          <w:b/>
          <w:sz w:val="28"/>
        </w:rPr>
        <w:t>2. Предвыборная агитация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3. </w:t>
      </w:r>
      <w:r>
        <w:rPr>
          <w:sz w:val="28"/>
        </w:rPr>
        <w:t>П</w:t>
      </w:r>
      <w:r w:rsidRPr="007732D7">
        <w:rPr>
          <w:sz w:val="28"/>
        </w:rPr>
        <w:t xml:space="preserve">редвыборные агитационные мероприятия </w:t>
      </w:r>
      <w:r>
        <w:rPr>
          <w:sz w:val="28"/>
        </w:rPr>
        <w:t>р</w:t>
      </w:r>
      <w:r w:rsidRPr="007732D7">
        <w:rPr>
          <w:sz w:val="28"/>
        </w:rPr>
        <w:t xml:space="preserve">екомендуется проводить с использованием телевидения, радио, </w:t>
      </w:r>
      <w:proofErr w:type="spellStart"/>
      <w:r w:rsidRPr="007732D7">
        <w:rPr>
          <w:sz w:val="28"/>
          <w:lang w:val="kk-KZ"/>
        </w:rPr>
        <w:t>печатных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изданий</w:t>
      </w:r>
      <w:proofErr w:type="spellEnd"/>
      <w:r w:rsidRPr="007732D7">
        <w:rPr>
          <w:sz w:val="28"/>
          <w:lang w:val="kk-KZ"/>
        </w:rPr>
        <w:t>, интернет-</w:t>
      </w:r>
      <w:proofErr w:type="spellStart"/>
      <w:r w:rsidRPr="007732D7">
        <w:rPr>
          <w:sz w:val="28"/>
          <w:lang w:val="kk-KZ"/>
        </w:rPr>
        <w:t>ресурсов</w:t>
      </w:r>
      <w:proofErr w:type="spellEnd"/>
      <w:r w:rsidRPr="007732D7">
        <w:rPr>
          <w:sz w:val="28"/>
          <w:lang w:val="kk-KZ"/>
        </w:rPr>
        <w:t xml:space="preserve">, </w:t>
      </w:r>
      <w:r w:rsidRPr="007732D7">
        <w:rPr>
          <w:sz w:val="28"/>
        </w:rPr>
        <w:t>в режиме онлайн.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lastRenderedPageBreak/>
        <w:t xml:space="preserve">4. </w:t>
      </w:r>
      <w:proofErr w:type="spellStart"/>
      <w:r w:rsidRPr="007732D7">
        <w:rPr>
          <w:sz w:val="28"/>
          <w:lang w:val="kk-KZ"/>
        </w:rPr>
        <w:t>При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проведении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предвыборной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агитации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путем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проведения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публичных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предвыборных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мероприятий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необходимо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соблюдать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меры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безопасности</w:t>
      </w:r>
      <w:proofErr w:type="spellEnd"/>
      <w:r w:rsidRPr="007732D7">
        <w:rPr>
          <w:sz w:val="28"/>
          <w:lang w:val="kk-KZ"/>
        </w:rPr>
        <w:t xml:space="preserve">, </w:t>
      </w:r>
      <w:proofErr w:type="spellStart"/>
      <w:r w:rsidRPr="007732D7">
        <w:rPr>
          <w:sz w:val="28"/>
          <w:lang w:val="kk-KZ"/>
        </w:rPr>
        <w:t>указанные</w:t>
      </w:r>
      <w:proofErr w:type="spellEnd"/>
      <w:r w:rsidRPr="007732D7">
        <w:rPr>
          <w:sz w:val="28"/>
          <w:lang w:val="kk-KZ"/>
        </w:rPr>
        <w:t xml:space="preserve"> в пункте 2 </w:t>
      </w:r>
      <w:proofErr w:type="spellStart"/>
      <w:r w:rsidRPr="007732D7">
        <w:rPr>
          <w:sz w:val="28"/>
          <w:lang w:val="kk-KZ"/>
        </w:rPr>
        <w:t>настоящих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мер</w:t>
      </w:r>
      <w:proofErr w:type="spellEnd"/>
      <w:r w:rsidRPr="007732D7">
        <w:rPr>
          <w:sz w:val="28"/>
          <w:lang w:val="kk-KZ"/>
        </w:rPr>
        <w:t xml:space="preserve"> </w:t>
      </w:r>
      <w:r w:rsidRPr="007732D7">
        <w:rPr>
          <w:sz w:val="28"/>
        </w:rPr>
        <w:t>по п</w:t>
      </w:r>
      <w:proofErr w:type="spellStart"/>
      <w:r w:rsidRPr="007732D7">
        <w:rPr>
          <w:sz w:val="28"/>
          <w:lang w:val="kk-KZ"/>
        </w:rPr>
        <w:t>редупреждению</w:t>
      </w:r>
      <w:proofErr w:type="spellEnd"/>
      <w:r w:rsidRPr="007732D7">
        <w:rPr>
          <w:sz w:val="28"/>
        </w:rPr>
        <w:t xml:space="preserve"> распространения КВИ</w:t>
      </w:r>
      <w:r w:rsidRPr="007732D7">
        <w:rPr>
          <w:sz w:val="28"/>
          <w:lang w:val="kk-KZ"/>
        </w:rPr>
        <w:t>.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5. Раздачу бесплатных печатных, в том числе иллюстративных, материалов, а также значков, флагов, флажков, специально изготовленных </w:t>
      </w:r>
      <w:proofErr w:type="gramStart"/>
      <w:r w:rsidRPr="007732D7">
        <w:rPr>
          <w:sz w:val="28"/>
        </w:rPr>
        <w:t>для избирательной кампании</w:t>
      </w:r>
      <w:proofErr w:type="gramEnd"/>
      <w:r w:rsidRPr="007732D7">
        <w:rPr>
          <w:sz w:val="28"/>
        </w:rPr>
        <w:t xml:space="preserve"> </w:t>
      </w:r>
      <w:r>
        <w:rPr>
          <w:sz w:val="28"/>
        </w:rPr>
        <w:t xml:space="preserve">необходимо </w:t>
      </w:r>
      <w:r w:rsidRPr="007732D7">
        <w:rPr>
          <w:sz w:val="28"/>
        </w:rPr>
        <w:t xml:space="preserve">осуществлять с использованием одноразовых перчаток </w:t>
      </w:r>
      <w:r w:rsidRPr="007732D7">
        <w:rPr>
          <w:sz w:val="28"/>
          <w:lang w:val="kk-KZ"/>
        </w:rPr>
        <w:t xml:space="preserve">и </w:t>
      </w:r>
      <w:proofErr w:type="spellStart"/>
      <w:r w:rsidRPr="007732D7">
        <w:rPr>
          <w:sz w:val="28"/>
          <w:lang w:val="kk-KZ"/>
        </w:rPr>
        <w:t>защитных</w:t>
      </w:r>
      <w:proofErr w:type="spellEnd"/>
      <w:r w:rsidRPr="007732D7">
        <w:rPr>
          <w:sz w:val="28"/>
          <w:lang w:val="kk-KZ"/>
        </w:rPr>
        <w:t xml:space="preserve"> м</w:t>
      </w:r>
      <w:proofErr w:type="spellStart"/>
      <w:r w:rsidRPr="007732D7">
        <w:rPr>
          <w:sz w:val="28"/>
        </w:rPr>
        <w:t>асок</w:t>
      </w:r>
      <w:proofErr w:type="spellEnd"/>
      <w:r w:rsidRPr="007732D7">
        <w:rPr>
          <w:sz w:val="28"/>
        </w:rPr>
        <w:t>.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6. При проведении </w:t>
      </w:r>
      <w:r w:rsidRPr="007732D7">
        <w:rPr>
          <w:color w:val="000000"/>
          <w:sz w:val="28"/>
        </w:rPr>
        <w:t xml:space="preserve">публичных предвыборных мероприятий </w:t>
      </w:r>
      <w:r w:rsidRPr="007732D7">
        <w:rPr>
          <w:color w:val="000000"/>
          <w:sz w:val="28"/>
          <w:lang w:val="kk-KZ"/>
        </w:rPr>
        <w:t xml:space="preserve">и </w:t>
      </w:r>
      <w:proofErr w:type="spellStart"/>
      <w:r w:rsidRPr="007732D7">
        <w:rPr>
          <w:color w:val="000000"/>
          <w:sz w:val="28"/>
          <w:lang w:val="kk-KZ"/>
        </w:rPr>
        <w:t>личных</w:t>
      </w:r>
      <w:proofErr w:type="spellEnd"/>
      <w:r w:rsidRPr="007732D7">
        <w:rPr>
          <w:color w:val="000000"/>
          <w:sz w:val="28"/>
          <w:lang w:val="kk-KZ"/>
        </w:rPr>
        <w:t xml:space="preserve"> </w:t>
      </w:r>
      <w:r w:rsidRPr="007732D7">
        <w:rPr>
          <w:sz w:val="28"/>
        </w:rPr>
        <w:t xml:space="preserve">встреч с избирателями внутри помещения </w:t>
      </w:r>
      <w:r>
        <w:rPr>
          <w:sz w:val="28"/>
        </w:rPr>
        <w:t>необходимо</w:t>
      </w:r>
      <w:r w:rsidRPr="007732D7">
        <w:rPr>
          <w:sz w:val="28"/>
        </w:rPr>
        <w:t xml:space="preserve"> обеспечить: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1) </w:t>
      </w:r>
      <w:proofErr w:type="spellStart"/>
      <w:r w:rsidRPr="007732D7">
        <w:rPr>
          <w:sz w:val="28"/>
          <w:lang w:val="kk-KZ"/>
        </w:rPr>
        <w:t>использование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помещений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досточно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просторных</w:t>
      </w:r>
      <w:proofErr w:type="spellEnd"/>
      <w:r w:rsidRPr="007732D7">
        <w:rPr>
          <w:sz w:val="28"/>
          <w:lang w:val="kk-KZ"/>
        </w:rPr>
        <w:t xml:space="preserve"> </w:t>
      </w:r>
      <w:proofErr w:type="spellStart"/>
      <w:r w:rsidRPr="007732D7">
        <w:rPr>
          <w:sz w:val="28"/>
          <w:lang w:val="kk-KZ"/>
        </w:rPr>
        <w:t>для</w:t>
      </w:r>
      <w:proofErr w:type="spellEnd"/>
      <w:r w:rsidRPr="007732D7">
        <w:rPr>
          <w:sz w:val="28"/>
          <w:lang w:val="kk-KZ"/>
        </w:rPr>
        <w:t xml:space="preserve"> </w:t>
      </w:r>
      <w:r w:rsidRPr="007732D7">
        <w:rPr>
          <w:sz w:val="28"/>
        </w:rPr>
        <w:t>неукоснительно</w:t>
      </w:r>
      <w:proofErr w:type="spellStart"/>
      <w:r w:rsidRPr="007732D7">
        <w:rPr>
          <w:sz w:val="28"/>
          <w:lang w:val="kk-KZ"/>
        </w:rPr>
        <w:t>го</w:t>
      </w:r>
      <w:proofErr w:type="spellEnd"/>
      <w:r w:rsidRPr="007732D7">
        <w:rPr>
          <w:sz w:val="28"/>
        </w:rPr>
        <w:t xml:space="preserve"> </w:t>
      </w:r>
      <w:proofErr w:type="spellStart"/>
      <w:r w:rsidRPr="007732D7">
        <w:rPr>
          <w:sz w:val="28"/>
        </w:rPr>
        <w:t>соблюдени</w:t>
      </w:r>
      <w:proofErr w:type="spellEnd"/>
      <w:r w:rsidRPr="007732D7">
        <w:rPr>
          <w:sz w:val="28"/>
          <w:lang w:val="kk-KZ"/>
        </w:rPr>
        <w:t>я</w:t>
      </w:r>
      <w:r w:rsidRPr="007732D7">
        <w:rPr>
          <w:sz w:val="28"/>
        </w:rPr>
        <w:t xml:space="preserve"> социальной дистанции;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>2) бесконтактный температурный контроль участников мероприятия у входа в помещение;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>3) использование средств для дезинфекции рук у входа в помещение и внутри помещения;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>4) проведение влажной уборки с применением моющих средств, дезинфекции помещения и всех рабочих поверхностей;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>5) в случае отсутствия системы искусственной вентиляции проведение регулярного проветривания помещения;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  <w:lang w:val="kk-KZ"/>
        </w:rPr>
        <w:t>6</w:t>
      </w:r>
      <w:r w:rsidRPr="007732D7">
        <w:rPr>
          <w:sz w:val="28"/>
        </w:rPr>
        <w:t>) отдельные входы и выходы в помещение при технических возможностях здания;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  <w:lang w:val="kk-KZ"/>
        </w:rPr>
      </w:pPr>
      <w:r w:rsidRPr="007732D7">
        <w:rPr>
          <w:sz w:val="28"/>
        </w:rPr>
        <w:t>7) размещение информационных материалов о соблюдении мер профилактики КВИ;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8) установку </w:t>
      </w:r>
      <w:proofErr w:type="spellStart"/>
      <w:r w:rsidRPr="007732D7">
        <w:rPr>
          <w:sz w:val="28"/>
          <w:lang w:val="kk-KZ"/>
        </w:rPr>
        <w:t>дистанционных</w:t>
      </w:r>
      <w:proofErr w:type="spellEnd"/>
      <w:r w:rsidRPr="007732D7">
        <w:rPr>
          <w:sz w:val="28"/>
          <w:lang w:val="kk-KZ"/>
        </w:rPr>
        <w:t xml:space="preserve"> </w:t>
      </w:r>
      <w:r w:rsidRPr="007732D7">
        <w:rPr>
          <w:sz w:val="28"/>
        </w:rPr>
        <w:t>разметок у входа в помещение и внутри помещения;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  <w:lang w:val="kk-KZ"/>
        </w:rPr>
      </w:pPr>
      <w:r w:rsidRPr="007732D7">
        <w:rPr>
          <w:sz w:val="28"/>
        </w:rPr>
        <w:t>9) рассадку участников с соблюдением социальной дистанции</w:t>
      </w:r>
      <w:r w:rsidRPr="007732D7">
        <w:rPr>
          <w:sz w:val="28"/>
          <w:lang w:val="kk-KZ"/>
        </w:rPr>
        <w:t>.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  <w:r w:rsidRPr="007732D7">
        <w:rPr>
          <w:sz w:val="28"/>
          <w:lang w:val="kk-KZ"/>
        </w:rPr>
        <w:t xml:space="preserve">7. </w:t>
      </w:r>
      <w:r w:rsidRPr="007732D7">
        <w:rPr>
          <w:sz w:val="28"/>
        </w:rPr>
        <w:t>Ответственность за обеспечение санитарно-эпидемиологической безопасности и защиты здоровья граждан при проведении предвыборных мероприятий возлагается на организаторов мероприятий.</w:t>
      </w:r>
    </w:p>
    <w:p w:rsidR="0032341A" w:rsidRPr="007732D7" w:rsidRDefault="0032341A" w:rsidP="0032341A">
      <w:pPr>
        <w:ind w:firstLine="708"/>
        <w:jc w:val="both"/>
        <w:outlineLvl w:val="2"/>
        <w:rPr>
          <w:sz w:val="28"/>
        </w:rPr>
      </w:pPr>
    </w:p>
    <w:p w:rsidR="0032341A" w:rsidRPr="003B5D41" w:rsidRDefault="0032341A" w:rsidP="0032341A">
      <w:pPr>
        <w:jc w:val="center"/>
        <w:rPr>
          <w:b/>
          <w:sz w:val="28"/>
        </w:rPr>
      </w:pPr>
      <w:r>
        <w:rPr>
          <w:b/>
          <w:sz w:val="28"/>
        </w:rPr>
        <w:t>________________________________</w:t>
      </w:r>
    </w:p>
    <w:p w:rsidR="0032341A" w:rsidRPr="00C46C78" w:rsidRDefault="0032341A" w:rsidP="0032341A">
      <w:pPr>
        <w:ind w:firstLine="708"/>
        <w:jc w:val="both"/>
        <w:outlineLvl w:val="2"/>
        <w:rPr>
          <w:sz w:val="28"/>
        </w:rPr>
      </w:pPr>
    </w:p>
    <w:p w:rsidR="0032341A" w:rsidRPr="0032341A" w:rsidRDefault="0032341A" w:rsidP="0032341A">
      <w:bookmarkStart w:id="1" w:name="_GoBack"/>
      <w:bookmarkEnd w:id="1"/>
    </w:p>
    <w:sectPr w:rsidR="0032341A" w:rsidRPr="0032341A" w:rsidSect="007732D7">
      <w:headerReference w:type="default" r:id="rId5"/>
      <w:footerReference w:type="default" r:id="rId6"/>
      <w:footerReference w:type="firs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2341A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10.12.2020 20:12. Копия электронного документа. Версия СЭД: </w:t>
          </w:r>
          <w:proofErr w:type="spellStart"/>
          <w:r w:rsidRPr="00AC16FB">
            <w:rPr>
              <w:rFonts w:ascii="Times New Roman" w:hAnsi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/>
              <w:sz w:val="14"/>
              <w:szCs w:val="14"/>
            </w:rPr>
            <w:t xml:space="preserve"> 7.4.16.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2341A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2341A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 xml:space="preserve">Дата: 10.12.2020 20:12. Копия электронного </w:t>
          </w:r>
          <w:r w:rsidRPr="00AC16FB">
            <w:rPr>
              <w:rFonts w:ascii="Times New Roman" w:hAnsi="Times New Roman"/>
              <w:sz w:val="14"/>
              <w:szCs w:val="14"/>
            </w:rPr>
            <w:t xml:space="preserve">документа. Версия СЭД: </w:t>
          </w:r>
          <w:proofErr w:type="spellStart"/>
          <w:r w:rsidRPr="00AC16FB">
            <w:rPr>
              <w:rFonts w:ascii="Times New Roman" w:hAnsi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/>
              <w:sz w:val="14"/>
              <w:szCs w:val="14"/>
            </w:rPr>
            <w:t xml:space="preserve"> 7.4.16.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2341A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0095"/>
      <w:docPartObj>
        <w:docPartGallery w:val="Page Numbers (Top of Page)"/>
        <w:docPartUnique/>
      </w:docPartObj>
    </w:sdtPr>
    <w:sdtEndPr/>
    <w:sdtContent>
      <w:p w:rsidR="005333E7" w:rsidRDefault="003234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33E7" w:rsidRDefault="0032341A">
    <w:pPr>
      <w:pStyle w:val="a4"/>
    </w:pPr>
  </w:p>
  <w:p w:rsidR="003D52A9" w:rsidRDefault="0032341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1A"/>
    <w:rsid w:val="0032341A"/>
    <w:rsid w:val="006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4DD78A"/>
  <w15:chartTrackingRefBased/>
  <w15:docId w15:val="{D2E81162-04DB-478D-8F08-199CEDB5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4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1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23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341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Tileugali Yerkingali</dc:creator>
  <cp:keywords/>
  <dc:description/>
  <cp:lastModifiedBy>Tileugali Yerkingali</cp:lastModifiedBy>
  <cp:revision>1</cp:revision>
  <dcterms:created xsi:type="dcterms:W3CDTF">2020-12-10T14:24:00Z</dcterms:created>
  <dcterms:modified xsi:type="dcterms:W3CDTF">2020-12-10T14:25:00Z</dcterms:modified>
</cp:coreProperties>
</file>