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CF" w:rsidRDefault="00CE300A" w:rsidP="00372711">
      <w:pPr>
        <w:pStyle w:val="a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4097B">
        <w:rPr>
          <w:rFonts w:ascii="Times New Roman" w:eastAsia="Times New Roman" w:hAnsi="Times New Roman" w:cs="Times New Roman"/>
          <w:b/>
          <w:sz w:val="26"/>
          <w:szCs w:val="26"/>
        </w:rPr>
        <w:t xml:space="preserve">Протокол </w:t>
      </w:r>
    </w:p>
    <w:p w:rsidR="001D12CF" w:rsidRPr="0074097B" w:rsidRDefault="004629D4" w:rsidP="001D12CF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="004C1AC6">
        <w:rPr>
          <w:rFonts w:ascii="Times New Roman" w:eastAsia="Times New Roman" w:hAnsi="Times New Roman" w:cs="Times New Roman"/>
          <w:b/>
          <w:sz w:val="26"/>
          <w:szCs w:val="26"/>
        </w:rPr>
        <w:t>аседания к</w:t>
      </w:r>
      <w:r w:rsidR="001D12CF">
        <w:rPr>
          <w:rFonts w:ascii="Times New Roman" w:eastAsia="Times New Roman" w:hAnsi="Times New Roman" w:cs="Times New Roman"/>
          <w:b/>
          <w:sz w:val="26"/>
          <w:szCs w:val="26"/>
        </w:rPr>
        <w:t xml:space="preserve">омиссии по концессиям в отношении объектов, относящихся к коммунальной собственности о допуске участников по концессионному проекту </w:t>
      </w:r>
      <w:r w:rsidR="001D12CF" w:rsidRPr="0074097B">
        <w:rPr>
          <w:rFonts w:ascii="Times New Roman" w:eastAsia="Times New Roman" w:hAnsi="Times New Roman" w:cs="Times New Roman"/>
          <w:b/>
          <w:sz w:val="26"/>
          <w:szCs w:val="26"/>
        </w:rPr>
        <w:t xml:space="preserve">«Строительство и эксплуатация </w:t>
      </w:r>
      <w:r w:rsidR="001D12CF">
        <w:rPr>
          <w:rFonts w:ascii="Times New Roman" w:eastAsia="Times New Roman" w:hAnsi="Times New Roman" w:cs="Times New Roman"/>
          <w:b/>
          <w:sz w:val="26"/>
          <w:szCs w:val="26"/>
        </w:rPr>
        <w:t>центра офтальмологической диагностики для оказания амбулаторной и стационарной помощи населению Северо-Казахстанской области</w:t>
      </w:r>
      <w:r w:rsidR="001D12CF" w:rsidRPr="0074097B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CE300A" w:rsidRPr="0074097B" w:rsidRDefault="00CE300A" w:rsidP="001D12CF">
      <w:pPr>
        <w:pStyle w:val="a6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E300A" w:rsidRPr="001D2A89" w:rsidRDefault="00CE300A" w:rsidP="00CE300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372711" w:rsidRPr="00B241CB" w:rsidRDefault="00372711" w:rsidP="001D12CF">
      <w:pPr>
        <w:pStyle w:val="a6"/>
        <w:rPr>
          <w:rFonts w:ascii="Times New Roman" w:eastAsia="Times New Roman" w:hAnsi="Times New Roman" w:cs="Times New Roman"/>
          <w:color w:val="FF0000"/>
        </w:rPr>
      </w:pPr>
      <w:r w:rsidRPr="00B241CB">
        <w:rPr>
          <w:rFonts w:ascii="Times New Roman" w:eastAsia="Times New Roman" w:hAnsi="Times New Roman" w:cs="Times New Roman"/>
          <w:color w:val="FF0000"/>
          <w:u w:val="single"/>
        </w:rPr>
        <w:t>г. Петропавловск</w:t>
      </w:r>
      <w:r w:rsidR="00CE300A" w:rsidRPr="00B241CB">
        <w:rPr>
          <w:rFonts w:ascii="Times New Roman" w:eastAsia="Times New Roman" w:hAnsi="Times New Roman" w:cs="Times New Roman"/>
          <w:color w:val="FF0000"/>
        </w:rPr>
        <w:t>                               </w:t>
      </w:r>
      <w:r w:rsidRPr="00B241CB">
        <w:rPr>
          <w:rFonts w:ascii="Times New Roman" w:eastAsia="Times New Roman" w:hAnsi="Times New Roman" w:cs="Times New Roman"/>
          <w:color w:val="FF0000"/>
        </w:rPr>
        <w:tab/>
      </w:r>
      <w:r w:rsidRPr="00B241CB">
        <w:rPr>
          <w:rFonts w:ascii="Times New Roman" w:eastAsia="Times New Roman" w:hAnsi="Times New Roman" w:cs="Times New Roman"/>
          <w:color w:val="FF0000"/>
        </w:rPr>
        <w:tab/>
      </w:r>
      <w:r w:rsidR="0074097B" w:rsidRPr="00B241CB">
        <w:rPr>
          <w:rFonts w:ascii="Times New Roman" w:eastAsia="Times New Roman" w:hAnsi="Times New Roman" w:cs="Times New Roman"/>
          <w:color w:val="FF0000"/>
        </w:rPr>
        <w:t xml:space="preserve">                                    </w:t>
      </w:r>
      <w:r w:rsidR="00CE300A" w:rsidRPr="00B241CB">
        <w:rPr>
          <w:rFonts w:ascii="Times New Roman" w:eastAsia="Times New Roman" w:hAnsi="Times New Roman" w:cs="Times New Roman"/>
          <w:color w:val="FF0000"/>
        </w:rPr>
        <w:t>     </w:t>
      </w:r>
      <w:r w:rsidR="005E0501" w:rsidRPr="00B241CB">
        <w:rPr>
          <w:rFonts w:ascii="Times New Roman" w:eastAsia="Times New Roman" w:hAnsi="Times New Roman" w:cs="Times New Roman"/>
          <w:color w:val="FF0000"/>
          <w:u w:val="single"/>
        </w:rPr>
        <w:t>1</w:t>
      </w:r>
      <w:r w:rsidR="005435AB">
        <w:rPr>
          <w:rFonts w:ascii="Times New Roman" w:eastAsia="Times New Roman" w:hAnsi="Times New Roman" w:cs="Times New Roman"/>
          <w:color w:val="FF0000"/>
          <w:u w:val="single"/>
        </w:rPr>
        <w:t>1</w:t>
      </w:r>
      <w:r w:rsidR="0074097B" w:rsidRPr="00B241CB">
        <w:rPr>
          <w:rFonts w:ascii="Times New Roman" w:eastAsia="Times New Roman" w:hAnsi="Times New Roman" w:cs="Times New Roman"/>
          <w:color w:val="FF0000"/>
          <w:u w:val="single"/>
        </w:rPr>
        <w:t xml:space="preserve"> </w:t>
      </w:r>
      <w:r w:rsidR="00CE300A" w:rsidRPr="00B241CB">
        <w:rPr>
          <w:rFonts w:ascii="Times New Roman" w:eastAsia="Times New Roman" w:hAnsi="Times New Roman" w:cs="Times New Roman"/>
          <w:color w:val="FF0000"/>
          <w:u w:val="single"/>
        </w:rPr>
        <w:t xml:space="preserve">час.00мин. </w:t>
      </w:r>
      <w:r w:rsidR="00B241CB">
        <w:rPr>
          <w:rFonts w:ascii="Times New Roman" w:eastAsia="Times New Roman" w:hAnsi="Times New Roman" w:cs="Times New Roman"/>
          <w:color w:val="FF0000"/>
          <w:u w:val="single"/>
        </w:rPr>
        <w:t xml:space="preserve">1 </w:t>
      </w:r>
      <w:r w:rsidR="005435AB">
        <w:rPr>
          <w:rFonts w:ascii="Times New Roman" w:eastAsia="Times New Roman" w:hAnsi="Times New Roman" w:cs="Times New Roman"/>
          <w:color w:val="FF0000"/>
          <w:u w:val="single"/>
        </w:rPr>
        <w:t>февраля</w:t>
      </w:r>
      <w:r w:rsidR="00CE300A" w:rsidRPr="00B241CB">
        <w:rPr>
          <w:rFonts w:ascii="Times New Roman" w:eastAsia="Times New Roman" w:hAnsi="Times New Roman" w:cs="Times New Roman"/>
          <w:color w:val="FF0000"/>
          <w:u w:val="single"/>
        </w:rPr>
        <w:t xml:space="preserve"> 201</w:t>
      </w:r>
      <w:r w:rsidR="00B241CB">
        <w:rPr>
          <w:rFonts w:ascii="Times New Roman" w:eastAsia="Times New Roman" w:hAnsi="Times New Roman" w:cs="Times New Roman"/>
          <w:color w:val="FF0000"/>
          <w:u w:val="single"/>
        </w:rPr>
        <w:t xml:space="preserve">7 </w:t>
      </w:r>
      <w:r w:rsidR="00CE300A" w:rsidRPr="00B241CB">
        <w:rPr>
          <w:rFonts w:ascii="Times New Roman" w:eastAsia="Times New Roman" w:hAnsi="Times New Roman" w:cs="Times New Roman"/>
          <w:color w:val="FF0000"/>
          <w:u w:val="single"/>
        </w:rPr>
        <w:t>г.</w:t>
      </w:r>
      <w:r w:rsidR="00CE300A" w:rsidRPr="00B241CB">
        <w:rPr>
          <w:rFonts w:ascii="Times New Roman" w:eastAsia="Times New Roman" w:hAnsi="Times New Roman" w:cs="Times New Roman"/>
          <w:color w:val="FF0000"/>
        </w:rPr>
        <w:t>  </w:t>
      </w:r>
      <w:r w:rsidR="00CE300A" w:rsidRPr="00B241CB">
        <w:rPr>
          <w:rFonts w:ascii="Times New Roman" w:eastAsia="Times New Roman" w:hAnsi="Times New Roman" w:cs="Times New Roman"/>
          <w:color w:val="FF0000"/>
        </w:rPr>
        <w:br/>
      </w:r>
      <w:r w:rsidRPr="00B241CB">
        <w:rPr>
          <w:rFonts w:ascii="Times New Roman" w:hAnsi="Times New Roman" w:cs="Times New Roman"/>
          <w:color w:val="FF0000"/>
          <w:u w:val="single"/>
        </w:rPr>
        <w:t>ул</w:t>
      </w:r>
      <w:proofErr w:type="gramStart"/>
      <w:r w:rsidRPr="00B241CB">
        <w:rPr>
          <w:rFonts w:ascii="Times New Roman" w:hAnsi="Times New Roman" w:cs="Times New Roman"/>
          <w:color w:val="FF0000"/>
          <w:u w:val="single"/>
        </w:rPr>
        <w:t>.</w:t>
      </w:r>
      <w:r w:rsidR="001D12CF">
        <w:rPr>
          <w:rFonts w:ascii="Times New Roman" w:hAnsi="Times New Roman" w:cs="Times New Roman"/>
          <w:color w:val="FF0000"/>
          <w:u w:val="single"/>
        </w:rPr>
        <w:t>Т</w:t>
      </w:r>
      <w:proofErr w:type="gramEnd"/>
      <w:r w:rsidR="001D12CF">
        <w:rPr>
          <w:rFonts w:ascii="Times New Roman" w:hAnsi="Times New Roman" w:cs="Times New Roman"/>
          <w:color w:val="FF0000"/>
          <w:u w:val="single"/>
        </w:rPr>
        <w:t>еатральная,56А</w:t>
      </w:r>
    </w:p>
    <w:p w:rsidR="00372711" w:rsidRPr="001D2A89" w:rsidRDefault="00372711" w:rsidP="00CE300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ED38F8" w:rsidRPr="001D2A89" w:rsidRDefault="00CE300A" w:rsidP="00EC5CEB">
      <w:pPr>
        <w:pStyle w:val="a6"/>
        <w:ind w:firstLine="708"/>
        <w:rPr>
          <w:rFonts w:ascii="Times New Roman" w:hAnsi="Times New Roman" w:cs="Times New Roman"/>
          <w:sz w:val="26"/>
          <w:szCs w:val="26"/>
          <w:lang w:val="kk-KZ"/>
        </w:rPr>
      </w:pPr>
      <w:r w:rsidRPr="001D2A89">
        <w:rPr>
          <w:rFonts w:ascii="Times New Roman" w:eastAsia="Times New Roman" w:hAnsi="Times New Roman" w:cs="Times New Roman"/>
          <w:sz w:val="26"/>
          <w:szCs w:val="26"/>
        </w:rPr>
        <w:t>1.Конкурсная комиссия в составе:</w:t>
      </w:r>
      <w:r w:rsidR="00713BB2" w:rsidRPr="001D2A89">
        <w:rPr>
          <w:rFonts w:ascii="Times New Roman" w:hAnsi="Times New Roman" w:cs="Times New Roman"/>
          <w:sz w:val="26"/>
          <w:szCs w:val="26"/>
          <w:lang w:val="kk-KZ"/>
        </w:rPr>
        <w:tab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7336"/>
      </w:tblGrid>
      <w:tr w:rsidR="00525CED" w:rsidRPr="001D2A89" w:rsidTr="008535EE">
        <w:trPr>
          <w:trHeight w:val="447"/>
        </w:trPr>
        <w:tc>
          <w:tcPr>
            <w:tcW w:w="9854" w:type="dxa"/>
            <w:gridSpan w:val="2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Председатель комиссии:</w:t>
            </w:r>
            <w:r w:rsidRPr="001D2A89">
              <w:rPr>
                <w:rFonts w:ascii="Times New Roman" w:eastAsia="Times New Roman" w:hAnsi="Times New Roman" w:cs="Times New Roman"/>
                <w:sz w:val="26"/>
                <w:szCs w:val="26"/>
              </w:rPr>
              <w:t>     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</w:rPr>
              <w:t>Султанов Е.Х.</w:t>
            </w:r>
          </w:p>
        </w:tc>
        <w:tc>
          <w:tcPr>
            <w:tcW w:w="7336" w:type="dxa"/>
          </w:tcPr>
          <w:p w:rsidR="00525CED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– аким Северо-Казахстанской области</w:t>
            </w:r>
          </w:p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525CED" w:rsidRPr="001D2A89" w:rsidTr="008535EE">
        <w:tc>
          <w:tcPr>
            <w:tcW w:w="9854" w:type="dxa"/>
            <w:gridSpan w:val="2"/>
          </w:tcPr>
          <w:p w:rsidR="00525CED" w:rsidRDefault="00525CED" w:rsidP="008535EE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2A8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Заместитель  председателя комиссии:</w:t>
            </w:r>
            <w:r w:rsidRPr="001D2A89">
              <w:rPr>
                <w:rFonts w:ascii="Times New Roman" w:eastAsia="Times New Roman" w:hAnsi="Times New Roman" w:cs="Times New Roman"/>
                <w:sz w:val="26"/>
                <w:szCs w:val="26"/>
              </w:rPr>
              <w:t>              </w:t>
            </w:r>
          </w:p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</w:rPr>
              <w:t>Сапаров А.С.</w:t>
            </w:r>
          </w:p>
        </w:tc>
        <w:tc>
          <w:tcPr>
            <w:tcW w:w="7336" w:type="dxa"/>
          </w:tcPr>
          <w:p w:rsidR="00525CED" w:rsidRDefault="00525CED" w:rsidP="008535EE">
            <w:pPr>
              <w:pStyle w:val="a6"/>
              <w:numPr>
                <w:ilvl w:val="0"/>
                <w:numId w:val="6"/>
              </w:numPr>
              <w:ind w:left="-46" w:hanging="238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-    первый заместитель акима Северо-Казахстанской области</w:t>
            </w:r>
          </w:p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-46" w:hanging="238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</w:tc>
      </w:tr>
      <w:tr w:rsidR="00525CED" w:rsidRPr="001D2A89" w:rsidTr="008535EE">
        <w:tc>
          <w:tcPr>
            <w:tcW w:w="2518" w:type="dxa"/>
          </w:tcPr>
          <w:p w:rsidR="00525CED" w:rsidRDefault="00525CED" w:rsidP="008535EE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2A8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Члены комиссии:</w:t>
            </w:r>
            <w:r w:rsidRPr="001D2A8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525CED" w:rsidRPr="001D2A89" w:rsidRDefault="00525CED" w:rsidP="008535EE">
            <w:pPr>
              <w:pStyle w:val="a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D2A89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Федяев А.В.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ab/>
            </w:r>
          </w:p>
        </w:tc>
        <w:tc>
          <w:tcPr>
            <w:tcW w:w="7336" w:type="dxa"/>
          </w:tcPr>
          <w:p w:rsidR="00525CED" w:rsidRDefault="00525CED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525CED" w:rsidRPr="001D2A89" w:rsidRDefault="00525CED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заместитель акима Северо-Казахстанской области;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Default="00525CED" w:rsidP="008535E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26B">
              <w:rPr>
                <w:rFonts w:ascii="Times New Roman" w:hAnsi="Times New Roman" w:cs="Times New Roman"/>
                <w:sz w:val="28"/>
                <w:szCs w:val="28"/>
              </w:rPr>
              <w:t xml:space="preserve">Ахметов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Р.Б.</w:t>
            </w:r>
          </w:p>
          <w:p w:rsidR="00525CED" w:rsidRPr="009D3BD7" w:rsidRDefault="00525CED" w:rsidP="008535EE">
            <w:pPr>
              <w:pStyle w:val="a6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kk-KZ"/>
              </w:rPr>
            </w:pP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заместитель акима Северо-Казахстанской области;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Дюсенова А.К.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заместитель акима Северо-Казахстанской области;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Казбеков А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руководител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ь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коммунального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государственного учреждения Управление экономики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Акимжанов Е.М.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 </w:t>
            </w:r>
          </w:p>
          <w:p w:rsidR="00525CED" w:rsidRPr="001D2A89" w:rsidRDefault="00525CED" w:rsidP="008535EE">
            <w:pPr>
              <w:pStyle w:val="a6"/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Управление финансов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Каринова Ш.Т.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 </w:t>
            </w:r>
          </w:p>
          <w:p w:rsidR="00525CED" w:rsidRPr="001D2A89" w:rsidRDefault="00525CED" w:rsidP="008535EE">
            <w:pPr>
              <w:pStyle w:val="a6"/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Садвакасов К.К.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 Управление природных ресурсов и регулирования природопользования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Исманов Б.К.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 Управление пассажирского транспорта и автомобильных дорог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акимата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Северо-Казахстанской области;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Сактаганов К.Е.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 Управление здравоохранения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Искаков Т.С.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директор Палаты предпринимателей Северо-Казахстанской области;</w:t>
            </w:r>
          </w:p>
        </w:tc>
      </w:tr>
      <w:tr w:rsidR="00525CED" w:rsidRPr="00DB6B55" w:rsidTr="008535EE">
        <w:tc>
          <w:tcPr>
            <w:tcW w:w="2518" w:type="dxa"/>
          </w:tcPr>
          <w:p w:rsidR="00525CED" w:rsidRPr="00DB6B55" w:rsidRDefault="00525CED" w:rsidP="008535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B6B55">
              <w:rPr>
                <w:rFonts w:ascii="Times New Roman" w:hAnsi="Times New Roman" w:cs="Times New Roman"/>
                <w:sz w:val="26"/>
                <w:szCs w:val="26"/>
              </w:rPr>
              <w:t>Каткадамов</w:t>
            </w:r>
            <w:proofErr w:type="spellEnd"/>
            <w:r w:rsidRPr="00DB6B55">
              <w:rPr>
                <w:rFonts w:ascii="Times New Roman" w:hAnsi="Times New Roman" w:cs="Times New Roman"/>
                <w:sz w:val="26"/>
                <w:szCs w:val="26"/>
              </w:rPr>
              <w:t xml:space="preserve"> Т.О.</w:t>
            </w:r>
          </w:p>
          <w:p w:rsidR="00525CED" w:rsidRPr="00DB6B55" w:rsidRDefault="00525CED" w:rsidP="008535EE">
            <w:pPr>
              <w:pStyle w:val="a6"/>
              <w:rPr>
                <w:rFonts w:ascii="Times New Roman" w:hAnsi="Times New Roman" w:cs="Times New Roman"/>
                <w:color w:val="FF0000"/>
                <w:sz w:val="26"/>
                <w:szCs w:val="26"/>
                <w:lang w:val="kk-KZ"/>
              </w:rPr>
            </w:pPr>
          </w:p>
        </w:tc>
        <w:tc>
          <w:tcPr>
            <w:tcW w:w="7336" w:type="dxa"/>
          </w:tcPr>
          <w:p w:rsidR="00525CED" w:rsidRPr="00DB6B55" w:rsidRDefault="00525CED" w:rsidP="008535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B6B5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DB6B55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руководитель</w:t>
            </w:r>
            <w:r w:rsidRPr="00DB6B5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DB6B5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государственного учреждения</w:t>
            </w:r>
            <w:r w:rsidRPr="00DB6B55">
              <w:rPr>
                <w:rFonts w:ascii="Times New Roman" w:hAnsi="Times New Roman" w:cs="Times New Roman"/>
                <w:sz w:val="26"/>
                <w:szCs w:val="26"/>
              </w:rPr>
              <w:t xml:space="preserve">  «Управлени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B6B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</w:t>
            </w:r>
            <w:r w:rsidRPr="00DB6B55">
              <w:rPr>
                <w:rFonts w:ascii="Times New Roman" w:hAnsi="Times New Roman" w:cs="Times New Roman"/>
                <w:sz w:val="26"/>
                <w:szCs w:val="26"/>
              </w:rPr>
              <w:t xml:space="preserve">энергетики и жилищно-коммунального хозяйства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акимата </w:t>
            </w:r>
            <w:r w:rsidRPr="00DB6B55">
              <w:rPr>
                <w:rFonts w:ascii="Times New Roman" w:hAnsi="Times New Roman" w:cs="Times New Roman"/>
                <w:sz w:val="26"/>
                <w:szCs w:val="26"/>
              </w:rPr>
              <w:t>Северо-Казахстанской области»</w:t>
            </w:r>
          </w:p>
          <w:p w:rsidR="00525CED" w:rsidRPr="00DB6B55" w:rsidRDefault="00525CED" w:rsidP="008535EE">
            <w:pPr>
              <w:pStyle w:val="a6"/>
              <w:ind w:left="283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  <w:lang w:val="kk-KZ"/>
              </w:rPr>
            </w:pP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Леонтьев С.Г.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numPr>
                <w:ilvl w:val="0"/>
                <w:numId w:val="6"/>
              </w:numPr>
              <w:ind w:left="283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депутат областного маслихата;</w:t>
            </w:r>
          </w:p>
        </w:tc>
      </w:tr>
      <w:tr w:rsidR="00525CED" w:rsidRPr="001D2A89" w:rsidTr="008535EE">
        <w:tc>
          <w:tcPr>
            <w:tcW w:w="9854" w:type="dxa"/>
            <w:gridSpan w:val="2"/>
          </w:tcPr>
          <w:p w:rsidR="00525CED" w:rsidRPr="001D2A89" w:rsidRDefault="00525CED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Секретарь комиссии:</w:t>
            </w:r>
          </w:p>
        </w:tc>
      </w:tr>
      <w:tr w:rsidR="00525CED" w:rsidRPr="001D2A89" w:rsidTr="008535EE">
        <w:tc>
          <w:tcPr>
            <w:tcW w:w="2518" w:type="dxa"/>
          </w:tcPr>
          <w:p w:rsidR="00525CED" w:rsidRPr="001D2A89" w:rsidRDefault="00525CED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lastRenderedPageBreak/>
              <w:t>Мичюдас  Е.М.</w:t>
            </w:r>
          </w:p>
        </w:tc>
        <w:tc>
          <w:tcPr>
            <w:tcW w:w="7336" w:type="dxa"/>
          </w:tcPr>
          <w:p w:rsidR="00525CED" w:rsidRPr="001D2A89" w:rsidRDefault="00525CED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отдела государственных закупок КГУ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Управление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здравоохранения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1D2A8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</w:t>
            </w:r>
          </w:p>
        </w:tc>
      </w:tr>
    </w:tbl>
    <w:p w:rsidR="00094C82" w:rsidRDefault="00094C82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</w:p>
    <w:p w:rsidR="00094C82" w:rsidRDefault="00094C82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</w:p>
    <w:p w:rsidR="00094C82" w:rsidRDefault="00094C82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lang w:val="kk-KZ"/>
        </w:rPr>
      </w:pPr>
    </w:p>
    <w:p w:rsidR="001203A2" w:rsidRPr="004843A6" w:rsidRDefault="00094C82" w:rsidP="00BB2EA0">
      <w:pPr>
        <w:pStyle w:val="a6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val="kk-KZ"/>
        </w:rPr>
        <w:t>31 января</w:t>
      </w:r>
      <w:r w:rsidR="000443E9">
        <w:rPr>
          <w:rFonts w:ascii="Times New Roman" w:eastAsia="Times New Roman" w:hAnsi="Times New Roman" w:cs="Times New Roman"/>
          <w:sz w:val="26"/>
          <w:szCs w:val="26"/>
          <w:lang w:val="kk-KZ"/>
        </w:rPr>
        <w:t xml:space="preserve"> </w:t>
      </w:r>
      <w:r w:rsidR="00CE300A" w:rsidRPr="001D2A89">
        <w:rPr>
          <w:rFonts w:ascii="Times New Roman" w:eastAsia="Times New Roman" w:hAnsi="Times New Roman" w:cs="Times New Roman"/>
          <w:sz w:val="26"/>
          <w:szCs w:val="26"/>
        </w:rPr>
        <w:t>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CE300A" w:rsidRPr="001D2A89">
        <w:rPr>
          <w:rFonts w:ascii="Times New Roman" w:eastAsia="Times New Roman" w:hAnsi="Times New Roman" w:cs="Times New Roman"/>
          <w:sz w:val="26"/>
          <w:szCs w:val="26"/>
        </w:rPr>
        <w:t xml:space="preserve"> года  в </w:t>
      </w:r>
      <w:r w:rsidR="005E0501">
        <w:rPr>
          <w:rFonts w:ascii="Times New Roman" w:eastAsia="Times New Roman" w:hAnsi="Times New Roman" w:cs="Times New Roman"/>
          <w:sz w:val="26"/>
          <w:szCs w:val="26"/>
        </w:rPr>
        <w:t>1</w:t>
      </w:r>
      <w:r w:rsidR="000443E9">
        <w:rPr>
          <w:rFonts w:ascii="Times New Roman" w:eastAsia="Times New Roman" w:hAnsi="Times New Roman" w:cs="Times New Roman"/>
          <w:sz w:val="26"/>
          <w:szCs w:val="26"/>
        </w:rPr>
        <w:t>6</w:t>
      </w:r>
      <w:r w:rsidR="00CE300A" w:rsidRPr="001D2A89">
        <w:rPr>
          <w:rFonts w:ascii="Times New Roman" w:eastAsia="Times New Roman" w:hAnsi="Times New Roman" w:cs="Times New Roman"/>
          <w:sz w:val="26"/>
          <w:szCs w:val="26"/>
        </w:rPr>
        <w:t xml:space="preserve">:00 часов 00 минут по  адресу: </w:t>
      </w:r>
      <w:r w:rsidR="00BB2EA0" w:rsidRPr="001D2A89">
        <w:rPr>
          <w:rFonts w:ascii="Times New Roman" w:hAnsi="Times New Roman" w:cs="Times New Roman"/>
          <w:sz w:val="26"/>
          <w:szCs w:val="26"/>
        </w:rPr>
        <w:t>Северо-Казахстанская область, г. Петропавловск, ул</w:t>
      </w:r>
      <w:proofErr w:type="gramStart"/>
      <w:r w:rsidR="00BB2EA0" w:rsidRPr="001D2A89">
        <w:rPr>
          <w:rFonts w:ascii="Times New Roman" w:hAnsi="Times New Roman" w:cs="Times New Roman"/>
          <w:sz w:val="26"/>
          <w:szCs w:val="26"/>
        </w:rPr>
        <w:t>.</w:t>
      </w:r>
      <w:r w:rsidR="004843A6">
        <w:rPr>
          <w:rFonts w:ascii="Times New Roman" w:hAnsi="Times New Roman" w:cs="Times New Roman"/>
          <w:sz w:val="26"/>
          <w:szCs w:val="26"/>
        </w:rPr>
        <w:t>Т</w:t>
      </w:r>
      <w:proofErr w:type="gramEnd"/>
      <w:r w:rsidR="004843A6">
        <w:rPr>
          <w:rFonts w:ascii="Times New Roman" w:hAnsi="Times New Roman" w:cs="Times New Roman"/>
          <w:sz w:val="26"/>
          <w:szCs w:val="26"/>
        </w:rPr>
        <w:t>еатральная,56 А</w:t>
      </w:r>
      <w:r w:rsidR="00ED38F8" w:rsidRPr="00094C8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4843A6">
        <w:rPr>
          <w:rFonts w:ascii="Times New Roman" w:hAnsi="Times New Roman" w:cs="Times New Roman"/>
          <w:color w:val="FF0000"/>
          <w:sz w:val="26"/>
          <w:szCs w:val="26"/>
        </w:rPr>
        <w:t xml:space="preserve">каб.20. рассмотрела заявки на участие в конкурсе по проекту </w:t>
      </w:r>
      <w:r w:rsidR="004843A6" w:rsidRPr="004843A6">
        <w:rPr>
          <w:rFonts w:ascii="Times New Roman" w:eastAsia="Times New Roman" w:hAnsi="Times New Roman" w:cs="Times New Roman"/>
          <w:sz w:val="26"/>
          <w:szCs w:val="26"/>
        </w:rPr>
        <w:t>«Строительство и эксплуатация центра офтальмологической диагностики для оказания амбулаторной и стационарной помощи населению Северо-Казахстанской области»</w:t>
      </w:r>
      <w:r w:rsidR="004843A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D38F8" w:rsidRPr="001D2A89" w:rsidRDefault="00CE300A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1D2A89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843A6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1D2A8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843A6">
        <w:rPr>
          <w:rFonts w:ascii="Times New Roman" w:eastAsia="Times New Roman" w:hAnsi="Times New Roman" w:cs="Times New Roman"/>
          <w:sz w:val="26"/>
          <w:szCs w:val="26"/>
        </w:rPr>
        <w:t>Эксперты на данный конкурс не привлекались.</w:t>
      </w:r>
    </w:p>
    <w:p w:rsidR="004843A6" w:rsidRDefault="004843A6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3. Заявки на участие в конкурсе следующих потенциальных поставщиков, представивших в установленные сроки-до 15 часов 00 минут 31 января 2017 года (до истечения окончательного срока представления заявок на участие в конкурсе) </w:t>
      </w:r>
    </w:p>
    <w:p w:rsidR="004843A6" w:rsidRDefault="004843A6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4843A6" w:rsidRDefault="004843A6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tbl>
      <w:tblPr>
        <w:tblStyle w:val="a9"/>
        <w:tblW w:w="0" w:type="auto"/>
        <w:jc w:val="center"/>
        <w:tblLook w:val="04A0"/>
      </w:tblPr>
      <w:tblGrid>
        <w:gridCol w:w="571"/>
        <w:gridCol w:w="2271"/>
        <w:gridCol w:w="1984"/>
        <w:gridCol w:w="1718"/>
        <w:gridCol w:w="1714"/>
        <w:gridCol w:w="1596"/>
      </w:tblGrid>
      <w:tr w:rsidR="004843A6" w:rsidRPr="004843A6" w:rsidTr="004843A6">
        <w:trPr>
          <w:jc w:val="center"/>
        </w:trPr>
        <w:tc>
          <w:tcPr>
            <w:tcW w:w="675" w:type="dxa"/>
          </w:tcPr>
          <w:p w:rsidR="004843A6" w:rsidRPr="004843A6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</w:t>
            </w:r>
          </w:p>
        </w:tc>
        <w:tc>
          <w:tcPr>
            <w:tcW w:w="2609" w:type="dxa"/>
          </w:tcPr>
          <w:p w:rsidR="004843A6" w:rsidRPr="004843A6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потенциального концессионера</w:t>
            </w:r>
          </w:p>
        </w:tc>
        <w:tc>
          <w:tcPr>
            <w:tcW w:w="1642" w:type="dxa"/>
          </w:tcPr>
          <w:p w:rsidR="004843A6" w:rsidRPr="004843A6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потенциального концессионера</w:t>
            </w:r>
          </w:p>
        </w:tc>
        <w:tc>
          <w:tcPr>
            <w:tcW w:w="1642" w:type="dxa"/>
          </w:tcPr>
          <w:p w:rsidR="004843A6" w:rsidRPr="004843A6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 время представления заявки на участие в конкурсе</w:t>
            </w:r>
          </w:p>
        </w:tc>
        <w:tc>
          <w:tcPr>
            <w:tcW w:w="1643" w:type="dxa"/>
          </w:tcPr>
          <w:p w:rsidR="004843A6" w:rsidRPr="004843A6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документов, содержащихся в заявке</w:t>
            </w:r>
          </w:p>
        </w:tc>
        <w:tc>
          <w:tcPr>
            <w:tcW w:w="1643" w:type="dxa"/>
          </w:tcPr>
          <w:p w:rsidR="004843A6" w:rsidRPr="004843A6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3A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отзыве и изменении заявок на участие в конкурсе</w:t>
            </w:r>
          </w:p>
        </w:tc>
      </w:tr>
      <w:tr w:rsidR="004843A6" w:rsidRPr="004843A6" w:rsidTr="004843A6">
        <w:trPr>
          <w:jc w:val="center"/>
        </w:trPr>
        <w:tc>
          <w:tcPr>
            <w:tcW w:w="675" w:type="dxa"/>
          </w:tcPr>
          <w:p w:rsidR="004843A6" w:rsidRPr="00126BD1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</w:t>
            </w:r>
          </w:p>
        </w:tc>
        <w:tc>
          <w:tcPr>
            <w:tcW w:w="2609" w:type="dxa"/>
          </w:tcPr>
          <w:p w:rsidR="004843A6" w:rsidRPr="00126BD1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ТОО «Есиль Диагностик»</w:t>
            </w:r>
          </w:p>
        </w:tc>
        <w:tc>
          <w:tcPr>
            <w:tcW w:w="1642" w:type="dxa"/>
          </w:tcPr>
          <w:p w:rsidR="004843A6" w:rsidRPr="00126BD1" w:rsidRDefault="004843A6" w:rsidP="004843A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Северо-Казахстанская область, г</w:t>
            </w:r>
            <w:proofErr w:type="gramStart"/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етропавловск, ул.</w:t>
            </w:r>
            <w:r w:rsidR="00C804DD">
              <w:rPr>
                <w:rFonts w:ascii="Times New Roman" w:eastAsia="Times New Roman" w:hAnsi="Times New Roman" w:cs="Times New Roman"/>
                <w:sz w:val="24"/>
                <w:szCs w:val="24"/>
              </w:rPr>
              <w:t>Амангельды, 169-10</w:t>
            </w:r>
          </w:p>
          <w:p w:rsidR="004843A6" w:rsidRPr="00126BD1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</w:tcPr>
          <w:p w:rsidR="004843A6" w:rsidRPr="00126BD1" w:rsidRDefault="004843A6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26B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31 января 2017 года в </w:t>
            </w:r>
            <w:r w:rsidR="006A33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12 часов 09 минут</w:t>
            </w:r>
          </w:p>
        </w:tc>
        <w:tc>
          <w:tcPr>
            <w:tcW w:w="1643" w:type="dxa"/>
          </w:tcPr>
          <w:p w:rsidR="004843A6" w:rsidRPr="00126BD1" w:rsidRDefault="005334C2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В наличии имеются все требуемые документы</w:t>
            </w:r>
          </w:p>
        </w:tc>
        <w:tc>
          <w:tcPr>
            <w:tcW w:w="1643" w:type="dxa"/>
          </w:tcPr>
          <w:p w:rsidR="004843A6" w:rsidRPr="00126BD1" w:rsidRDefault="00B7568C" w:rsidP="00BB2EA0">
            <w:pPr>
              <w:pStyle w:val="a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BD1">
              <w:rPr>
                <w:rFonts w:ascii="Times New Roman" w:eastAsia="Times New Roman" w:hAnsi="Times New Roman" w:cs="Times New Roman"/>
                <w:sz w:val="24"/>
                <w:szCs w:val="24"/>
              </w:rPr>
              <w:t>Не отзывалась и не изменялась</w:t>
            </w:r>
          </w:p>
        </w:tc>
      </w:tr>
    </w:tbl>
    <w:p w:rsidR="006E085B" w:rsidRDefault="006E085B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6E085B" w:rsidRPr="006E085B" w:rsidRDefault="006E085B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E085B">
        <w:rPr>
          <w:rFonts w:ascii="Times New Roman" w:eastAsia="Times New Roman" w:hAnsi="Times New Roman" w:cs="Times New Roman"/>
          <w:sz w:val="26"/>
          <w:szCs w:val="26"/>
        </w:rPr>
        <w:t>Оглашены</w:t>
      </w:r>
      <w:proofErr w:type="gramEnd"/>
      <w:r w:rsidRPr="006E085B">
        <w:rPr>
          <w:rFonts w:ascii="Times New Roman" w:eastAsia="Times New Roman" w:hAnsi="Times New Roman" w:cs="Times New Roman"/>
          <w:sz w:val="26"/>
          <w:szCs w:val="26"/>
        </w:rPr>
        <w:t xml:space="preserve"> всем присутствующим при рассмотрении заявок на участие в конкурсе.</w:t>
      </w:r>
    </w:p>
    <w:p w:rsidR="006E085B" w:rsidRDefault="006E085B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1203A2" w:rsidRPr="001D2A89" w:rsidRDefault="001D6EDA" w:rsidP="00BB2EA0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ТОО «Есиль Диагностик», Северо-Казахстанская область, г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u w:val="single"/>
        </w:rPr>
        <w:t>.П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u w:val="single"/>
        </w:rPr>
        <w:t>етропавловск, ул.</w:t>
      </w:r>
      <w:r w:rsidR="00C804DD">
        <w:rPr>
          <w:rFonts w:ascii="Times New Roman" w:eastAsia="Times New Roman" w:hAnsi="Times New Roman" w:cs="Times New Roman"/>
          <w:sz w:val="26"/>
          <w:szCs w:val="26"/>
          <w:u w:val="single"/>
        </w:rPr>
        <w:t>Амангельды,169-10</w:t>
      </w:r>
    </w:p>
    <w:p w:rsidR="00996F3E" w:rsidRPr="001D2A89" w:rsidRDefault="006E085B" w:rsidP="006E085B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="00CE300A" w:rsidRPr="001D2A89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Отклоненных конкурсных заявок на участие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конкурсе-не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имеется.</w:t>
      </w:r>
    </w:p>
    <w:p w:rsidR="006E085B" w:rsidRDefault="006E085B" w:rsidP="001203A2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 Конкурсная заявка потенциального концессионера  </w:t>
      </w:r>
      <w:r w:rsidRPr="006E085B">
        <w:rPr>
          <w:rFonts w:ascii="Times New Roman" w:eastAsia="Times New Roman" w:hAnsi="Times New Roman" w:cs="Times New Roman"/>
          <w:sz w:val="26"/>
          <w:szCs w:val="26"/>
        </w:rPr>
        <w:t>ТОО «Есиль Диагностик»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 проекту </w:t>
      </w:r>
      <w:r w:rsidRPr="006E085B">
        <w:rPr>
          <w:rFonts w:ascii="Times New Roman" w:eastAsia="Times New Roman" w:hAnsi="Times New Roman" w:cs="Times New Roman"/>
          <w:sz w:val="26"/>
          <w:szCs w:val="26"/>
        </w:rPr>
        <w:t>«Строительство и эксплуатация центра офтальмологической диагностики для оказания амбулаторной и стационарной помощи населению Северо-Казахстанской области»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соответствует ква</w:t>
      </w:r>
      <w:r w:rsidR="00D91474">
        <w:rPr>
          <w:rFonts w:ascii="Times New Roman" w:eastAsia="Times New Roman" w:hAnsi="Times New Roman" w:cs="Times New Roman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sz w:val="26"/>
          <w:szCs w:val="26"/>
        </w:rPr>
        <w:t>ификационным требованиям и требованиям конкурсной документации.</w:t>
      </w:r>
    </w:p>
    <w:p w:rsidR="006E085B" w:rsidRDefault="006E085B" w:rsidP="001203A2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>Конкурсная комиссия, по результатам рассмотрения заявок на участие в конкурсе</w:t>
      </w:r>
      <w:r w:rsidR="00D91474">
        <w:rPr>
          <w:rFonts w:ascii="Times New Roman" w:eastAsia="Times New Roman" w:hAnsi="Times New Roman" w:cs="Times New Roman"/>
          <w:sz w:val="26"/>
          <w:szCs w:val="26"/>
        </w:rPr>
        <w:t xml:space="preserve"> путем открытого голосования, РЕШИЛА:</w:t>
      </w:r>
    </w:p>
    <w:p w:rsidR="00D91474" w:rsidRDefault="00D91474" w:rsidP="001203A2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91474" w:rsidRDefault="00D91474" w:rsidP="00D91474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Допустить к участию в конкурсе потенциального концессионера </w:t>
      </w:r>
      <w:r w:rsidRPr="006E085B">
        <w:rPr>
          <w:rFonts w:ascii="Times New Roman" w:eastAsia="Times New Roman" w:hAnsi="Times New Roman" w:cs="Times New Roman"/>
          <w:sz w:val="26"/>
          <w:szCs w:val="26"/>
        </w:rPr>
        <w:t>ТОО «Есиль Диагностик»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91474" w:rsidRDefault="00D91474" w:rsidP="00D91474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Недопущенных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к участию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конкурсе-не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имеется.</w:t>
      </w:r>
    </w:p>
    <w:p w:rsidR="00D91474" w:rsidRDefault="00D91474" w:rsidP="00D91474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Организатору конкурса направить копию данного протокола о допуске к участию в конкурсе </w:t>
      </w:r>
      <w:r w:rsidRPr="006E085B">
        <w:rPr>
          <w:rFonts w:ascii="Times New Roman" w:eastAsia="Times New Roman" w:hAnsi="Times New Roman" w:cs="Times New Roman"/>
          <w:sz w:val="26"/>
          <w:szCs w:val="26"/>
        </w:rPr>
        <w:t>ТОО «Есиль Диагностик»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E085B" w:rsidRDefault="006E085B" w:rsidP="001203A2">
      <w:pPr>
        <w:pStyle w:val="a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50334" w:rsidRDefault="00C72D30" w:rsidP="00F62CE5">
      <w:pPr>
        <w:pStyle w:val="a6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 данное решение проголосовали:</w:t>
      </w:r>
    </w:p>
    <w:p w:rsidR="00C72D30" w:rsidRPr="00C72D30" w:rsidRDefault="00C72D30" w:rsidP="00F62CE5">
      <w:pPr>
        <w:pStyle w:val="a6"/>
        <w:ind w:firstLine="708"/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</w:rPr>
      </w:pPr>
      <w:r w:rsidRPr="00C72D30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«За» -            </w:t>
      </w:r>
    </w:p>
    <w:p w:rsidR="00F50334" w:rsidRPr="00F50334" w:rsidRDefault="00F50334" w:rsidP="001B10F0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235"/>
        <w:gridCol w:w="1559"/>
        <w:gridCol w:w="6060"/>
      </w:tblGrid>
      <w:tr w:rsidR="006A3389" w:rsidRPr="00261355" w:rsidTr="008535EE">
        <w:trPr>
          <w:trHeight w:val="447"/>
        </w:trPr>
        <w:tc>
          <w:tcPr>
            <w:tcW w:w="3794" w:type="dxa"/>
            <w:gridSpan w:val="2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Председатель комиссии:</w:t>
            </w:r>
            <w:r w:rsidRPr="00261355">
              <w:rPr>
                <w:rFonts w:ascii="Times New Roman" w:eastAsia="Times New Roman" w:hAnsi="Times New Roman" w:cs="Times New Roman"/>
                <w:sz w:val="26"/>
                <w:szCs w:val="26"/>
              </w:rPr>
              <w:t>     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</w:rPr>
              <w:t>Султанов Е.Х.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аким Северо-Казахстанской области</w:t>
            </w:r>
          </w:p>
        </w:tc>
      </w:tr>
      <w:tr w:rsidR="006A3389" w:rsidRPr="00261355" w:rsidTr="008535EE">
        <w:tc>
          <w:tcPr>
            <w:tcW w:w="9854" w:type="dxa"/>
            <w:gridSpan w:val="3"/>
          </w:tcPr>
          <w:p w:rsidR="006A3389" w:rsidRPr="00261355" w:rsidRDefault="006A3389" w:rsidP="008535EE">
            <w:pPr>
              <w:pStyle w:val="a6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613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Заместитель  </w:t>
            </w: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председателя комиссии:</w:t>
            </w:r>
            <w:r w:rsidRPr="00261355">
              <w:rPr>
                <w:rFonts w:ascii="Times New Roman" w:eastAsia="Times New Roman" w:hAnsi="Times New Roman" w:cs="Times New Roman"/>
                <w:sz w:val="26"/>
                <w:szCs w:val="26"/>
              </w:rPr>
              <w:t>              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</w:rPr>
              <w:t>Сапаров А.С.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первый заместитель акима Северо-Казахстанской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области</w:t>
            </w:r>
          </w:p>
        </w:tc>
      </w:tr>
      <w:tr w:rsidR="006A3389" w:rsidRPr="00261355" w:rsidTr="008535EE">
        <w:tc>
          <w:tcPr>
            <w:tcW w:w="9854" w:type="dxa"/>
            <w:gridSpan w:val="3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Члены комиссии:</w:t>
            </w:r>
            <w:r w:rsidRPr="00261355">
              <w:rPr>
                <w:rFonts w:ascii="Times New Roman" w:eastAsia="Times New Roman" w:hAnsi="Times New Roman" w:cs="Times New Roman"/>
                <w:sz w:val="26"/>
                <w:szCs w:val="26"/>
              </w:rPr>
              <w:t>  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Федяев А.В.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ab/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заместитель акима Северо-Казахстанской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Ахметов Р.Б.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заместитель акима Северо-Казахстанской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Дюсенова А.К.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заместитель акима Северо-Казахстанской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Казбеков А.А.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руководител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ь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коммунального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государственного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учрежденияУправление экономики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Казахстанской 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Акимжанов Е.М.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 Управление финансов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Каринова Ш.Т.</w:t>
            </w:r>
          </w:p>
        </w:tc>
        <w:tc>
          <w:tcPr>
            <w:tcW w:w="1559" w:type="dxa"/>
            <w:vAlign w:val="bottom"/>
          </w:tcPr>
          <w:p w:rsidR="006A3389" w:rsidRPr="00261355" w:rsidRDefault="006A3389" w:rsidP="008535EE">
            <w:pPr>
              <w:pStyle w:val="a6"/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ind w:left="2127" w:hanging="2127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 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акимата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Садвакасов К.К.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ind w:left="34" w:hanging="1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ind w:left="34" w:hanging="1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ind w:left="34" w:hanging="1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ind w:left="34" w:hanging="1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</w:t>
            </w:r>
          </w:p>
        </w:tc>
        <w:tc>
          <w:tcPr>
            <w:tcW w:w="6060" w:type="dxa"/>
          </w:tcPr>
          <w:p w:rsidR="006A3389" w:rsidRPr="00F36197" w:rsidRDefault="006A3389" w:rsidP="008535EE">
            <w:pPr>
              <w:pStyle w:val="a6"/>
              <w:ind w:left="34" w:hang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Управление природных ресурсов и</w:t>
            </w:r>
          </w:p>
          <w:p w:rsidR="006A3389" w:rsidRPr="00F36197" w:rsidRDefault="006A3389" w:rsidP="008535EE">
            <w:pPr>
              <w:pStyle w:val="a6"/>
              <w:ind w:left="34" w:hanging="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регулирования природопользования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Исманов Б.К.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  <w:lang w:val="kk-KZ"/>
              </w:rPr>
              <w:t>________</w:t>
            </w:r>
          </w:p>
        </w:tc>
        <w:tc>
          <w:tcPr>
            <w:tcW w:w="6060" w:type="dxa"/>
          </w:tcPr>
          <w:p w:rsidR="006A3389" w:rsidRPr="00F36197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Управление пассажирского транспорта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автомобильных дорог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Сактаганов К.Е.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F36197" w:rsidRDefault="006A3389" w:rsidP="008535EE">
            <w:pPr>
              <w:pStyle w:val="a6"/>
              <w:ind w:left="34" w:hanging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государственного учреждения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Управление здравоохранения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Искаков Т.С.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директор Палаты предпринимателей Северо-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Казахстанской области;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Леонтьев С.Г.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депутат областного маслихата.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61355">
              <w:rPr>
                <w:rFonts w:ascii="Times New Roman" w:hAnsi="Times New Roman" w:cs="Times New Roman"/>
                <w:sz w:val="26"/>
                <w:szCs w:val="26"/>
              </w:rPr>
              <w:t>Каткадамов</w:t>
            </w:r>
            <w:proofErr w:type="spellEnd"/>
            <w:r w:rsidRPr="00261355">
              <w:rPr>
                <w:rFonts w:ascii="Times New Roman" w:hAnsi="Times New Roman" w:cs="Times New Roman"/>
                <w:sz w:val="26"/>
                <w:szCs w:val="26"/>
              </w:rPr>
              <w:t xml:space="preserve"> Т.О.</w:t>
            </w:r>
          </w:p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Align w:val="bottom"/>
          </w:tcPr>
          <w:p w:rsidR="006A3389" w:rsidRPr="00261355" w:rsidRDefault="006A3389" w:rsidP="008535EE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</w:rPr>
              <w:t>руководитель</w:t>
            </w:r>
            <w:r w:rsidRPr="0026135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коммунального</w:t>
            </w:r>
            <w:r w:rsidRPr="0026135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государственного учреждения</w:t>
            </w:r>
            <w:r w:rsidRPr="00261355">
              <w:rPr>
                <w:rFonts w:ascii="Times New Roman" w:hAnsi="Times New Roman" w:cs="Times New Roman"/>
                <w:sz w:val="26"/>
                <w:szCs w:val="26"/>
              </w:rPr>
              <w:t xml:space="preserve">  «Управление         энергетики и жилищно-коммунального хозяйства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акимата </w:t>
            </w:r>
            <w:r w:rsidRPr="00261355">
              <w:rPr>
                <w:rFonts w:ascii="Times New Roman" w:hAnsi="Times New Roman" w:cs="Times New Roman"/>
                <w:sz w:val="26"/>
                <w:szCs w:val="26"/>
              </w:rPr>
              <w:t>Северо-Казахстанской области»</w:t>
            </w: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3389" w:rsidRPr="00261355" w:rsidTr="008535EE">
        <w:tc>
          <w:tcPr>
            <w:tcW w:w="9854" w:type="dxa"/>
            <w:gridSpan w:val="3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b/>
                <w:sz w:val="26"/>
                <w:szCs w:val="26"/>
                <w:lang w:val="kk-KZ"/>
              </w:rPr>
              <w:t>Секретарь комиссии:</w:t>
            </w:r>
          </w:p>
        </w:tc>
      </w:tr>
      <w:tr w:rsidR="006A3389" w:rsidRPr="00261355" w:rsidTr="008535EE">
        <w:tc>
          <w:tcPr>
            <w:tcW w:w="2235" w:type="dxa"/>
          </w:tcPr>
          <w:p w:rsidR="006A3389" w:rsidRPr="00261355" w:rsidRDefault="006A3389" w:rsidP="008535EE">
            <w:pPr>
              <w:pStyle w:val="a6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Мичюдас Е.М.</w:t>
            </w:r>
          </w:p>
        </w:tc>
        <w:tc>
          <w:tcPr>
            <w:tcW w:w="1559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</w:p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___________</w:t>
            </w:r>
          </w:p>
        </w:tc>
        <w:tc>
          <w:tcPr>
            <w:tcW w:w="6060" w:type="dxa"/>
          </w:tcPr>
          <w:p w:rsidR="006A3389" w:rsidRPr="00261355" w:rsidRDefault="006A3389" w:rsidP="008535EE">
            <w:pPr>
              <w:pStyle w:val="a6"/>
              <w:jc w:val="both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руководитель отдела государственных закупок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ГУ  Управление здравоохранения 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акимата </w:t>
            </w:r>
            <w:r w:rsidRPr="0026135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Северо-Казахстанской области</w:t>
            </w:r>
          </w:p>
        </w:tc>
      </w:tr>
    </w:tbl>
    <w:p w:rsidR="005D0DEF" w:rsidRPr="0006572D" w:rsidRDefault="005D0DEF" w:rsidP="001203A2">
      <w:pPr>
        <w:pStyle w:val="a6"/>
        <w:rPr>
          <w:rFonts w:ascii="Times New Roman" w:eastAsia="Times New Roman" w:hAnsi="Times New Roman" w:cs="Times New Roman"/>
          <w:b/>
          <w:sz w:val="26"/>
          <w:szCs w:val="26"/>
          <w:lang w:val="kk-KZ"/>
        </w:rPr>
      </w:pPr>
    </w:p>
    <w:sectPr w:rsidR="005D0DEF" w:rsidRPr="0006572D" w:rsidSect="00EC5CEB">
      <w:pgSz w:w="11906" w:h="16838"/>
      <w:pgMar w:top="567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9342D"/>
    <w:multiLevelType w:val="hybridMultilevel"/>
    <w:tmpl w:val="C6E242FC"/>
    <w:lvl w:ilvl="0" w:tplc="BD1A14B2">
      <w:start w:val="5"/>
      <w:numFmt w:val="bullet"/>
      <w:lvlText w:val="-"/>
      <w:lvlJc w:val="left"/>
      <w:pPr>
        <w:ind w:left="99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">
    <w:nsid w:val="26390482"/>
    <w:multiLevelType w:val="hybridMultilevel"/>
    <w:tmpl w:val="A2CC1576"/>
    <w:lvl w:ilvl="0" w:tplc="9BE072C6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D56FD"/>
    <w:multiLevelType w:val="hybridMultilevel"/>
    <w:tmpl w:val="7936A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34FB9"/>
    <w:multiLevelType w:val="hybridMultilevel"/>
    <w:tmpl w:val="78FE06D0"/>
    <w:lvl w:ilvl="0" w:tplc="BD1A14B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4D393D"/>
    <w:multiLevelType w:val="hybridMultilevel"/>
    <w:tmpl w:val="2102AA48"/>
    <w:lvl w:ilvl="0" w:tplc="6C00AC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6F50C64"/>
    <w:multiLevelType w:val="hybridMultilevel"/>
    <w:tmpl w:val="C1C057D4"/>
    <w:lvl w:ilvl="0" w:tplc="5D585CC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ED422E"/>
    <w:multiLevelType w:val="hybridMultilevel"/>
    <w:tmpl w:val="86F018FC"/>
    <w:lvl w:ilvl="0" w:tplc="963884F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00A"/>
    <w:rsid w:val="0000343C"/>
    <w:rsid w:val="00027748"/>
    <w:rsid w:val="000443E9"/>
    <w:rsid w:val="000560BD"/>
    <w:rsid w:val="0006572D"/>
    <w:rsid w:val="00082198"/>
    <w:rsid w:val="000858D0"/>
    <w:rsid w:val="000919F4"/>
    <w:rsid w:val="00094C82"/>
    <w:rsid w:val="000A7FF7"/>
    <w:rsid w:val="000B38A8"/>
    <w:rsid w:val="001203A2"/>
    <w:rsid w:val="0012443D"/>
    <w:rsid w:val="00126BD1"/>
    <w:rsid w:val="001337F4"/>
    <w:rsid w:val="0015706F"/>
    <w:rsid w:val="00176611"/>
    <w:rsid w:val="0019140B"/>
    <w:rsid w:val="001B10F0"/>
    <w:rsid w:val="001D12CF"/>
    <w:rsid w:val="001D2A89"/>
    <w:rsid w:val="001D6EDA"/>
    <w:rsid w:val="001F0708"/>
    <w:rsid w:val="002268A0"/>
    <w:rsid w:val="00241F36"/>
    <w:rsid w:val="00245FBB"/>
    <w:rsid w:val="00261355"/>
    <w:rsid w:val="002A1354"/>
    <w:rsid w:val="002B40B9"/>
    <w:rsid w:val="003038CC"/>
    <w:rsid w:val="00310B09"/>
    <w:rsid w:val="0032425C"/>
    <w:rsid w:val="0035224E"/>
    <w:rsid w:val="00370633"/>
    <w:rsid w:val="00372711"/>
    <w:rsid w:val="00384769"/>
    <w:rsid w:val="003B3817"/>
    <w:rsid w:val="003C3A81"/>
    <w:rsid w:val="003D5409"/>
    <w:rsid w:val="003F0F76"/>
    <w:rsid w:val="00407BB1"/>
    <w:rsid w:val="00452B2B"/>
    <w:rsid w:val="004629D4"/>
    <w:rsid w:val="00474945"/>
    <w:rsid w:val="004843A6"/>
    <w:rsid w:val="004938CD"/>
    <w:rsid w:val="004A3DA3"/>
    <w:rsid w:val="004A609D"/>
    <w:rsid w:val="004B3B07"/>
    <w:rsid w:val="004C1AC6"/>
    <w:rsid w:val="00523E10"/>
    <w:rsid w:val="00524DA6"/>
    <w:rsid w:val="00525CED"/>
    <w:rsid w:val="005334C2"/>
    <w:rsid w:val="005435AB"/>
    <w:rsid w:val="00577146"/>
    <w:rsid w:val="005849A2"/>
    <w:rsid w:val="005B2C8B"/>
    <w:rsid w:val="005D0DEF"/>
    <w:rsid w:val="005D7CD9"/>
    <w:rsid w:val="005E0501"/>
    <w:rsid w:val="005E26A7"/>
    <w:rsid w:val="005F1BA1"/>
    <w:rsid w:val="00600D3D"/>
    <w:rsid w:val="00640236"/>
    <w:rsid w:val="00654AF8"/>
    <w:rsid w:val="006713E2"/>
    <w:rsid w:val="00672F25"/>
    <w:rsid w:val="006A20BF"/>
    <w:rsid w:val="006A3389"/>
    <w:rsid w:val="006C2B58"/>
    <w:rsid w:val="006C401E"/>
    <w:rsid w:val="006E085B"/>
    <w:rsid w:val="006F6E9F"/>
    <w:rsid w:val="00713BB2"/>
    <w:rsid w:val="00735659"/>
    <w:rsid w:val="0074097B"/>
    <w:rsid w:val="007531D8"/>
    <w:rsid w:val="007810A1"/>
    <w:rsid w:val="007A55FA"/>
    <w:rsid w:val="007B0445"/>
    <w:rsid w:val="007C33A4"/>
    <w:rsid w:val="007C5525"/>
    <w:rsid w:val="007C680A"/>
    <w:rsid w:val="007F30CC"/>
    <w:rsid w:val="00804448"/>
    <w:rsid w:val="00806C88"/>
    <w:rsid w:val="00811119"/>
    <w:rsid w:val="0085061C"/>
    <w:rsid w:val="00890260"/>
    <w:rsid w:val="008978BD"/>
    <w:rsid w:val="008D6A89"/>
    <w:rsid w:val="008E2343"/>
    <w:rsid w:val="009068C3"/>
    <w:rsid w:val="00996F3E"/>
    <w:rsid w:val="009B4953"/>
    <w:rsid w:val="009B5727"/>
    <w:rsid w:val="009D3BD7"/>
    <w:rsid w:val="00A074D8"/>
    <w:rsid w:val="00A25C02"/>
    <w:rsid w:val="00A3227C"/>
    <w:rsid w:val="00A338B7"/>
    <w:rsid w:val="00A64F9F"/>
    <w:rsid w:val="00A81942"/>
    <w:rsid w:val="00A9550E"/>
    <w:rsid w:val="00AC23C4"/>
    <w:rsid w:val="00B20DFB"/>
    <w:rsid w:val="00B241CB"/>
    <w:rsid w:val="00B25825"/>
    <w:rsid w:val="00B43BDE"/>
    <w:rsid w:val="00B72E5F"/>
    <w:rsid w:val="00B7568C"/>
    <w:rsid w:val="00B77FBD"/>
    <w:rsid w:val="00BB2EA0"/>
    <w:rsid w:val="00BC4729"/>
    <w:rsid w:val="00BF255F"/>
    <w:rsid w:val="00BF2689"/>
    <w:rsid w:val="00C46850"/>
    <w:rsid w:val="00C53205"/>
    <w:rsid w:val="00C64AD9"/>
    <w:rsid w:val="00C71988"/>
    <w:rsid w:val="00C72D30"/>
    <w:rsid w:val="00C738EB"/>
    <w:rsid w:val="00C804DD"/>
    <w:rsid w:val="00C86C43"/>
    <w:rsid w:val="00CB2F02"/>
    <w:rsid w:val="00CC2FCD"/>
    <w:rsid w:val="00CE26EA"/>
    <w:rsid w:val="00CE300A"/>
    <w:rsid w:val="00CE75F6"/>
    <w:rsid w:val="00D23E17"/>
    <w:rsid w:val="00D84CD5"/>
    <w:rsid w:val="00D86B5A"/>
    <w:rsid w:val="00D91474"/>
    <w:rsid w:val="00DB19DC"/>
    <w:rsid w:val="00DB6B55"/>
    <w:rsid w:val="00DC45D6"/>
    <w:rsid w:val="00DF3F60"/>
    <w:rsid w:val="00E05703"/>
    <w:rsid w:val="00E15AEF"/>
    <w:rsid w:val="00E37475"/>
    <w:rsid w:val="00EA239C"/>
    <w:rsid w:val="00EC5CEB"/>
    <w:rsid w:val="00ED2F74"/>
    <w:rsid w:val="00ED38F8"/>
    <w:rsid w:val="00EE0016"/>
    <w:rsid w:val="00F217EC"/>
    <w:rsid w:val="00F50334"/>
    <w:rsid w:val="00F5403F"/>
    <w:rsid w:val="00F62CE5"/>
    <w:rsid w:val="00FD12EF"/>
    <w:rsid w:val="00FF6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409"/>
  </w:style>
  <w:style w:type="paragraph" w:styleId="1">
    <w:name w:val="heading 1"/>
    <w:basedOn w:val="a"/>
    <w:next w:val="a"/>
    <w:link w:val="10"/>
    <w:qFormat/>
    <w:rsid w:val="00372711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E30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E300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CE3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300A"/>
  </w:style>
  <w:style w:type="character" w:styleId="a4">
    <w:name w:val="Strong"/>
    <w:basedOn w:val="a0"/>
    <w:uiPriority w:val="22"/>
    <w:qFormat/>
    <w:rsid w:val="00CE300A"/>
    <w:rPr>
      <w:b/>
      <w:bCs/>
    </w:rPr>
  </w:style>
  <w:style w:type="character" w:styleId="a5">
    <w:name w:val="Emphasis"/>
    <w:basedOn w:val="a0"/>
    <w:uiPriority w:val="20"/>
    <w:qFormat/>
    <w:rsid w:val="00CE300A"/>
    <w:rPr>
      <w:i/>
      <w:iCs/>
    </w:rPr>
  </w:style>
  <w:style w:type="paragraph" w:styleId="a6">
    <w:name w:val="No Spacing"/>
    <w:uiPriority w:val="1"/>
    <w:qFormat/>
    <w:rsid w:val="00CE300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37271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7">
    <w:name w:val="List Paragraph"/>
    <w:basedOn w:val="a"/>
    <w:link w:val="a8"/>
    <w:uiPriority w:val="99"/>
    <w:qFormat/>
    <w:rsid w:val="006713E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link w:val="a7"/>
    <w:uiPriority w:val="99"/>
    <w:locked/>
    <w:rsid w:val="006713E2"/>
    <w:rPr>
      <w:rFonts w:ascii="Calibri" w:eastAsia="Times New Roman" w:hAnsi="Calibri" w:cs="Times New Roman"/>
    </w:rPr>
  </w:style>
  <w:style w:type="character" w:customStyle="1" w:styleId="s0">
    <w:name w:val="s0"/>
    <w:rsid w:val="00EE0016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table" w:styleId="a9">
    <w:name w:val="Table Grid"/>
    <w:basedOn w:val="a1"/>
    <w:uiPriority w:val="59"/>
    <w:rsid w:val="00BF2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073CD-166F-43DD-919B-E8CC5CE1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Мичюдас</cp:lastModifiedBy>
  <cp:revision>16</cp:revision>
  <cp:lastPrinted>2016-11-29T11:26:00Z</cp:lastPrinted>
  <dcterms:created xsi:type="dcterms:W3CDTF">2017-01-31T03:17:00Z</dcterms:created>
  <dcterms:modified xsi:type="dcterms:W3CDTF">2017-01-31T07:23:00Z</dcterms:modified>
</cp:coreProperties>
</file>