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7E6" w:rsidRDefault="00807D6D" w:rsidP="00807D6D">
      <w:pPr>
        <w:jc w:val="right"/>
      </w:pPr>
      <w:r>
        <w:t xml:space="preserve">Приложение </w:t>
      </w:r>
      <w:r w:rsidR="0039153E">
        <w:t>1</w:t>
      </w:r>
      <w:r>
        <w:t xml:space="preserve"> к тендерной документации</w:t>
      </w:r>
    </w:p>
    <w:p w:rsidR="0039153E" w:rsidRDefault="0039153E" w:rsidP="0039153E">
      <w:pPr>
        <w:jc w:val="center"/>
        <w:rPr>
          <w:b/>
        </w:rPr>
      </w:pPr>
      <w:r w:rsidRPr="00457BAB">
        <w:rPr>
          <w:b/>
        </w:rPr>
        <w:t>Перечень закупаемых товаров</w:t>
      </w:r>
    </w:p>
    <w:p w:rsidR="0039153E" w:rsidRDefault="0039153E" w:rsidP="0039153E">
      <w:pPr>
        <w:jc w:val="center"/>
      </w:pPr>
      <w:r>
        <w:t>Тендер по закупу лекарственных средств, изделий медицинского назначения</w:t>
      </w:r>
    </w:p>
    <w:p w:rsidR="0039153E" w:rsidRDefault="0039153E" w:rsidP="0039153E">
      <w:pPr>
        <w:jc w:val="center"/>
      </w:pPr>
      <w:r>
        <w:t>Место поставки: РК, СКО, г. Петропавловск, ул. Васильева,123</w:t>
      </w: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634"/>
        <w:gridCol w:w="1881"/>
        <w:gridCol w:w="2400"/>
        <w:gridCol w:w="709"/>
        <w:gridCol w:w="1039"/>
        <w:gridCol w:w="1121"/>
        <w:gridCol w:w="863"/>
        <w:gridCol w:w="709"/>
        <w:gridCol w:w="850"/>
        <w:gridCol w:w="993"/>
        <w:gridCol w:w="1134"/>
        <w:gridCol w:w="992"/>
        <w:gridCol w:w="2410"/>
      </w:tblGrid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№ лота</w:t>
            </w:r>
          </w:p>
        </w:tc>
        <w:tc>
          <w:tcPr>
            <w:tcW w:w="1881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Наименование организатора</w:t>
            </w: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Количество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proofErr w:type="gramStart"/>
            <w:r w:rsidRPr="000E7EB0">
              <w:rPr>
                <w:sz w:val="20"/>
                <w:szCs w:val="20"/>
              </w:rPr>
              <w:t>Сумма</w:t>
            </w:r>
            <w:proofErr w:type="gramEnd"/>
            <w:r w:rsidRPr="000E7EB0">
              <w:rPr>
                <w:sz w:val="20"/>
                <w:szCs w:val="20"/>
              </w:rPr>
              <w:t xml:space="preserve"> выделенная для закупки</w:t>
            </w:r>
          </w:p>
        </w:tc>
        <w:tc>
          <w:tcPr>
            <w:tcW w:w="5541" w:type="dxa"/>
            <w:gridSpan w:val="6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Срок поставки</w:t>
            </w:r>
          </w:p>
        </w:tc>
        <w:tc>
          <w:tcPr>
            <w:tcW w:w="2410" w:type="dxa"/>
          </w:tcPr>
          <w:p w:rsidR="006B2D1E" w:rsidRDefault="006B2D1E" w:rsidP="00BD03E0">
            <w:pPr>
              <w:jc w:val="center"/>
            </w:pPr>
            <w:r>
              <w:t>Заказчик</w:t>
            </w:r>
          </w:p>
        </w:tc>
      </w:tr>
      <w:tr w:rsidR="006B2D1E" w:rsidTr="006B2D1E">
        <w:trPr>
          <w:trHeight w:val="378"/>
        </w:trPr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541" w:type="dxa"/>
            <w:gridSpan w:val="6"/>
          </w:tcPr>
          <w:p w:rsidR="006B2D1E" w:rsidRPr="000E7EB0" w:rsidRDefault="006B2D1E" w:rsidP="00B35F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месяц</w:t>
            </w:r>
          </w:p>
        </w:tc>
        <w:tc>
          <w:tcPr>
            <w:tcW w:w="2410" w:type="dxa"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rPr>
          <w:trHeight w:val="378"/>
        </w:trPr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1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3" w:type="dxa"/>
          </w:tcPr>
          <w:p w:rsidR="006B2D1E" w:rsidRPr="000E7EB0" w:rsidRDefault="006B2D1E" w:rsidP="00B35F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июль</w:t>
            </w:r>
          </w:p>
        </w:tc>
        <w:tc>
          <w:tcPr>
            <w:tcW w:w="709" w:type="dxa"/>
          </w:tcPr>
          <w:p w:rsidR="006B2D1E" w:rsidRPr="000E7EB0" w:rsidRDefault="006B2D1E" w:rsidP="00B35F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август</w:t>
            </w:r>
          </w:p>
        </w:tc>
        <w:tc>
          <w:tcPr>
            <w:tcW w:w="850" w:type="dxa"/>
          </w:tcPr>
          <w:p w:rsidR="006B2D1E" w:rsidRPr="000E7EB0" w:rsidRDefault="006B2D1E" w:rsidP="00B35F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сентябрь</w:t>
            </w:r>
          </w:p>
        </w:tc>
        <w:tc>
          <w:tcPr>
            <w:tcW w:w="993" w:type="dxa"/>
          </w:tcPr>
          <w:p w:rsidR="006B2D1E" w:rsidRPr="000E7EB0" w:rsidRDefault="006B2D1E" w:rsidP="00B35F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октябрь</w:t>
            </w:r>
          </w:p>
        </w:tc>
        <w:tc>
          <w:tcPr>
            <w:tcW w:w="1134" w:type="dxa"/>
          </w:tcPr>
          <w:p w:rsidR="006B2D1E" w:rsidRPr="000E7EB0" w:rsidRDefault="006B2D1E" w:rsidP="00B35F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ноябрь </w:t>
            </w:r>
          </w:p>
        </w:tc>
        <w:tc>
          <w:tcPr>
            <w:tcW w:w="992" w:type="dxa"/>
          </w:tcPr>
          <w:p w:rsidR="006B2D1E" w:rsidRPr="000E7EB0" w:rsidRDefault="006B2D1E" w:rsidP="00B35FA2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rPr>
          <w:trHeight w:val="2161"/>
        </w:trPr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</w:t>
            </w:r>
          </w:p>
        </w:tc>
        <w:tc>
          <w:tcPr>
            <w:tcW w:w="1881" w:type="dxa"/>
            <w:vMerge w:val="restart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 xml:space="preserve">КГП на ПВХ «Городская поликлиника №2» </w:t>
            </w:r>
            <w:proofErr w:type="spellStart"/>
            <w:r w:rsidRPr="000E7EB0">
              <w:rPr>
                <w:sz w:val="20"/>
                <w:szCs w:val="20"/>
              </w:rPr>
              <w:t>акимата</w:t>
            </w:r>
            <w:proofErr w:type="spellEnd"/>
            <w:r w:rsidRPr="000E7EB0">
              <w:rPr>
                <w:sz w:val="20"/>
                <w:szCs w:val="20"/>
              </w:rPr>
              <w:t xml:space="preserve"> СКО Управления Здравоохранения СКО</w:t>
            </w: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Азопирам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РК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17500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6B2D1E" w:rsidRDefault="006B2D1E" w:rsidP="00BD03E0">
            <w:pPr>
              <w:jc w:val="center"/>
            </w:pPr>
            <w:r>
              <w:t xml:space="preserve">КГП на ПВХ «Городская поликлиника №2» </w:t>
            </w:r>
            <w:proofErr w:type="spellStart"/>
            <w:r>
              <w:t>акимата</w:t>
            </w:r>
            <w:proofErr w:type="spellEnd"/>
            <w:r>
              <w:t xml:space="preserve"> СКО Управления Здравоохранения СКО</w:t>
            </w:r>
          </w:p>
        </w:tc>
      </w:tr>
      <w:tr w:rsidR="006B2D1E" w:rsidRPr="00457BAB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Акку</w:t>
            </w:r>
            <w:proofErr w:type="spellEnd"/>
            <w:proofErr w:type="gramEnd"/>
            <w:r w:rsidRPr="000E7EB0">
              <w:rPr>
                <w:rFonts w:cs="Times New Roman"/>
                <w:sz w:val="20"/>
                <w:szCs w:val="20"/>
                <w:lang w:val="en-US"/>
              </w:rPr>
              <w:t>-</w:t>
            </w:r>
            <w:r w:rsidRPr="000E7EB0">
              <w:rPr>
                <w:rFonts w:cs="Times New Roman"/>
                <w:sz w:val="20"/>
                <w:szCs w:val="20"/>
              </w:rPr>
              <w:t>Чек</w:t>
            </w:r>
            <w:r w:rsidRPr="000E7EB0">
              <w:rPr>
                <w:rFonts w:cs="Times New Roman"/>
                <w:sz w:val="20"/>
                <w:szCs w:val="20"/>
                <w:lang w:val="en-US"/>
              </w:rPr>
              <w:t>Safe-T-Pro Plus</w:t>
            </w:r>
            <w:r w:rsidRPr="000E7EB0">
              <w:rPr>
                <w:rFonts w:cs="Times New Roman"/>
                <w:sz w:val="20"/>
                <w:szCs w:val="20"/>
              </w:rPr>
              <w:t>ланцеты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1 660 000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2410" w:type="dxa"/>
            <w:vMerge/>
          </w:tcPr>
          <w:p w:rsidR="006B2D1E" w:rsidRPr="00457BAB" w:rsidRDefault="006B2D1E" w:rsidP="00BD03E0">
            <w:pPr>
              <w:jc w:val="center"/>
              <w:rPr>
                <w:lang w:val="en-US"/>
              </w:rPr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Аккутренд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Холестерин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7EB0">
              <w:rPr>
                <w:rFonts w:cs="Times New Roman"/>
                <w:sz w:val="20"/>
                <w:szCs w:val="20"/>
              </w:rPr>
              <w:t>1</w:t>
            </w:r>
            <w:r w:rsidRPr="000E7EB0">
              <w:rPr>
                <w:rFonts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208 062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Бинт гипсовый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115 500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Диограммная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бумага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312 000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Вакуумная пробирка пластиковая без наполнителя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262 500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7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Вакуумная пробирка пластиковая с гелем активатором свертывания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14400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892 800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2400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2400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2400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2400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2400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2400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8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Вакуумная пробирка пластмассовая с ЭДТА-К3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2700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189 000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9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Вата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126 000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0E7EB0">
              <w:rPr>
                <w:rFonts w:cs="Times New Roman"/>
                <w:sz w:val="20"/>
                <w:szCs w:val="20"/>
              </w:rPr>
              <w:t>Емкость контейнер для сбора острого инструментария класс</w:t>
            </w:r>
            <w:proofErr w:type="gramStart"/>
            <w:r w:rsidRPr="000E7EB0">
              <w:rPr>
                <w:rFonts w:cs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73500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11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0E7EB0">
              <w:rPr>
                <w:rFonts w:cs="Times New Roman"/>
                <w:sz w:val="20"/>
                <w:szCs w:val="20"/>
              </w:rPr>
              <w:t>Емкость контейнер для сбора острого инструментария класс</w:t>
            </w:r>
            <w:proofErr w:type="gramStart"/>
            <w:r w:rsidRPr="000E7EB0">
              <w:rPr>
                <w:rFonts w:cs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27500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12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  <w:r w:rsidRPr="000E7EB0">
              <w:rPr>
                <w:rFonts w:cs="Times New Roman"/>
                <w:sz w:val="20"/>
                <w:szCs w:val="20"/>
              </w:rPr>
              <w:t>Емкость контейнер для сбора острого инструментария класс</w:t>
            </w:r>
            <w:proofErr w:type="gramStart"/>
            <w:r w:rsidRPr="000E7EB0">
              <w:rPr>
                <w:rFonts w:cs="Times New Roman"/>
                <w:sz w:val="20"/>
                <w:szCs w:val="20"/>
              </w:rPr>
              <w:t xml:space="preserve"> Б</w:t>
            </w:r>
            <w:proofErr w:type="gram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345 000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13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Зеркало гинекологическое с поворотным фиксатором №1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6500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1 004 575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1500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14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Зеркало гинекологическое с поворотным фиксатором №2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5800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896 390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15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Зеркало гинекологическое с поворотным фиксатором №3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92 730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16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Клеенка подкладная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23250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17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Контейнер для биологического материала 60мл с крышкой в индивидуальной упаковке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40 250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18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Лейкопластырь Фараб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87 840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19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Лейкопластырь </w:t>
            </w:r>
            <w:proofErr w:type="spellStart"/>
            <w:r w:rsidRPr="000E7EB0">
              <w:rPr>
                <w:rFonts w:cs="Times New Roman"/>
                <w:sz w:val="20"/>
                <w:szCs w:val="20"/>
              </w:rPr>
              <w:t>мультипласт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2244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20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Марля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М</w:t>
            </w:r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4500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292 500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750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750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750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750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750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21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Пакет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41 000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22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Плеврофикс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№1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430500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23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Пробирка </w:t>
            </w:r>
            <w:proofErr w:type="spellStart"/>
            <w:r w:rsidRPr="000E7EB0">
              <w:rPr>
                <w:rFonts w:cs="Times New Roman"/>
                <w:sz w:val="20"/>
                <w:szCs w:val="20"/>
              </w:rPr>
              <w:t>центрифужная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75 000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24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Пробирка пластмассовая для гематологии ЭДТА К</w:t>
            </w:r>
            <w:proofErr w:type="gramStart"/>
            <w:r w:rsidRPr="000E7EB0">
              <w:rPr>
                <w:rFonts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15 000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900 000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25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Пробирка стеклянная 3,8% 1/9 с цитратом натрия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4800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244 800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Простыня малая (салфетка)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131120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27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Простыня малая (салфетка</w:t>
            </w:r>
            <w:proofErr w:type="gramStart"/>
            <w:r w:rsidRPr="000E7EB0">
              <w:rPr>
                <w:rFonts w:cs="Times New Roman"/>
                <w:sz w:val="20"/>
                <w:szCs w:val="20"/>
              </w:rPr>
              <w:t>)с</w:t>
            </w:r>
            <w:proofErr w:type="gramEnd"/>
            <w:r w:rsidRPr="000E7EB0">
              <w:rPr>
                <w:rFonts w:cs="Times New Roman"/>
                <w:sz w:val="20"/>
                <w:szCs w:val="20"/>
              </w:rPr>
              <w:t xml:space="preserve">терильная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82800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28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Скальпель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1200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129 708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29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Термоиндикатор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62 100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30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Фильтр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10800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31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Фильтр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9200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32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Фильтр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13200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33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Фильтр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18400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34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Шприц Жане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51520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35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Электроды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192500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36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Кетгут простой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120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58320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37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Кетгут простой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120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58680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38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Нить капроновая плетенная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35600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39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Нить капроновая плетенная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140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49840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40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Нить капроновая плетенная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120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33000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41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Нить лавсановая плетенная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60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17280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42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Нить лавсановая плетенная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43200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43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Нить лавсановая плетенная 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13250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44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Нить </w:t>
            </w:r>
            <w:proofErr w:type="spellStart"/>
            <w:r w:rsidRPr="000E7EB0">
              <w:rPr>
                <w:rFonts w:cs="Times New Roman"/>
                <w:sz w:val="20"/>
                <w:szCs w:val="20"/>
              </w:rPr>
              <w:t>полигликолидная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ПГА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180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84600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45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Бумага </w:t>
            </w:r>
            <w:proofErr w:type="spellStart"/>
            <w:r w:rsidRPr="000E7EB0">
              <w:rPr>
                <w:rFonts w:cs="Times New Roman"/>
                <w:sz w:val="20"/>
                <w:szCs w:val="20"/>
              </w:rPr>
              <w:t>диограмма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рулон</w:t>
            </w:r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7EB0">
              <w:rPr>
                <w:rFonts w:cs="Times New Roman"/>
                <w:sz w:val="20"/>
                <w:szCs w:val="20"/>
              </w:rPr>
              <w:t>2</w:t>
            </w:r>
            <w:r w:rsidRPr="000E7EB0">
              <w:rPr>
                <w:rFonts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136 000</w:t>
            </w:r>
          </w:p>
        </w:tc>
        <w:tc>
          <w:tcPr>
            <w:tcW w:w="86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993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6B2D1E" w:rsidRPr="000E7EB0" w:rsidRDefault="006B2D1E" w:rsidP="000E7EB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46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Метилурацил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Туба</w:t>
            </w:r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10582</w:t>
            </w:r>
          </w:p>
        </w:tc>
        <w:tc>
          <w:tcPr>
            <w:tcW w:w="86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47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Вода для инъекций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7EB0">
              <w:rPr>
                <w:rFonts w:cs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7EB0">
              <w:rPr>
                <w:rFonts w:cs="Times New Roman"/>
                <w:sz w:val="20"/>
                <w:szCs w:val="20"/>
                <w:lang w:val="en-US"/>
              </w:rPr>
              <w:t>10615</w:t>
            </w:r>
          </w:p>
        </w:tc>
        <w:tc>
          <w:tcPr>
            <w:tcW w:w="863" w:type="dxa"/>
          </w:tcPr>
          <w:p w:rsidR="006B2D1E" w:rsidRPr="00A807FD" w:rsidRDefault="006B2D1E" w:rsidP="000E7EB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48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Хлорамфеникол+метилурацил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туба</w:t>
            </w:r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13491</w:t>
            </w:r>
          </w:p>
        </w:tc>
        <w:tc>
          <w:tcPr>
            <w:tcW w:w="86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Аммиака раствор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1852,2</w:t>
            </w:r>
          </w:p>
        </w:tc>
        <w:tc>
          <w:tcPr>
            <w:tcW w:w="86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50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Бриллиантовый зеленый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  <w:lang w:val="en-US"/>
              </w:rPr>
              <w:t>6</w:t>
            </w:r>
            <w:r w:rsidRPr="000E7EB0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7EB0">
              <w:rPr>
                <w:rFonts w:cs="Times New Roman"/>
                <w:sz w:val="20"/>
                <w:szCs w:val="20"/>
                <w:lang w:val="en-US"/>
              </w:rPr>
              <w:t>2394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51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Вазелин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  <w:lang w:val="en-US"/>
              </w:rPr>
              <w:t>6</w:t>
            </w:r>
            <w:r w:rsidRPr="000E7EB0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7EB0">
              <w:rPr>
                <w:rFonts w:cs="Times New Roman"/>
                <w:sz w:val="20"/>
                <w:szCs w:val="20"/>
                <w:lang w:val="en-US"/>
              </w:rPr>
              <w:t>2784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6B2D1E" w:rsidRPr="00A807FD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52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Артикаин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+</w:t>
            </w:r>
            <w:proofErr w:type="spellStart"/>
            <w:r w:rsidRPr="000E7EB0">
              <w:rPr>
                <w:rFonts w:cs="Times New Roman"/>
                <w:sz w:val="20"/>
                <w:szCs w:val="20"/>
              </w:rPr>
              <w:t>Эпинефрин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600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163200</w:t>
            </w:r>
          </w:p>
        </w:tc>
        <w:tc>
          <w:tcPr>
            <w:tcW w:w="86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53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Хлоргексидин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E7EB0">
              <w:rPr>
                <w:rFonts w:cs="Times New Roman"/>
                <w:sz w:val="20"/>
                <w:szCs w:val="20"/>
              </w:rPr>
              <w:t>биоглюконат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2907</w:t>
            </w:r>
          </w:p>
        </w:tc>
        <w:tc>
          <w:tcPr>
            <w:tcW w:w="86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54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Сыворотка противостолбнячная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27600</w:t>
            </w:r>
          </w:p>
        </w:tc>
        <w:tc>
          <w:tcPr>
            <w:tcW w:w="86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D1E" w:rsidRPr="007A69D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55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  <w:lang w:val="en-US"/>
              </w:rPr>
              <w:t>Никетамид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1701,3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56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Теноксикам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345 240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57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Тиоктовая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кислота (</w:t>
            </w:r>
            <w:proofErr w:type="spellStart"/>
            <w:r w:rsidRPr="000E7EB0">
              <w:rPr>
                <w:rFonts w:cs="Times New Roman"/>
                <w:sz w:val="20"/>
                <w:szCs w:val="20"/>
              </w:rPr>
              <w:t>альфа-липоевая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кислота)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332 500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58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Декстроза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41 872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59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Винпоцетин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162 000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</w:t>
            </w: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60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>Кокарбоксилаза</w:t>
            </w:r>
            <w:proofErr w:type="spellEnd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>Динатрия</w:t>
            </w:r>
            <w:proofErr w:type="spellEnd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>аденозин</w:t>
            </w:r>
            <w:proofErr w:type="spellEnd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>трифосфаттригидрат</w:t>
            </w:r>
            <w:proofErr w:type="spellEnd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 </w:t>
            </w:r>
            <w:proofErr w:type="spellStart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>цианокобаламин</w:t>
            </w:r>
            <w:proofErr w:type="spellEnd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>никотинамид</w:t>
            </w:r>
            <w:proofErr w:type="spellEnd"/>
            <w:r w:rsidRPr="000E7EB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2400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2 644 800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480</w:t>
            </w: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480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61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Мельдоний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2500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350 000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62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Пирацетам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10 000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290 000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63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sz w:val="20"/>
                <w:szCs w:val="20"/>
              </w:rPr>
              <w:t>Цитиколин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652 000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64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Тиамина гидрохлорид (Вит</w:t>
            </w:r>
            <w:proofErr w:type="gramStart"/>
            <w:r w:rsidRPr="000E7EB0">
              <w:rPr>
                <w:sz w:val="20"/>
                <w:szCs w:val="20"/>
              </w:rPr>
              <w:t>.В</w:t>
            </w:r>
            <w:proofErr w:type="gramEnd"/>
            <w:r w:rsidRPr="000E7EB0">
              <w:rPr>
                <w:sz w:val="20"/>
                <w:szCs w:val="20"/>
              </w:rPr>
              <w:t>1)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6500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62 595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1500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1000</w:t>
            </w: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65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Тиоктовая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кислота (</w:t>
            </w:r>
            <w:proofErr w:type="spellStart"/>
            <w:r w:rsidRPr="000E7EB0">
              <w:rPr>
                <w:rFonts w:cs="Times New Roman"/>
                <w:sz w:val="20"/>
                <w:szCs w:val="20"/>
              </w:rPr>
              <w:t>альфа-липоевая</w:t>
            </w:r>
            <w:proofErr w:type="spellEnd"/>
            <w:r w:rsidRPr="000E7EB0">
              <w:rPr>
                <w:rFonts w:cs="Times New Roman"/>
                <w:sz w:val="20"/>
                <w:szCs w:val="20"/>
              </w:rPr>
              <w:t xml:space="preserve"> кислота)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336 600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66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Комплекс пептидов, полученных из головного мозга свиньи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7EB0">
              <w:rPr>
                <w:rFonts w:cs="Times New Roman"/>
                <w:sz w:val="20"/>
                <w:szCs w:val="20"/>
                <w:lang w:val="en-US"/>
              </w:rPr>
              <w:t>2500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4 702 </w:t>
            </w:r>
            <w:r w:rsidRPr="000E7EB0">
              <w:rPr>
                <w:rFonts w:cs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863" w:type="dxa"/>
          </w:tcPr>
          <w:p w:rsidR="006B2D1E" w:rsidRPr="00296F65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</w:tcPr>
          <w:p w:rsidR="006B2D1E" w:rsidRPr="00296F65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6B2D1E" w:rsidRPr="00296F65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</w:tcPr>
          <w:p w:rsidR="006B2D1E" w:rsidRPr="00296F65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6B2D1E" w:rsidRPr="00296F65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67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Дротаверин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794,5</w:t>
            </w:r>
          </w:p>
        </w:tc>
        <w:tc>
          <w:tcPr>
            <w:tcW w:w="86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68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Стерильный концентрат продуктов обмена кишечной микрофлоры</w:t>
            </w:r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E7EB0">
              <w:rPr>
                <w:rFonts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7EB0">
              <w:rPr>
                <w:rFonts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0E7EB0">
              <w:rPr>
                <w:rFonts w:cs="Times New Roman"/>
                <w:sz w:val="20"/>
                <w:szCs w:val="20"/>
                <w:lang w:val="en-US"/>
              </w:rPr>
              <w:t>60000</w:t>
            </w:r>
          </w:p>
        </w:tc>
        <w:tc>
          <w:tcPr>
            <w:tcW w:w="863" w:type="dxa"/>
          </w:tcPr>
          <w:p w:rsidR="006B2D1E" w:rsidRPr="00296F65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6B2D1E" w:rsidRPr="00296F65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B2D1E" w:rsidRPr="00296F65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6B2D1E" w:rsidRPr="00296F65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B2D1E" w:rsidRPr="00296F65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B2D1E" w:rsidRDefault="006B2D1E" w:rsidP="000E7EB0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  <w:tr w:rsidR="006B2D1E" w:rsidTr="006B2D1E">
        <w:tc>
          <w:tcPr>
            <w:tcW w:w="634" w:type="dxa"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  <w:r w:rsidRPr="000E7EB0">
              <w:rPr>
                <w:sz w:val="20"/>
                <w:szCs w:val="20"/>
              </w:rPr>
              <w:t>69</w:t>
            </w:r>
          </w:p>
        </w:tc>
        <w:tc>
          <w:tcPr>
            <w:tcW w:w="1881" w:type="dxa"/>
            <w:vMerge/>
          </w:tcPr>
          <w:p w:rsidR="006B2D1E" w:rsidRPr="000E7EB0" w:rsidRDefault="006B2D1E" w:rsidP="00BD03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 xml:space="preserve">Система для </w:t>
            </w:r>
            <w:proofErr w:type="spellStart"/>
            <w:r w:rsidRPr="000E7EB0">
              <w:rPr>
                <w:rFonts w:cs="Times New Roman"/>
                <w:sz w:val="20"/>
                <w:szCs w:val="20"/>
              </w:rPr>
              <w:t>инфузий</w:t>
            </w:r>
            <w:proofErr w:type="spellEnd"/>
          </w:p>
        </w:tc>
        <w:tc>
          <w:tcPr>
            <w:tcW w:w="70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0E7EB0">
              <w:rPr>
                <w:rFonts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4500</w:t>
            </w:r>
          </w:p>
        </w:tc>
        <w:tc>
          <w:tcPr>
            <w:tcW w:w="1121" w:type="dxa"/>
          </w:tcPr>
          <w:p w:rsidR="006B2D1E" w:rsidRPr="000E7EB0" w:rsidRDefault="006B2D1E" w:rsidP="00BD03E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E7EB0">
              <w:rPr>
                <w:rFonts w:cs="Times New Roman"/>
                <w:sz w:val="20"/>
                <w:szCs w:val="20"/>
              </w:rPr>
              <w:t>315 000</w:t>
            </w:r>
          </w:p>
        </w:tc>
        <w:tc>
          <w:tcPr>
            <w:tcW w:w="863" w:type="dxa"/>
          </w:tcPr>
          <w:p w:rsidR="006B2D1E" w:rsidRPr="00217DA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</w:tcPr>
          <w:p w:rsidR="006B2D1E" w:rsidRPr="00217DA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900</w:t>
            </w:r>
          </w:p>
        </w:tc>
        <w:tc>
          <w:tcPr>
            <w:tcW w:w="850" w:type="dxa"/>
          </w:tcPr>
          <w:p w:rsidR="006B2D1E" w:rsidRPr="00217DA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900</w:t>
            </w:r>
          </w:p>
        </w:tc>
        <w:tc>
          <w:tcPr>
            <w:tcW w:w="993" w:type="dxa"/>
          </w:tcPr>
          <w:p w:rsidR="006B2D1E" w:rsidRPr="00217DA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6B2D1E" w:rsidRPr="00217DA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900</w:t>
            </w:r>
          </w:p>
        </w:tc>
        <w:tc>
          <w:tcPr>
            <w:tcW w:w="992" w:type="dxa"/>
          </w:tcPr>
          <w:p w:rsidR="006B2D1E" w:rsidRPr="00217DAF" w:rsidRDefault="006B2D1E" w:rsidP="000E7EB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B2D1E" w:rsidRDefault="006B2D1E" w:rsidP="00BD03E0">
            <w:pPr>
              <w:jc w:val="center"/>
            </w:pPr>
          </w:p>
        </w:tc>
      </w:tr>
    </w:tbl>
    <w:tbl>
      <w:tblPr>
        <w:tblW w:w="10740" w:type="dxa"/>
        <w:tblInd w:w="95" w:type="dxa"/>
        <w:tblLook w:val="04A0"/>
      </w:tblPr>
      <w:tblGrid>
        <w:gridCol w:w="10740"/>
      </w:tblGrid>
      <w:tr w:rsidR="00D24732" w:rsidRPr="00D24732" w:rsidTr="00D24732">
        <w:trPr>
          <w:trHeight w:val="255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382F" w:rsidRDefault="0003382F" w:rsidP="00D24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4732" w:rsidRPr="00D24732" w:rsidRDefault="00D24732" w:rsidP="00EA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Требования к закупаемым </w:t>
            </w:r>
            <w:r w:rsidR="00EA4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лекарственным средствам, изделиям медицинского назначения</w:t>
            </w:r>
            <w:r w:rsidRPr="00D24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</w:tc>
      </w:tr>
      <w:tr w:rsidR="00D24732" w:rsidRPr="00D24732" w:rsidTr="00D24732">
        <w:trPr>
          <w:trHeight w:val="255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4732" w:rsidRPr="00D24732" w:rsidRDefault="00D24732" w:rsidP="00D24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1) должны быть в установленном законодательством порядке зарегистрированы в Республике Казахстан и готовы к применению в соответствии с Кодексом и порядком государственной регистрации лекарственных средств;      </w:t>
            </w:r>
          </w:p>
        </w:tc>
      </w:tr>
      <w:tr w:rsidR="00D24732" w:rsidRPr="00D24732" w:rsidTr="00D24732">
        <w:trPr>
          <w:trHeight w:val="255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4732" w:rsidRPr="00D24732" w:rsidRDefault="00D24732" w:rsidP="00D24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должны храниться и перевозиться в специальных емкостях для обеспечения сохранности от пункта погрузки до пункта конечного потребителя;</w:t>
            </w:r>
          </w:p>
        </w:tc>
      </w:tr>
      <w:tr w:rsidR="00D24732" w:rsidRPr="00D24732" w:rsidTr="00D24732">
        <w:trPr>
          <w:trHeight w:val="525"/>
        </w:trPr>
        <w:tc>
          <w:tcPr>
            <w:tcW w:w="10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24732" w:rsidRPr="00D24732" w:rsidRDefault="00D24732" w:rsidP="00D247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47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3)маркировка,  потребительская упаковка и инструкция по применению лекарственного средства должны соответствовать требованиям Кодекса и порядка; установленного уполномоченным органом в области здравоохранения.</w:t>
            </w:r>
          </w:p>
        </w:tc>
      </w:tr>
    </w:tbl>
    <w:p w:rsidR="00807D6D" w:rsidRDefault="00807D6D" w:rsidP="00807D6D">
      <w:pPr>
        <w:jc w:val="center"/>
      </w:pPr>
    </w:p>
    <w:p w:rsidR="00807D6D" w:rsidRPr="00D37732" w:rsidRDefault="00D37732">
      <w:r w:rsidRPr="00D37732">
        <w:t xml:space="preserve">                                       </w:t>
      </w:r>
      <w:r>
        <w:t xml:space="preserve">                   Главный врач                                                 </w:t>
      </w:r>
      <w:proofErr w:type="spellStart"/>
      <w:r>
        <w:t>Абилев</w:t>
      </w:r>
      <w:proofErr w:type="spellEnd"/>
      <w:r>
        <w:t xml:space="preserve"> Ж.М.</w:t>
      </w:r>
    </w:p>
    <w:sectPr w:rsidR="00807D6D" w:rsidRPr="00D37732" w:rsidSect="0003382F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D6D"/>
    <w:rsid w:val="0003382F"/>
    <w:rsid w:val="000E7EB0"/>
    <w:rsid w:val="001B2508"/>
    <w:rsid w:val="0039153E"/>
    <w:rsid w:val="004C5BA8"/>
    <w:rsid w:val="0059465F"/>
    <w:rsid w:val="006B2D1E"/>
    <w:rsid w:val="00807D6D"/>
    <w:rsid w:val="00B35FA2"/>
    <w:rsid w:val="00B635DA"/>
    <w:rsid w:val="00BD03E0"/>
    <w:rsid w:val="00D24732"/>
    <w:rsid w:val="00D37732"/>
    <w:rsid w:val="00D45F5E"/>
    <w:rsid w:val="00E517E6"/>
    <w:rsid w:val="00EA44CB"/>
    <w:rsid w:val="00F87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7D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D0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9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11</cp:revision>
  <cp:lastPrinted>2016-06-07T11:54:00Z</cp:lastPrinted>
  <dcterms:created xsi:type="dcterms:W3CDTF">2016-06-06T09:21:00Z</dcterms:created>
  <dcterms:modified xsi:type="dcterms:W3CDTF">2016-06-07T11:56:00Z</dcterms:modified>
</cp:coreProperties>
</file>