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F17" w:rsidRPr="009E2559" w:rsidRDefault="00671F17" w:rsidP="009E255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9E2559">
        <w:rPr>
          <w:rFonts w:ascii="Times New Roman" w:hAnsi="Times New Roman" w:cs="Times New Roman"/>
          <w:b/>
          <w:sz w:val="28"/>
          <w:szCs w:val="28"/>
          <w:lang w:val="kk-KZ"/>
        </w:rPr>
        <w:t>Бірлескен коммюнике</w:t>
      </w:r>
    </w:p>
    <w:p w:rsidR="00671F17" w:rsidRPr="009E2559" w:rsidRDefault="00671F17" w:rsidP="009E255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019F" w:rsidRPr="009E2559" w:rsidRDefault="00F0019F" w:rsidP="009E255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2559">
        <w:rPr>
          <w:rFonts w:ascii="Times New Roman" w:hAnsi="Times New Roman" w:cs="Times New Roman"/>
          <w:b/>
          <w:sz w:val="28"/>
          <w:szCs w:val="28"/>
          <w:lang w:val="kk-KZ"/>
        </w:rPr>
        <w:t>Орталық Азия –</w:t>
      </w:r>
      <w:r w:rsidR="00BB28E6" w:rsidRPr="009E25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95695" w:rsidRPr="009E2559">
        <w:rPr>
          <w:rFonts w:ascii="Times New Roman" w:hAnsi="Times New Roman" w:cs="Times New Roman"/>
          <w:b/>
          <w:sz w:val="28"/>
          <w:szCs w:val="28"/>
          <w:lang w:val="kk-KZ"/>
        </w:rPr>
        <w:t>Еуропалық Одақ</w:t>
      </w:r>
    </w:p>
    <w:p w:rsidR="00F6458F" w:rsidRPr="009E2559" w:rsidRDefault="00F0019F" w:rsidP="009E255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2559">
        <w:rPr>
          <w:rFonts w:ascii="Times New Roman" w:hAnsi="Times New Roman" w:cs="Times New Roman"/>
          <w:b/>
          <w:sz w:val="28"/>
          <w:szCs w:val="28"/>
          <w:lang w:val="kk-KZ"/>
        </w:rPr>
        <w:t>16-шы Министрлік</w:t>
      </w:r>
      <w:r w:rsidR="00D770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b/>
          <w:sz w:val="28"/>
          <w:szCs w:val="28"/>
          <w:lang w:val="kk-KZ"/>
        </w:rPr>
        <w:t>кездесу</w:t>
      </w:r>
    </w:p>
    <w:p w:rsidR="00F0019F" w:rsidRPr="009E2559" w:rsidRDefault="00F0019F" w:rsidP="009E255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5695" w:rsidRPr="009E2559" w:rsidRDefault="00B95695" w:rsidP="009E2559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2559">
        <w:rPr>
          <w:rFonts w:ascii="Times New Roman" w:hAnsi="Times New Roman" w:cs="Times New Roman"/>
          <w:sz w:val="28"/>
          <w:szCs w:val="28"/>
          <w:lang w:val="kk-KZ"/>
        </w:rPr>
        <w:t>Қазақстан, Қырғыз</w:t>
      </w:r>
      <w:r w:rsidR="00BB28E6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Республикасы, Тәжікстан, Түрікменстан</w:t>
      </w:r>
      <w:r w:rsidR="00BB28E6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BB28E6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Өзбекстан</w:t>
      </w:r>
      <w:r w:rsidR="00BB28E6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70D1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сыртқы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істер</w:t>
      </w:r>
      <w:r w:rsidR="00BB28E6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министрлері, сондай-ақ</w:t>
      </w:r>
      <w:r w:rsidR="00BB28E6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Еуропалық</w:t>
      </w:r>
      <w:r w:rsidR="00BB28E6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Одақтың (ЕО) </w:t>
      </w:r>
      <w:r w:rsidR="00F0019F" w:rsidRPr="009E2559">
        <w:rPr>
          <w:rFonts w:ascii="Times New Roman" w:hAnsi="Times New Roman" w:cs="Times New Roman"/>
          <w:sz w:val="28"/>
          <w:szCs w:val="28"/>
          <w:lang w:val="kk-KZ"/>
        </w:rPr>
        <w:t>Сыртқы</w:t>
      </w:r>
      <w:r w:rsidR="00BB28E6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істер</w:t>
      </w:r>
      <w:r w:rsidR="00BB28E6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BB28E6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қауіпсіздік</w:t>
      </w:r>
      <w:r w:rsidR="00BB28E6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саясаты</w:t>
      </w:r>
      <w:r w:rsidR="00BB28E6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жөніндегі</w:t>
      </w:r>
      <w:r w:rsidR="00BB28E6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0384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оғар</w:t>
      </w:r>
      <w:r w:rsidR="00F0019F" w:rsidRPr="009E2559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BB28E6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038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кілі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/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Еуропалық</w:t>
      </w:r>
      <w:r w:rsidR="00BB28E6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комиссияның</w:t>
      </w:r>
      <w:r w:rsidR="00BB28E6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0384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F0019F" w:rsidRPr="009E2559">
        <w:rPr>
          <w:rFonts w:ascii="Times New Roman" w:hAnsi="Times New Roman" w:cs="Times New Roman"/>
          <w:sz w:val="28"/>
          <w:szCs w:val="28"/>
          <w:lang w:val="kk-KZ"/>
        </w:rPr>
        <w:t>ице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-президенті, Халықаралық</w:t>
      </w:r>
      <w:r w:rsidR="00BB28E6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019F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әріптестік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мәселелері жөніндегі</w:t>
      </w:r>
      <w:r w:rsidR="00BB28E6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Еуропа</w:t>
      </w:r>
      <w:r w:rsidR="00BB28E6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комиссары</w:t>
      </w:r>
      <w:r w:rsidR="00BB28E6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019F" w:rsidRPr="009E2559">
        <w:rPr>
          <w:rFonts w:ascii="Times New Roman" w:hAnsi="Times New Roman" w:cs="Times New Roman"/>
          <w:sz w:val="28"/>
          <w:szCs w:val="28"/>
          <w:lang w:val="kk-KZ"/>
        </w:rPr>
        <w:t>Орталық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019F" w:rsidRPr="009E2559">
        <w:rPr>
          <w:rFonts w:ascii="Times New Roman" w:hAnsi="Times New Roman" w:cs="Times New Roman"/>
          <w:sz w:val="28"/>
          <w:szCs w:val="28"/>
          <w:lang w:val="kk-KZ"/>
        </w:rPr>
        <w:t>Азия</w:t>
      </w:r>
      <w:r w:rsidR="00BB28E6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019F" w:rsidRPr="009E2559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BB28E6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Еуропалық</w:t>
      </w:r>
      <w:r w:rsidR="00BB28E6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Одақ</w:t>
      </w:r>
      <w:r w:rsidR="00BB28E6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019F" w:rsidRPr="009E2559">
        <w:rPr>
          <w:rFonts w:ascii="Times New Roman" w:hAnsi="Times New Roman" w:cs="Times New Roman"/>
          <w:sz w:val="28"/>
          <w:szCs w:val="28"/>
          <w:lang w:val="kk-KZ"/>
        </w:rPr>
        <w:t>16-шы</w:t>
      </w:r>
      <w:r w:rsidR="00BB28E6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0384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F0019F" w:rsidRPr="009E2559">
        <w:rPr>
          <w:rFonts w:ascii="Times New Roman" w:hAnsi="Times New Roman" w:cs="Times New Roman"/>
          <w:sz w:val="28"/>
          <w:szCs w:val="28"/>
          <w:lang w:val="kk-KZ"/>
        </w:rPr>
        <w:t>инистрлік</w:t>
      </w:r>
      <w:r w:rsidR="00BB28E6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кездесуін 2020 жылғы 17 қарашада</w:t>
      </w:r>
      <w:r w:rsidR="00BB28E6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өткізді. </w:t>
      </w:r>
      <w:r w:rsidR="009B1DE6" w:rsidRPr="009E2559">
        <w:rPr>
          <w:rFonts w:ascii="Times New Roman" w:hAnsi="Times New Roman" w:cs="Times New Roman"/>
          <w:sz w:val="28"/>
          <w:szCs w:val="28"/>
          <w:lang w:val="kk-KZ"/>
        </w:rPr>
        <w:t>Covid</w:t>
      </w:r>
      <w:r w:rsidR="00BB28E6" w:rsidRPr="009E255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B1DE6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19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пандемиясына байланысты қалыптасқан</w:t>
      </w:r>
      <w:r w:rsidR="009E2559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шектеулерді</w:t>
      </w:r>
      <w:r w:rsidR="009E2559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ескере</w:t>
      </w:r>
      <w:r w:rsidR="009E2559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отырып, кездесу толықтай бейнеконференция арқылы өтті.</w:t>
      </w:r>
    </w:p>
    <w:p w:rsidR="00B95695" w:rsidRPr="009E2559" w:rsidRDefault="00B95695" w:rsidP="009E2559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9E2559">
        <w:rPr>
          <w:rFonts w:ascii="Times New Roman" w:hAnsi="Times New Roman" w:cs="Times New Roman"/>
          <w:sz w:val="28"/>
          <w:szCs w:val="28"/>
          <w:lang w:val="kk-KZ"/>
        </w:rPr>
        <w:t>Қатысушы</w:t>
      </w:r>
      <w:r w:rsidR="00F6458F" w:rsidRPr="009E2559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="009E2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458F" w:rsidRPr="009E2559">
        <w:rPr>
          <w:rFonts w:ascii="Times New Roman" w:hAnsi="Times New Roman" w:cs="Times New Roman"/>
          <w:sz w:val="28"/>
          <w:szCs w:val="28"/>
          <w:lang w:val="kk-KZ"/>
        </w:rPr>
        <w:t>екі</w:t>
      </w:r>
      <w:r w:rsidR="009E2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019F" w:rsidRPr="009E2559">
        <w:rPr>
          <w:rFonts w:ascii="Times New Roman" w:hAnsi="Times New Roman" w:cs="Times New Roman"/>
          <w:sz w:val="28"/>
          <w:szCs w:val="28"/>
          <w:lang w:val="kk-KZ"/>
        </w:rPr>
        <w:t>өңір</w:t>
      </w:r>
      <w:r w:rsidR="009E2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458F" w:rsidRPr="009E2559">
        <w:rPr>
          <w:rFonts w:ascii="Times New Roman" w:hAnsi="Times New Roman" w:cs="Times New Roman"/>
          <w:sz w:val="28"/>
          <w:szCs w:val="28"/>
          <w:lang w:val="kk-KZ"/>
        </w:rPr>
        <w:t>арасында</w:t>
      </w:r>
      <w:r w:rsidR="009E2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өзара</w:t>
      </w:r>
      <w:r w:rsidR="009E2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мүдделерге</w:t>
      </w:r>
      <w:r w:rsidR="009E2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негізделген</w:t>
      </w:r>
      <w:r w:rsidR="009E2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458F" w:rsidRPr="009E2559">
        <w:rPr>
          <w:rFonts w:ascii="Times New Roman" w:hAnsi="Times New Roman" w:cs="Times New Roman"/>
          <w:sz w:val="28"/>
          <w:szCs w:val="28"/>
          <w:lang w:val="kk-KZ"/>
        </w:rPr>
        <w:t>нық</w:t>
      </w:r>
      <w:r w:rsidR="009E255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өршіл</w:t>
      </w:r>
      <w:r w:rsidR="009E2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E2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келешек</w:t>
      </w:r>
      <w:r w:rsidR="00F6458F" w:rsidRPr="009E2559">
        <w:rPr>
          <w:rFonts w:ascii="Times New Roman" w:hAnsi="Times New Roman" w:cs="Times New Roman"/>
          <w:sz w:val="28"/>
          <w:szCs w:val="28"/>
          <w:lang w:val="kk-KZ"/>
        </w:rPr>
        <w:t>ке</w:t>
      </w:r>
      <w:r w:rsidR="009E2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458F" w:rsidRPr="009E2559">
        <w:rPr>
          <w:rFonts w:ascii="Times New Roman" w:hAnsi="Times New Roman" w:cs="Times New Roman"/>
          <w:sz w:val="28"/>
          <w:szCs w:val="28"/>
          <w:lang w:val="kk-KZ"/>
        </w:rPr>
        <w:t>бағытталған</w:t>
      </w:r>
      <w:r w:rsidR="009E2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458F" w:rsidRPr="009E2559">
        <w:rPr>
          <w:rFonts w:ascii="Times New Roman" w:hAnsi="Times New Roman" w:cs="Times New Roman"/>
          <w:sz w:val="28"/>
          <w:szCs w:val="28"/>
          <w:lang w:val="kk-KZ"/>
        </w:rPr>
        <w:t>серіктестік</w:t>
      </w:r>
      <w:r w:rsidR="009E2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құруға</w:t>
      </w:r>
      <w:r w:rsidR="009E2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019F" w:rsidRPr="009E2559">
        <w:rPr>
          <w:rFonts w:ascii="Times New Roman" w:hAnsi="Times New Roman" w:cs="Times New Roman"/>
          <w:sz w:val="28"/>
          <w:szCs w:val="28"/>
          <w:lang w:val="kk-KZ"/>
        </w:rPr>
        <w:t>өзара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міндеттемелерін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019F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қайта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растады. Олар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1DE6" w:rsidRPr="009E2559">
        <w:rPr>
          <w:rFonts w:ascii="Times New Roman" w:hAnsi="Times New Roman" w:cs="Times New Roman"/>
          <w:sz w:val="28"/>
          <w:szCs w:val="28"/>
          <w:lang w:val="kk-KZ"/>
        </w:rPr>
        <w:t>халықаралық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1DE6" w:rsidRPr="009E2559">
        <w:rPr>
          <w:rFonts w:ascii="Times New Roman" w:hAnsi="Times New Roman" w:cs="Times New Roman"/>
          <w:sz w:val="28"/>
          <w:szCs w:val="28"/>
          <w:lang w:val="kk-KZ"/>
        </w:rPr>
        <w:t>құқыққа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019F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сәйкес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бейбітшілік, қауіпсіздік, жалпыға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4C0C" w:rsidRPr="009E2559">
        <w:rPr>
          <w:rFonts w:ascii="Times New Roman" w:hAnsi="Times New Roman" w:cs="Times New Roman"/>
          <w:sz w:val="28"/>
          <w:szCs w:val="28"/>
          <w:lang w:val="kk-KZ"/>
        </w:rPr>
        <w:t>ортақ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адам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құқы</w:t>
      </w:r>
      <w:r w:rsidR="00F0019F" w:rsidRPr="009E2559">
        <w:rPr>
          <w:rFonts w:ascii="Times New Roman" w:hAnsi="Times New Roman" w:cs="Times New Roman"/>
          <w:sz w:val="28"/>
          <w:szCs w:val="28"/>
          <w:lang w:val="kk-KZ"/>
        </w:rPr>
        <w:t>қтар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ы, демократия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019F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орнықты </w:t>
      </w:r>
      <w:r w:rsidR="009B1DE6" w:rsidRPr="009E2559">
        <w:rPr>
          <w:rFonts w:ascii="Times New Roman" w:hAnsi="Times New Roman" w:cs="Times New Roman"/>
          <w:sz w:val="28"/>
          <w:szCs w:val="28"/>
          <w:lang w:val="kk-KZ"/>
        </w:rPr>
        <w:t>даму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1DE6" w:rsidRPr="009E2559">
        <w:rPr>
          <w:rFonts w:ascii="Times New Roman" w:hAnsi="Times New Roman" w:cs="Times New Roman"/>
          <w:sz w:val="28"/>
          <w:szCs w:val="28"/>
          <w:lang w:val="kk-KZ"/>
        </w:rPr>
        <w:t>жолында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бірлесе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жұмыс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істеуге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ұмтыл</w:t>
      </w:r>
      <w:r w:rsidR="00F0019F" w:rsidRPr="009E2559">
        <w:rPr>
          <w:rFonts w:ascii="Times New Roman" w:hAnsi="Times New Roman" w:cs="Times New Roman"/>
          <w:sz w:val="28"/>
          <w:szCs w:val="28"/>
          <w:lang w:val="kk-KZ"/>
        </w:rPr>
        <w:t>ыстар</w:t>
      </w:r>
      <w:r w:rsidR="00706C0E" w:rsidRPr="009E2559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F0019F" w:rsidRPr="009E255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растады.</w:t>
      </w:r>
    </w:p>
    <w:p w:rsidR="00B95695" w:rsidRPr="009E2559" w:rsidRDefault="00B95695" w:rsidP="009E2559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9E2559">
        <w:rPr>
          <w:rFonts w:ascii="Times New Roman" w:hAnsi="Times New Roman" w:cs="Times New Roman"/>
          <w:sz w:val="28"/>
          <w:szCs w:val="28"/>
          <w:lang w:val="kk-KZ"/>
        </w:rPr>
        <w:t>Қатысушылар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Covid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19 пандемиясының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өз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6C0E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өңірлеріне ықпал еткен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салдар</w:t>
      </w:r>
      <w:r w:rsidR="00706C0E" w:rsidRPr="009E2559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талқыла</w:t>
      </w:r>
      <w:r w:rsidR="00450627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п, </w:t>
      </w:r>
      <w:r w:rsidR="00706C0E" w:rsidRPr="009E2559">
        <w:rPr>
          <w:rFonts w:ascii="Times New Roman" w:hAnsi="Times New Roman" w:cs="Times New Roman"/>
          <w:sz w:val="28"/>
          <w:szCs w:val="28"/>
          <w:lang w:val="kk-KZ"/>
        </w:rPr>
        <w:t>төзімділік</w:t>
      </w:r>
      <w:r w:rsidR="009A313D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пен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6C0E" w:rsidRPr="009E2559">
        <w:rPr>
          <w:rFonts w:ascii="Times New Roman" w:hAnsi="Times New Roman" w:cs="Times New Roman"/>
          <w:sz w:val="28"/>
          <w:szCs w:val="28"/>
          <w:lang w:val="kk-KZ"/>
        </w:rPr>
        <w:t>гүлдену</w:t>
      </w:r>
      <w:r w:rsidR="009A313D" w:rsidRPr="009E2559">
        <w:rPr>
          <w:rFonts w:ascii="Times New Roman" w:hAnsi="Times New Roman" w:cs="Times New Roman"/>
          <w:sz w:val="28"/>
          <w:szCs w:val="28"/>
          <w:lang w:val="kk-KZ"/>
        </w:rPr>
        <w:t>ге қолдау көрсетуге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6C0E" w:rsidRPr="009E2559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6C0E" w:rsidRPr="009E2559">
        <w:rPr>
          <w:rFonts w:ascii="Times New Roman" w:hAnsi="Times New Roman" w:cs="Times New Roman"/>
          <w:sz w:val="28"/>
          <w:szCs w:val="28"/>
          <w:lang w:val="kk-KZ"/>
        </w:rPr>
        <w:t>жасыл, тұрақты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="00706C0E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инклюзивті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6C0E" w:rsidRPr="009E2559">
        <w:rPr>
          <w:rFonts w:ascii="Times New Roman" w:hAnsi="Times New Roman" w:cs="Times New Roman"/>
          <w:sz w:val="28"/>
          <w:szCs w:val="28"/>
          <w:lang w:val="kk-KZ"/>
        </w:rPr>
        <w:t>жолмен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6C0E" w:rsidRPr="009E2559">
        <w:rPr>
          <w:rFonts w:ascii="Times New Roman" w:hAnsi="Times New Roman" w:cs="Times New Roman"/>
          <w:sz w:val="28"/>
          <w:szCs w:val="28"/>
          <w:lang w:val="kk-KZ"/>
        </w:rPr>
        <w:t>пандемиядан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313D" w:rsidRPr="009E2559">
        <w:rPr>
          <w:rFonts w:ascii="Times New Roman" w:hAnsi="Times New Roman" w:cs="Times New Roman"/>
          <w:sz w:val="28"/>
          <w:szCs w:val="28"/>
          <w:lang w:val="kk-KZ"/>
        </w:rPr>
        <w:t>кейін қ</w:t>
      </w:r>
      <w:r w:rsidR="00450627" w:rsidRPr="009E2559">
        <w:rPr>
          <w:rFonts w:ascii="Times New Roman" w:hAnsi="Times New Roman" w:cs="Times New Roman"/>
          <w:sz w:val="28"/>
          <w:szCs w:val="28"/>
          <w:lang w:val="kk-KZ"/>
        </w:rPr>
        <w:t>алпына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0627" w:rsidRPr="009E2559">
        <w:rPr>
          <w:rFonts w:ascii="Times New Roman" w:hAnsi="Times New Roman" w:cs="Times New Roman"/>
          <w:sz w:val="28"/>
          <w:szCs w:val="28"/>
          <w:lang w:val="kk-KZ"/>
        </w:rPr>
        <w:t>келтіру</w:t>
      </w:r>
      <w:r w:rsidR="009F20A9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үшін</w:t>
      </w:r>
      <w:r w:rsidR="00706C0E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450627" w:rsidRPr="009E2559">
        <w:rPr>
          <w:rFonts w:ascii="Times New Roman" w:hAnsi="Times New Roman" w:cs="Times New Roman"/>
          <w:sz w:val="28"/>
          <w:szCs w:val="28"/>
          <w:lang w:val="kk-KZ"/>
        </w:rPr>
        <w:t>ірлес</w:t>
      </w:r>
      <w:r w:rsidR="00706C0E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іп жұмыс істеуге </w:t>
      </w:r>
      <w:r w:rsidR="009A313D" w:rsidRPr="009E2559">
        <w:rPr>
          <w:rFonts w:ascii="Times New Roman" w:hAnsi="Times New Roman" w:cs="Times New Roman"/>
          <w:sz w:val="28"/>
          <w:szCs w:val="28"/>
          <w:lang w:val="kk-KZ"/>
        </w:rPr>
        <w:t>мүдделілігін атап өтті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. Орталық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Азия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министрлері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денсаулық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сақтау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жүйесінің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жедел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қажеттіліктерін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қанағаттандыру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ұзақ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мерзімді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әлеуметтік-экономикалық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313D" w:rsidRPr="009E2559">
        <w:rPr>
          <w:rFonts w:ascii="Times New Roman" w:hAnsi="Times New Roman" w:cs="Times New Roman"/>
          <w:sz w:val="28"/>
          <w:szCs w:val="28"/>
          <w:lang w:val="kk-KZ"/>
        </w:rPr>
        <w:t>қатерлерді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шешу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313D" w:rsidRPr="009E2559">
        <w:rPr>
          <w:rFonts w:ascii="Times New Roman" w:hAnsi="Times New Roman" w:cs="Times New Roman"/>
          <w:sz w:val="28"/>
          <w:szCs w:val="28"/>
          <w:lang w:val="kk-KZ"/>
        </w:rPr>
        <w:t>өңірге жәрдем ретінде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жеткізілген 134 миллион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еуро</w:t>
      </w:r>
      <w:r w:rsidR="009A313D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көлеміндегі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«Team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Europe» ынтымақтастық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пакеті</w:t>
      </w:r>
      <w:r w:rsidR="009A313D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үшін аса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ризашылықтарын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білдірді.</w:t>
      </w:r>
    </w:p>
    <w:p w:rsidR="00F614F2" w:rsidRPr="009E2559" w:rsidRDefault="00B95695" w:rsidP="009E2559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9E2559">
        <w:rPr>
          <w:rFonts w:ascii="Times New Roman" w:hAnsi="Times New Roman" w:cs="Times New Roman"/>
          <w:sz w:val="28"/>
          <w:szCs w:val="28"/>
          <w:lang w:val="kk-KZ"/>
        </w:rPr>
        <w:t>ЕО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Орталық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Азия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ыртқы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істер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министрлері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0FCE" w:rsidRPr="009E2559">
        <w:rPr>
          <w:rFonts w:ascii="Times New Roman" w:hAnsi="Times New Roman" w:cs="Times New Roman"/>
          <w:sz w:val="28"/>
          <w:szCs w:val="28"/>
          <w:lang w:val="kk-KZ"/>
        </w:rPr>
        <w:t>2019 жылы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0FCE" w:rsidRPr="009E2559">
        <w:rPr>
          <w:rFonts w:ascii="Times New Roman" w:hAnsi="Times New Roman" w:cs="Times New Roman"/>
          <w:sz w:val="28"/>
          <w:szCs w:val="28"/>
          <w:lang w:val="kk-KZ"/>
        </w:rPr>
        <w:t>қабылданған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0FCE" w:rsidRPr="009E2559">
        <w:rPr>
          <w:rFonts w:ascii="Times New Roman" w:hAnsi="Times New Roman" w:cs="Times New Roman"/>
          <w:sz w:val="28"/>
          <w:szCs w:val="28"/>
          <w:lang w:val="kk-KZ"/>
        </w:rPr>
        <w:t>ЕО-ның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0FCE" w:rsidRPr="009E2559">
        <w:rPr>
          <w:rFonts w:ascii="Times New Roman" w:hAnsi="Times New Roman" w:cs="Times New Roman"/>
          <w:sz w:val="28"/>
          <w:szCs w:val="28"/>
          <w:lang w:val="kk-KZ"/>
        </w:rPr>
        <w:t>Орталық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0FCE" w:rsidRPr="009E2559">
        <w:rPr>
          <w:rFonts w:ascii="Times New Roman" w:hAnsi="Times New Roman" w:cs="Times New Roman"/>
          <w:sz w:val="28"/>
          <w:szCs w:val="28"/>
          <w:lang w:val="kk-KZ"/>
        </w:rPr>
        <w:t>Азия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0FCE" w:rsidRPr="009E2559"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0FCE" w:rsidRPr="009E2559">
        <w:rPr>
          <w:rFonts w:ascii="Times New Roman" w:hAnsi="Times New Roman" w:cs="Times New Roman"/>
          <w:sz w:val="28"/>
          <w:szCs w:val="28"/>
          <w:lang w:val="kk-KZ"/>
        </w:rPr>
        <w:t>стратегиясында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313D" w:rsidRPr="009E2559">
        <w:rPr>
          <w:rFonts w:ascii="Times New Roman" w:hAnsi="Times New Roman" w:cs="Times New Roman"/>
          <w:sz w:val="28"/>
          <w:szCs w:val="28"/>
          <w:lang w:val="kk-KZ"/>
        </w:rPr>
        <w:t>бекітілген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0FCE" w:rsidRPr="009E2559">
        <w:rPr>
          <w:rFonts w:ascii="Times New Roman" w:hAnsi="Times New Roman" w:cs="Times New Roman"/>
          <w:sz w:val="28"/>
          <w:szCs w:val="28"/>
          <w:lang w:val="kk-KZ"/>
        </w:rPr>
        <w:t>басымдықтардың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қазіргі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жағдайда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313D" w:rsidRPr="009E2559">
        <w:rPr>
          <w:rFonts w:ascii="Times New Roman" w:hAnsi="Times New Roman" w:cs="Times New Roman"/>
          <w:sz w:val="28"/>
          <w:szCs w:val="28"/>
          <w:lang w:val="kk-KZ"/>
        </w:rPr>
        <w:t>өңірдің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болашақ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дамуы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ерекше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өзектілігін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атап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өтті. </w:t>
      </w:r>
      <w:r w:rsidR="00B90575" w:rsidRPr="009E2559">
        <w:rPr>
          <w:rFonts w:ascii="Times New Roman" w:hAnsi="Times New Roman" w:cs="Times New Roman"/>
          <w:sz w:val="28"/>
          <w:szCs w:val="28"/>
          <w:lang w:val="kk-KZ"/>
        </w:rPr>
        <w:t>ЕО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566A" w:rsidRPr="009E2559">
        <w:rPr>
          <w:rFonts w:ascii="Times New Roman" w:hAnsi="Times New Roman" w:cs="Times New Roman"/>
          <w:sz w:val="28"/>
          <w:szCs w:val="28"/>
          <w:lang w:val="kk-KZ"/>
        </w:rPr>
        <w:t>Орталық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566A" w:rsidRPr="009E2559">
        <w:rPr>
          <w:rFonts w:ascii="Times New Roman" w:hAnsi="Times New Roman" w:cs="Times New Roman"/>
          <w:sz w:val="28"/>
          <w:szCs w:val="28"/>
          <w:lang w:val="kk-KZ"/>
        </w:rPr>
        <w:t>Азия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566A" w:rsidRPr="009E2559">
        <w:rPr>
          <w:rFonts w:ascii="Times New Roman" w:hAnsi="Times New Roman" w:cs="Times New Roman"/>
          <w:sz w:val="28"/>
          <w:szCs w:val="28"/>
          <w:lang w:val="kk-KZ"/>
        </w:rPr>
        <w:t>елдерінің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566A" w:rsidRPr="009E2559">
        <w:rPr>
          <w:rFonts w:ascii="Times New Roman" w:hAnsi="Times New Roman" w:cs="Times New Roman"/>
          <w:sz w:val="28"/>
          <w:szCs w:val="28"/>
          <w:lang w:val="kk-KZ"/>
        </w:rPr>
        <w:t>әлемдік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566A" w:rsidRPr="009E2559">
        <w:rPr>
          <w:rFonts w:ascii="Times New Roman" w:hAnsi="Times New Roman" w:cs="Times New Roman"/>
          <w:sz w:val="28"/>
          <w:szCs w:val="28"/>
          <w:lang w:val="kk-KZ"/>
        </w:rPr>
        <w:t>сауда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566A" w:rsidRPr="009E2559">
        <w:rPr>
          <w:rFonts w:ascii="Times New Roman" w:hAnsi="Times New Roman" w:cs="Times New Roman"/>
          <w:sz w:val="28"/>
          <w:szCs w:val="28"/>
          <w:lang w:val="kk-KZ"/>
        </w:rPr>
        <w:t>жүйесіне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20A9" w:rsidRPr="009E2559">
        <w:rPr>
          <w:rFonts w:ascii="Times New Roman" w:hAnsi="Times New Roman" w:cs="Times New Roman"/>
          <w:sz w:val="28"/>
          <w:szCs w:val="28"/>
          <w:lang w:val="kk-KZ"/>
        </w:rPr>
        <w:t>енуі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566A" w:rsidRPr="009E2559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566A" w:rsidRPr="009E2559">
        <w:rPr>
          <w:rFonts w:ascii="Times New Roman" w:hAnsi="Times New Roman" w:cs="Times New Roman"/>
          <w:sz w:val="28"/>
          <w:szCs w:val="28"/>
          <w:lang w:val="kk-KZ"/>
        </w:rPr>
        <w:t>өзара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566A" w:rsidRPr="009E2559">
        <w:rPr>
          <w:rFonts w:ascii="Times New Roman" w:hAnsi="Times New Roman" w:cs="Times New Roman"/>
          <w:sz w:val="28"/>
          <w:szCs w:val="28"/>
          <w:lang w:val="kk-KZ"/>
        </w:rPr>
        <w:t>ынтымақтастығының жақтаушысы болып,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566A" w:rsidRPr="009E2559">
        <w:rPr>
          <w:rFonts w:ascii="Times New Roman" w:hAnsi="Times New Roman" w:cs="Times New Roman"/>
          <w:sz w:val="28"/>
          <w:szCs w:val="28"/>
          <w:lang w:val="kk-KZ"/>
        </w:rPr>
        <w:t>өңір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елдері</w:t>
      </w:r>
      <w:r w:rsidR="00B90575" w:rsidRPr="009E2559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реформа</w:t>
      </w:r>
      <w:r w:rsidR="001E566A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лау </w:t>
      </w:r>
      <w:r w:rsidR="009A313D" w:rsidRPr="009E2559">
        <w:rPr>
          <w:rFonts w:ascii="Times New Roman" w:hAnsi="Times New Roman" w:cs="Times New Roman"/>
          <w:sz w:val="28"/>
          <w:szCs w:val="28"/>
          <w:lang w:val="kk-KZ"/>
        </w:rPr>
        <w:t>үрдістерін</w:t>
      </w:r>
      <w:r w:rsidR="001E566A" w:rsidRPr="009E2559"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566A" w:rsidRPr="009E2559">
        <w:rPr>
          <w:rFonts w:ascii="Times New Roman" w:hAnsi="Times New Roman" w:cs="Times New Roman"/>
          <w:sz w:val="28"/>
          <w:szCs w:val="28"/>
          <w:lang w:val="kk-KZ"/>
        </w:rPr>
        <w:t>қолдаушысы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566A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ретіндегі </w:t>
      </w:r>
      <w:r w:rsidR="00B90575" w:rsidRPr="009E2559">
        <w:rPr>
          <w:rFonts w:ascii="Times New Roman" w:hAnsi="Times New Roman" w:cs="Times New Roman"/>
          <w:sz w:val="28"/>
          <w:szCs w:val="28"/>
          <w:lang w:val="kk-KZ"/>
        </w:rPr>
        <w:t>рөлін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0575" w:rsidRPr="009E2559">
        <w:rPr>
          <w:rFonts w:ascii="Times New Roman" w:hAnsi="Times New Roman" w:cs="Times New Roman"/>
          <w:sz w:val="28"/>
          <w:szCs w:val="28"/>
          <w:lang w:val="kk-KZ"/>
        </w:rPr>
        <w:t>нығайтуға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566A" w:rsidRPr="009E2559">
        <w:rPr>
          <w:rFonts w:ascii="Times New Roman" w:hAnsi="Times New Roman" w:cs="Times New Roman"/>
          <w:sz w:val="28"/>
          <w:szCs w:val="28"/>
          <w:lang w:val="kk-KZ"/>
        </w:rPr>
        <w:t>ниетін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566A" w:rsidRPr="009E2559">
        <w:rPr>
          <w:rFonts w:ascii="Times New Roman" w:hAnsi="Times New Roman" w:cs="Times New Roman"/>
          <w:sz w:val="28"/>
          <w:szCs w:val="28"/>
          <w:lang w:val="kk-KZ"/>
        </w:rPr>
        <w:t>қайта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растады. ЕО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Орталық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Азиядағы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0575" w:rsidRPr="009E2559">
        <w:rPr>
          <w:rFonts w:ascii="Times New Roman" w:hAnsi="Times New Roman" w:cs="Times New Roman"/>
          <w:sz w:val="28"/>
          <w:szCs w:val="28"/>
          <w:lang w:val="kk-KZ"/>
        </w:rPr>
        <w:t>өңірлік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ынтымақтастықты, </w:t>
      </w:r>
      <w:r w:rsidR="00B33E13" w:rsidRPr="009E2559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оның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ішінде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шекараны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басқару, сауданы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жеңілдету, адамдар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арасындағы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байланыстар</w:t>
      </w:r>
      <w:r w:rsidR="00B33E13" w:rsidRPr="009E2559">
        <w:rPr>
          <w:rFonts w:ascii="Times New Roman" w:hAnsi="Times New Roman" w:cs="Times New Roman"/>
          <w:sz w:val="28"/>
          <w:szCs w:val="28"/>
          <w:lang w:val="kk-KZ"/>
        </w:rPr>
        <w:t>ды нығайту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3E13" w:rsidRPr="009E2559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су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3E13" w:rsidRPr="009E2559">
        <w:rPr>
          <w:rFonts w:ascii="Times New Roman" w:hAnsi="Times New Roman" w:cs="Times New Roman"/>
          <w:sz w:val="28"/>
          <w:szCs w:val="28"/>
          <w:lang w:val="kk-KZ"/>
        </w:rPr>
        <w:t>көздерін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басқару, сондай-ақ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0575" w:rsidRPr="009E2559">
        <w:rPr>
          <w:rFonts w:ascii="Times New Roman" w:hAnsi="Times New Roman" w:cs="Times New Roman"/>
          <w:sz w:val="28"/>
          <w:szCs w:val="28"/>
          <w:lang w:val="kk-KZ"/>
        </w:rPr>
        <w:t>коронавирус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пандемиясы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кезінде</w:t>
      </w:r>
      <w:r w:rsidR="00B33E13" w:rsidRPr="009E2559">
        <w:rPr>
          <w:rFonts w:ascii="Times New Roman" w:hAnsi="Times New Roman" w:cs="Times New Roman"/>
          <w:sz w:val="28"/>
          <w:szCs w:val="28"/>
          <w:lang w:val="kk-KZ"/>
        </w:rPr>
        <w:t>гі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3E13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ішкі өңірлік </w:t>
      </w:r>
      <w:r w:rsidR="004C64DA" w:rsidRPr="009E2559">
        <w:rPr>
          <w:rFonts w:ascii="Times New Roman" w:hAnsi="Times New Roman" w:cs="Times New Roman"/>
          <w:sz w:val="28"/>
          <w:szCs w:val="28"/>
          <w:lang w:val="kk-KZ"/>
        </w:rPr>
        <w:t>ықпалдастықты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дамытуға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бағытталған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бастамаларды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жоғары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0575" w:rsidRPr="009E2559">
        <w:rPr>
          <w:rFonts w:ascii="Times New Roman" w:hAnsi="Times New Roman" w:cs="Times New Roman"/>
          <w:sz w:val="28"/>
          <w:szCs w:val="28"/>
          <w:lang w:val="kk-KZ"/>
        </w:rPr>
        <w:t>бағал</w:t>
      </w:r>
      <w:r w:rsidR="004C64DA" w:rsidRPr="009E255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F20A9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йды және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қаржы</w:t>
      </w:r>
      <w:r w:rsidR="009F20A9" w:rsidRPr="009E255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техникалық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құралдар</w:t>
      </w:r>
      <w:r w:rsidR="009F20A9" w:rsidRPr="009E2559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4C64DA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нақты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қолдау</w:t>
      </w:r>
      <w:r w:rsidR="004C64DA" w:rsidRPr="009E2559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D77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көрсет</w:t>
      </w:r>
      <w:r w:rsidR="004C64DA" w:rsidRPr="009E2559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4C64DA" w:rsidRPr="009E2559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90575" w:rsidRPr="009E2559" w:rsidRDefault="00B90575" w:rsidP="009E2559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ЕО және Орталық Азия өкілдері </w:t>
      </w:r>
      <w:r w:rsidR="00B90562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ЕО-ның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әлемдегі </w:t>
      </w:r>
      <w:r w:rsidR="00C44C0C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әріптестерімен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ынтымақтастығының негізгі элементі болып табылатын заң үстемдігі, демократиялық басқару, гендерлік теңдік </w:t>
      </w:r>
      <w:r w:rsidR="00C44C0C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пен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жалпыға </w:t>
      </w:r>
      <w:r w:rsidR="00C44C0C" w:rsidRPr="009E2559">
        <w:rPr>
          <w:rFonts w:ascii="Times New Roman" w:hAnsi="Times New Roman" w:cs="Times New Roman"/>
          <w:sz w:val="28"/>
          <w:szCs w:val="28"/>
          <w:lang w:val="kk-KZ"/>
        </w:rPr>
        <w:t>ортақ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адам құқықтары </w:t>
      </w:r>
      <w:r w:rsidR="00B90562" w:rsidRPr="009E2559">
        <w:rPr>
          <w:rFonts w:ascii="Times New Roman" w:hAnsi="Times New Roman" w:cs="Times New Roman"/>
          <w:sz w:val="28"/>
          <w:szCs w:val="28"/>
          <w:lang w:val="kk-KZ"/>
        </w:rPr>
        <w:t>бағытында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ілгеріле</w:t>
      </w:r>
      <w:r w:rsidR="00C44C0C" w:rsidRPr="009E255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у маңыздығын қуаттады. </w:t>
      </w:r>
      <w:r w:rsidR="00B90562" w:rsidRPr="009E2559">
        <w:rPr>
          <w:rFonts w:ascii="Times New Roman" w:hAnsi="Times New Roman" w:cs="Times New Roman"/>
          <w:sz w:val="28"/>
          <w:szCs w:val="28"/>
          <w:lang w:val="kk-KZ"/>
        </w:rPr>
        <w:t>Биылғы жыл</w:t>
      </w:r>
      <w:r w:rsidR="00C44C0C" w:rsidRPr="009E2559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БҰҰ-ның </w:t>
      </w:r>
      <w:r w:rsidR="005F60DA" w:rsidRPr="009E255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9E2559">
        <w:rPr>
          <w:rFonts w:ascii="Times New Roman" w:hAnsi="Times New Roman" w:cs="Times New Roman"/>
          <w:i/>
          <w:sz w:val="28"/>
          <w:szCs w:val="28"/>
          <w:lang w:val="kk-KZ"/>
        </w:rPr>
        <w:t>Әйелдер, бейбітшілік және қауіпсіздік</w:t>
      </w:r>
      <w:r w:rsidR="005F60DA" w:rsidRPr="009E2559">
        <w:rPr>
          <w:rFonts w:ascii="Times New Roman" w:hAnsi="Times New Roman" w:cs="Times New Roman"/>
          <w:i/>
          <w:sz w:val="28"/>
          <w:szCs w:val="28"/>
          <w:lang w:val="kk-KZ"/>
        </w:rPr>
        <w:t>»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1325</w:t>
      </w:r>
      <w:r w:rsidR="00B90562" w:rsidRPr="009E255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қарарының жиырма жылдығы және </w:t>
      </w:r>
      <w:r w:rsidR="005F60DA" w:rsidRPr="009E255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9E2559">
        <w:rPr>
          <w:rFonts w:ascii="Times New Roman" w:hAnsi="Times New Roman" w:cs="Times New Roman"/>
          <w:i/>
          <w:sz w:val="28"/>
          <w:szCs w:val="28"/>
          <w:lang w:val="kk-KZ"/>
        </w:rPr>
        <w:t>Бейжің іс-қимыл платформасының</w:t>
      </w:r>
      <w:r w:rsidR="005F60DA" w:rsidRPr="009E2559">
        <w:rPr>
          <w:rFonts w:ascii="Times New Roman" w:hAnsi="Times New Roman" w:cs="Times New Roman"/>
          <w:i/>
          <w:sz w:val="28"/>
          <w:szCs w:val="28"/>
          <w:lang w:val="kk-KZ"/>
        </w:rPr>
        <w:t>»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жиырма бес жылдығы </w:t>
      </w:r>
      <w:r w:rsidR="00C44C0C" w:rsidRPr="009E2559">
        <w:rPr>
          <w:rFonts w:ascii="Times New Roman" w:hAnsi="Times New Roman" w:cs="Times New Roman"/>
          <w:sz w:val="28"/>
          <w:szCs w:val="28"/>
          <w:lang w:val="kk-KZ"/>
        </w:rPr>
        <w:t>атап өтілетіне орай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, қатысушылар әйел</w:t>
      </w:r>
      <w:r w:rsidR="00B90562" w:rsidRPr="009E2559">
        <w:rPr>
          <w:rFonts w:ascii="Times New Roman" w:hAnsi="Times New Roman" w:cs="Times New Roman"/>
          <w:sz w:val="28"/>
          <w:szCs w:val="28"/>
          <w:lang w:val="kk-KZ"/>
        </w:rPr>
        <w:t>дер мен азаматтық қоғам</w:t>
      </w:r>
      <w:r w:rsidR="00B37F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0562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ұйымдарының </w:t>
      </w:r>
      <w:r w:rsidR="00B90562" w:rsidRPr="009E255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шешім қабылдау </w:t>
      </w:r>
      <w:r w:rsidR="00C44C0C" w:rsidRPr="009E2559">
        <w:rPr>
          <w:rFonts w:ascii="Times New Roman" w:hAnsi="Times New Roman" w:cs="Times New Roman"/>
          <w:sz w:val="28"/>
          <w:szCs w:val="28"/>
          <w:lang w:val="kk-KZ"/>
        </w:rPr>
        <w:t>үрдісіндегі</w:t>
      </w:r>
      <w:r w:rsidR="00B37F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толыққанды, тең және мағыналы қатысуын</w:t>
      </w:r>
      <w:r w:rsidR="00C44C0C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қолдау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маңыздығын</w:t>
      </w:r>
      <w:r w:rsidR="00C44C0C" w:rsidRPr="009E2559">
        <w:rPr>
          <w:rFonts w:ascii="Times New Roman" w:hAnsi="Times New Roman" w:cs="Times New Roman"/>
          <w:sz w:val="28"/>
          <w:szCs w:val="28"/>
          <w:lang w:val="kk-KZ"/>
        </w:rPr>
        <w:t>а назар аударды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. Олар </w:t>
      </w:r>
      <w:r w:rsidR="00C44C0C" w:rsidRPr="009E2559">
        <w:rPr>
          <w:rFonts w:ascii="Times New Roman" w:hAnsi="Times New Roman" w:cs="Times New Roman"/>
          <w:sz w:val="28"/>
          <w:szCs w:val="28"/>
          <w:lang w:val="kk-KZ"/>
        </w:rPr>
        <w:t>өңірде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жастарға мүмкіндіктер туғызу, </w:t>
      </w:r>
      <w:r w:rsidR="00C44C0C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соның ішінде </w:t>
      </w:r>
      <w:r w:rsidR="00B90562" w:rsidRPr="009E2559">
        <w:rPr>
          <w:rFonts w:ascii="Times New Roman" w:hAnsi="Times New Roman" w:cs="Times New Roman"/>
          <w:sz w:val="28"/>
          <w:szCs w:val="28"/>
          <w:lang w:val="kk-KZ"/>
        </w:rPr>
        <w:t>жалпыға бірдей</w:t>
      </w:r>
      <w:r w:rsidR="00C44C0C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, әсіресе қыздарға </w:t>
      </w:r>
      <w:r w:rsidR="00B90562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сапалы білім </w:t>
      </w:r>
      <w:r w:rsidR="00C44C0C" w:rsidRPr="009E2559">
        <w:rPr>
          <w:rFonts w:ascii="Times New Roman" w:hAnsi="Times New Roman" w:cs="Times New Roman"/>
          <w:sz w:val="28"/>
          <w:szCs w:val="28"/>
          <w:lang w:val="kk-KZ"/>
        </w:rPr>
        <w:t>алуға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және лайықты еңбекке қол жетімділікті арттыру үшін ынтымақтастықты күшейтуге шақырды.</w:t>
      </w:r>
    </w:p>
    <w:p w:rsidR="00B90575" w:rsidRPr="009E2559" w:rsidRDefault="00B37F51" w:rsidP="009E2559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ЕО және Орталық Азия с</w:t>
      </w:r>
      <w:r w:rsidR="00B90575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ыртқы істер министрлері </w:t>
      </w:r>
      <w:r w:rsidR="00AB7D2E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өңірдің орнықты әлеуметтік-экономикалық дамуының негізгі факторлары ретінде </w:t>
      </w:r>
      <w:r w:rsidR="00B90575" w:rsidRPr="009E2559">
        <w:rPr>
          <w:rFonts w:ascii="Times New Roman" w:hAnsi="Times New Roman" w:cs="Times New Roman"/>
          <w:sz w:val="28"/>
          <w:szCs w:val="28"/>
          <w:lang w:val="kk-KZ"/>
        </w:rPr>
        <w:t>денсаулық сақтау мен білім беру са</w:t>
      </w:r>
      <w:r w:rsidR="00C14CE2" w:rsidRPr="009E2559">
        <w:rPr>
          <w:rFonts w:ascii="Times New Roman" w:hAnsi="Times New Roman" w:cs="Times New Roman"/>
          <w:sz w:val="28"/>
          <w:szCs w:val="28"/>
          <w:lang w:val="kk-KZ"/>
        </w:rPr>
        <w:t>ласындағы өзара ынтымақтастықты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451D" w:rsidRPr="009E2559">
        <w:rPr>
          <w:rFonts w:ascii="Times New Roman" w:hAnsi="Times New Roman" w:cs="Times New Roman"/>
          <w:sz w:val="28"/>
          <w:szCs w:val="28"/>
          <w:lang w:val="kk-KZ"/>
        </w:rPr>
        <w:t>құптады</w:t>
      </w:r>
      <w:r w:rsidR="00B90575" w:rsidRPr="009E255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90575" w:rsidRPr="009E2559" w:rsidRDefault="00B90575" w:rsidP="009E2559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ЕО </w:t>
      </w:r>
      <w:r w:rsidR="00F4451D" w:rsidRPr="009E2559">
        <w:rPr>
          <w:rFonts w:ascii="Times New Roman" w:hAnsi="Times New Roman" w:cs="Times New Roman"/>
          <w:sz w:val="28"/>
          <w:szCs w:val="28"/>
          <w:lang w:val="kk-KZ"/>
        </w:rPr>
        <w:t>климат жөніндегі</w:t>
      </w:r>
      <w:r w:rsidR="00B37F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4CE2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Париж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міндеттемелері</w:t>
      </w:r>
      <w:r w:rsidR="00F4451D" w:rsidRPr="009E255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жүзеге асыруд</w:t>
      </w:r>
      <w:r w:rsidR="00F4451D" w:rsidRPr="009E255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F4451D" w:rsidRPr="009E2559">
        <w:rPr>
          <w:rFonts w:ascii="Times New Roman" w:hAnsi="Times New Roman" w:cs="Times New Roman"/>
          <w:sz w:val="28"/>
          <w:szCs w:val="28"/>
          <w:lang w:val="kk-KZ"/>
        </w:rPr>
        <w:t>көміртегі бейтараптығына жету</w:t>
      </w:r>
      <w:r w:rsidR="00B37F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451D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мақсатында </w:t>
      </w:r>
      <w:r w:rsidR="00C14CE2" w:rsidRPr="009E2559">
        <w:rPr>
          <w:rFonts w:ascii="Times New Roman" w:hAnsi="Times New Roman" w:cs="Times New Roman"/>
          <w:sz w:val="28"/>
          <w:szCs w:val="28"/>
          <w:lang w:val="kk-KZ"/>
        </w:rPr>
        <w:t>өңірдің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жасыл экономикаға, </w:t>
      </w:r>
      <w:r w:rsidR="00F4451D" w:rsidRPr="009E2559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оның ішінде </w:t>
      </w:r>
      <w:r w:rsidR="00F4451D" w:rsidRPr="009E2559">
        <w:rPr>
          <w:rFonts w:ascii="Times New Roman" w:hAnsi="Times New Roman" w:cs="Times New Roman"/>
          <w:sz w:val="28"/>
          <w:szCs w:val="28"/>
          <w:lang w:val="kk-KZ"/>
        </w:rPr>
        <w:t>орнықты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энергия</w:t>
      </w:r>
      <w:r w:rsidR="00F4451D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ға көшуіне қол жеткізуде </w:t>
      </w:r>
      <w:r w:rsidR="00C14CE2" w:rsidRPr="009E2559">
        <w:rPr>
          <w:rFonts w:ascii="Times New Roman" w:hAnsi="Times New Roman" w:cs="Times New Roman"/>
          <w:sz w:val="28"/>
          <w:szCs w:val="28"/>
          <w:lang w:val="kk-KZ"/>
        </w:rPr>
        <w:t>жалғас</w:t>
      </w:r>
      <w:r w:rsidR="00F4451D" w:rsidRPr="009E2559">
        <w:rPr>
          <w:rFonts w:ascii="Times New Roman" w:hAnsi="Times New Roman" w:cs="Times New Roman"/>
          <w:sz w:val="28"/>
          <w:szCs w:val="28"/>
          <w:lang w:val="kk-KZ"/>
        </w:rPr>
        <w:t>қан прогрессті</w:t>
      </w:r>
      <w:r w:rsidR="00C14CE2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құптады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. ЕО </w:t>
      </w:r>
      <w:r w:rsidR="00C14CE2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Орталық Азия елдерін 2020 жылдың </w:t>
      </w:r>
      <w:r w:rsidR="00F4451D" w:rsidRPr="009E2559">
        <w:rPr>
          <w:rFonts w:ascii="Times New Roman" w:hAnsi="Times New Roman" w:cs="Times New Roman"/>
          <w:sz w:val="28"/>
          <w:szCs w:val="28"/>
          <w:lang w:val="kk-KZ"/>
        </w:rPr>
        <w:t>аяғына</w:t>
      </w:r>
      <w:r w:rsidR="00C14CE2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дейін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жаңа </w:t>
      </w:r>
      <w:r w:rsidR="00F4451D" w:rsidRPr="009E2559">
        <w:rPr>
          <w:rFonts w:ascii="Times New Roman" w:hAnsi="Times New Roman" w:cs="Times New Roman"/>
          <w:sz w:val="28"/>
          <w:szCs w:val="28"/>
          <w:lang w:val="kk-KZ"/>
        </w:rPr>
        <w:t>кеңейтілген Ұлттық бекітілген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жарналарды (</w:t>
      </w:r>
      <w:r w:rsidR="00C14CE2" w:rsidRPr="009E2559">
        <w:rPr>
          <w:rFonts w:ascii="Times New Roman" w:hAnsi="Times New Roman" w:cs="Times New Roman"/>
          <w:sz w:val="28"/>
          <w:szCs w:val="28"/>
          <w:lang w:val="kk-KZ"/>
        </w:rPr>
        <w:t>ҰБЖ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) ұсынуға шақырды. ЕО </w:t>
      </w:r>
      <w:r w:rsidR="00C14CE2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Энергетикалық хартия </w:t>
      </w:r>
      <w:r w:rsidR="00F4451D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келісімін жаңарту </w:t>
      </w:r>
      <w:r w:rsidR="00B37F51">
        <w:rPr>
          <w:rFonts w:ascii="Times New Roman" w:hAnsi="Times New Roman" w:cs="Times New Roman"/>
          <w:sz w:val="28"/>
          <w:szCs w:val="28"/>
          <w:lang w:val="kk-KZ"/>
        </w:rPr>
        <w:t xml:space="preserve">бойынша </w:t>
      </w:r>
      <w:r w:rsidR="00F4451D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өткізіліп келген </w:t>
      </w:r>
      <w:r w:rsidR="00C14CE2" w:rsidRPr="009E2559">
        <w:rPr>
          <w:rFonts w:ascii="Times New Roman" w:hAnsi="Times New Roman" w:cs="Times New Roman"/>
          <w:sz w:val="28"/>
          <w:szCs w:val="28"/>
          <w:lang w:val="kk-KZ"/>
        </w:rPr>
        <w:t>келіс</w:t>
      </w:r>
      <w:r w:rsidR="00F4451D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сөздердегі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Орталық Азия елдерінің белсенді қатысуын құптады.</w:t>
      </w:r>
    </w:p>
    <w:p w:rsidR="00B90575" w:rsidRPr="009E2559" w:rsidRDefault="00B90575" w:rsidP="009E2559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9E2559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B37F51">
        <w:rPr>
          <w:rFonts w:ascii="Times New Roman" w:hAnsi="Times New Roman" w:cs="Times New Roman"/>
          <w:sz w:val="28"/>
          <w:szCs w:val="28"/>
          <w:lang w:val="kk-KZ"/>
        </w:rPr>
        <w:t xml:space="preserve">уропалық Одақ </w:t>
      </w:r>
      <w:r w:rsidR="007E0384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B37F51">
        <w:rPr>
          <w:rFonts w:ascii="Times New Roman" w:hAnsi="Times New Roman" w:cs="Times New Roman"/>
          <w:sz w:val="28"/>
          <w:szCs w:val="28"/>
          <w:lang w:val="kk-KZ"/>
        </w:rPr>
        <w:t xml:space="preserve"> Орталық Азия с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ыртқы істер министрлері </w:t>
      </w:r>
      <w:r w:rsidR="006A4ADA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экономиканы әртараптандыру мен трансформациялау қарқынын жеделдетуде, өнімділік пен бәсекеге қабілеттілікті арттыруда, сондай-ақ Орталық Азия елдерінің жаһандық экономикаға толыққанды қатысуын қамтамасыз етуде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ғылым, технология және инновация шешуші рөл атқаратынын </w:t>
      </w:r>
      <w:r w:rsidR="006A4ADA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ерекше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атап өтті.</w:t>
      </w:r>
      <w:r w:rsidR="00B37F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Еуропалық Одақ пен Орталық Азия елдері ғылым, техно</w:t>
      </w:r>
      <w:r w:rsidR="00CB282F" w:rsidRPr="009E2559">
        <w:rPr>
          <w:rFonts w:ascii="Times New Roman" w:hAnsi="Times New Roman" w:cs="Times New Roman"/>
          <w:sz w:val="28"/>
          <w:szCs w:val="28"/>
          <w:lang w:val="kk-KZ"/>
        </w:rPr>
        <w:t>логия және инновация саласында</w:t>
      </w:r>
      <w:r w:rsidR="006A4ADA" w:rsidRPr="009E255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37F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A4ADA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соның ішінде </w:t>
      </w:r>
      <w:r w:rsidR="00CB282F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қолайлы орта құру </w:t>
      </w:r>
      <w:r w:rsidR="006A4ADA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арқылы ынтымақтасу </w:t>
      </w:r>
      <w:r w:rsidR="00CB282F" w:rsidRPr="009E2559">
        <w:rPr>
          <w:rFonts w:ascii="Times New Roman" w:hAnsi="Times New Roman" w:cs="Times New Roman"/>
          <w:sz w:val="28"/>
          <w:szCs w:val="28"/>
          <w:lang w:val="kk-KZ"/>
        </w:rPr>
        <w:t>маңызды</w:t>
      </w:r>
      <w:r w:rsidR="00B37F51">
        <w:rPr>
          <w:rFonts w:ascii="Times New Roman" w:hAnsi="Times New Roman" w:cs="Times New Roman"/>
          <w:sz w:val="28"/>
          <w:szCs w:val="28"/>
          <w:lang w:val="kk-KZ"/>
        </w:rPr>
        <w:t>лы</w:t>
      </w:r>
      <w:r w:rsidR="00CB282F" w:rsidRPr="009E2559">
        <w:rPr>
          <w:rFonts w:ascii="Times New Roman" w:hAnsi="Times New Roman" w:cs="Times New Roman"/>
          <w:sz w:val="28"/>
          <w:szCs w:val="28"/>
          <w:lang w:val="kk-KZ"/>
        </w:rPr>
        <w:t>ғын</w:t>
      </w:r>
      <w:r w:rsidR="006A4ADA" w:rsidRPr="009E2559">
        <w:rPr>
          <w:rFonts w:ascii="Times New Roman" w:hAnsi="Times New Roman" w:cs="Times New Roman"/>
          <w:sz w:val="28"/>
          <w:szCs w:val="28"/>
          <w:lang w:val="kk-KZ"/>
        </w:rPr>
        <w:t>а назар аударды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90575" w:rsidRPr="009E2559" w:rsidRDefault="00B90575" w:rsidP="009E2559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ЕО </w:t>
      </w:r>
      <w:r w:rsidR="007E0384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Орталық Азия министрлері қауіпсіздік пен </w:t>
      </w:r>
      <w:r w:rsidR="00676E10" w:rsidRPr="009E2559">
        <w:rPr>
          <w:rFonts w:ascii="Times New Roman" w:hAnsi="Times New Roman" w:cs="Times New Roman"/>
          <w:sz w:val="28"/>
          <w:szCs w:val="28"/>
          <w:lang w:val="kk-KZ"/>
        </w:rPr>
        <w:t>контр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терроризм</w:t>
      </w:r>
      <w:r w:rsidR="00676E10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бойынша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, сондай-ақ </w:t>
      </w:r>
      <w:r w:rsidR="00676E10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трансұлттық </w:t>
      </w:r>
      <w:r w:rsidR="00B37F51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ұйымдасқан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қылмысқа, адам саудасына, есірткінің </w:t>
      </w:r>
      <w:r w:rsidR="00676E10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трансұлттық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заңсыз айналымына және киберқауіпсіздік </w:t>
      </w:r>
      <w:r w:rsidR="00676E10" w:rsidRPr="009E2559">
        <w:rPr>
          <w:rFonts w:ascii="Times New Roman" w:hAnsi="Times New Roman" w:cs="Times New Roman"/>
          <w:sz w:val="28"/>
          <w:szCs w:val="28"/>
          <w:lang w:val="kk-KZ"/>
        </w:rPr>
        <w:t>қауіп-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қатерлеріне қарсы </w:t>
      </w:r>
      <w:r w:rsidR="00676E10" w:rsidRPr="009E2559">
        <w:rPr>
          <w:rFonts w:ascii="Times New Roman" w:hAnsi="Times New Roman" w:cs="Times New Roman"/>
          <w:sz w:val="28"/>
          <w:szCs w:val="28"/>
          <w:lang w:val="kk-KZ"/>
        </w:rPr>
        <w:t>бірлескен күрестегі ЕО</w:t>
      </w:r>
      <w:r w:rsidR="007E03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6E10" w:rsidRPr="009E255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E03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6E10" w:rsidRPr="009E2559">
        <w:rPr>
          <w:rFonts w:ascii="Times New Roman" w:hAnsi="Times New Roman" w:cs="Times New Roman"/>
          <w:sz w:val="28"/>
          <w:szCs w:val="28"/>
          <w:lang w:val="kk-KZ"/>
        </w:rPr>
        <w:t>Орталық Азия</w:t>
      </w:r>
      <w:r w:rsidR="00B37F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ынтымақтасты</w:t>
      </w:r>
      <w:r w:rsidR="00676E10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ғын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кеңейту</w:t>
      </w:r>
      <w:r w:rsidR="00676E10" w:rsidRPr="009E2559">
        <w:rPr>
          <w:rFonts w:ascii="Times New Roman" w:hAnsi="Times New Roman" w:cs="Times New Roman"/>
          <w:sz w:val="28"/>
          <w:szCs w:val="28"/>
          <w:lang w:val="kk-KZ"/>
        </w:rPr>
        <w:t>де</w:t>
      </w:r>
      <w:r w:rsidR="00B37F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6E10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қол жеткізілген прогресс үшін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ризашылықтарын білдірді.</w:t>
      </w:r>
    </w:p>
    <w:p w:rsidR="00B90575" w:rsidRPr="009E2559" w:rsidRDefault="009017D7" w:rsidP="009E2559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9E2559">
        <w:rPr>
          <w:rFonts w:ascii="Times New Roman" w:hAnsi="Times New Roman" w:cs="Times New Roman"/>
          <w:sz w:val="28"/>
          <w:szCs w:val="28"/>
          <w:lang w:val="kk-KZ"/>
        </w:rPr>
        <w:t>ЕО</w:t>
      </w:r>
      <w:r w:rsidR="00B37F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0384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B37F51">
        <w:rPr>
          <w:rFonts w:ascii="Times New Roman" w:hAnsi="Times New Roman" w:cs="Times New Roman"/>
          <w:sz w:val="28"/>
          <w:szCs w:val="28"/>
          <w:lang w:val="kk-KZ"/>
        </w:rPr>
        <w:t xml:space="preserve"> Орталық Азия с</w:t>
      </w:r>
      <w:r w:rsidR="00B90575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ыртқы істер министрлері </w:t>
      </w:r>
      <w:r w:rsidR="00CB282F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Тәжікстан Республикасының үкіметі ЕО, БҰҰ, ЕҚЫҰ және өзге де халықаралық және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өңірлік </w:t>
      </w:r>
      <w:r w:rsidR="00CB282F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ұйымдармен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ынтымақтастықта </w:t>
      </w:r>
      <w:r w:rsidR="00CB282F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бірлесіп өткізген </w:t>
      </w:r>
      <w:r w:rsidR="00CB282F" w:rsidRPr="009E2559">
        <w:rPr>
          <w:rFonts w:ascii="Times New Roman" w:hAnsi="Times New Roman" w:cs="Times New Roman"/>
          <w:i/>
          <w:sz w:val="28"/>
          <w:szCs w:val="28"/>
          <w:lang w:val="kk-KZ"/>
        </w:rPr>
        <w:t>«Терроризмге және оны</w:t>
      </w:r>
      <w:r w:rsidR="009542B3" w:rsidRPr="009E2559">
        <w:rPr>
          <w:rFonts w:ascii="Times New Roman" w:hAnsi="Times New Roman" w:cs="Times New Roman"/>
          <w:i/>
          <w:sz w:val="28"/>
          <w:szCs w:val="28"/>
          <w:lang w:val="kk-KZ"/>
        </w:rPr>
        <w:t>ң</w:t>
      </w:r>
      <w:r w:rsidR="00CB282F" w:rsidRPr="009E25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заңсыз есірткі айналымы мен ұйымдасқан қылмыс </w:t>
      </w:r>
      <w:r w:rsidRPr="009E25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тарапынан </w:t>
      </w:r>
      <w:r w:rsidR="00CB282F" w:rsidRPr="009E2559">
        <w:rPr>
          <w:rFonts w:ascii="Times New Roman" w:hAnsi="Times New Roman" w:cs="Times New Roman"/>
          <w:i/>
          <w:sz w:val="28"/>
          <w:szCs w:val="28"/>
          <w:lang w:val="kk-KZ"/>
        </w:rPr>
        <w:t>қаржылан</w:t>
      </w:r>
      <w:r w:rsidR="009542B3" w:rsidRPr="009E2559">
        <w:rPr>
          <w:rFonts w:ascii="Times New Roman" w:hAnsi="Times New Roman" w:cs="Times New Roman"/>
          <w:i/>
          <w:sz w:val="28"/>
          <w:szCs w:val="28"/>
          <w:lang w:val="kk-KZ"/>
        </w:rPr>
        <w:t>дырылу</w:t>
      </w:r>
      <w:r w:rsidRPr="009E2559">
        <w:rPr>
          <w:rFonts w:ascii="Times New Roman" w:hAnsi="Times New Roman" w:cs="Times New Roman"/>
          <w:i/>
          <w:sz w:val="28"/>
          <w:szCs w:val="28"/>
          <w:lang w:val="kk-KZ"/>
        </w:rPr>
        <w:t>ын</w:t>
      </w:r>
      <w:r w:rsidR="00CB282F" w:rsidRPr="009E25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а қарсы халықаралық және өңірлік </w:t>
      </w:r>
      <w:r w:rsidR="001A027A" w:rsidRPr="009E2559">
        <w:rPr>
          <w:rFonts w:ascii="Times New Roman" w:hAnsi="Times New Roman" w:cs="Times New Roman"/>
          <w:i/>
          <w:sz w:val="28"/>
          <w:szCs w:val="28"/>
          <w:lang w:val="kk-KZ"/>
        </w:rPr>
        <w:t>ынтымақтастық</w:t>
      </w:r>
      <w:r w:rsidR="00CB282F" w:rsidRPr="009E2559">
        <w:rPr>
          <w:rFonts w:ascii="Times New Roman" w:hAnsi="Times New Roman" w:cs="Times New Roman"/>
          <w:i/>
          <w:sz w:val="28"/>
          <w:szCs w:val="28"/>
          <w:lang w:val="kk-KZ"/>
        </w:rPr>
        <w:t>»</w:t>
      </w:r>
      <w:r w:rsidR="001A027A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туралы</w:t>
      </w:r>
      <w:r w:rsidR="00B37F51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1A027A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оғары деңгейлі </w:t>
      </w:r>
      <w:r w:rsidR="00CB282F" w:rsidRPr="009E2559">
        <w:rPr>
          <w:rFonts w:ascii="Times New Roman" w:hAnsi="Times New Roman" w:cs="Times New Roman"/>
          <w:sz w:val="28"/>
          <w:szCs w:val="28"/>
          <w:lang w:val="kk-KZ"/>
        </w:rPr>
        <w:t>конференцияның нәтижелерін қоштады.</w:t>
      </w:r>
    </w:p>
    <w:p w:rsidR="00B90575" w:rsidRPr="009E2559" w:rsidRDefault="00B37F51" w:rsidP="009E2559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ЕО және Орталық Азия с</w:t>
      </w:r>
      <w:r w:rsidR="00B90575" w:rsidRPr="009E2559">
        <w:rPr>
          <w:rFonts w:ascii="Times New Roman" w:hAnsi="Times New Roman" w:cs="Times New Roman"/>
          <w:sz w:val="28"/>
          <w:szCs w:val="28"/>
          <w:lang w:val="kk-KZ"/>
        </w:rPr>
        <w:t>ыртқы істер министрлері Түр</w:t>
      </w:r>
      <w:r w:rsidR="00EF752A" w:rsidRPr="009E2559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B90575" w:rsidRPr="009E2559">
        <w:rPr>
          <w:rFonts w:ascii="Times New Roman" w:hAnsi="Times New Roman" w:cs="Times New Roman"/>
          <w:sz w:val="28"/>
          <w:szCs w:val="28"/>
          <w:lang w:val="kk-KZ"/>
        </w:rPr>
        <w:t>кменстан үкіметінің</w:t>
      </w:r>
      <w:r w:rsidR="00EF752A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2020 жыл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EF752A" w:rsidRPr="009E2559">
        <w:rPr>
          <w:rFonts w:ascii="Times New Roman" w:hAnsi="Times New Roman" w:cs="Times New Roman"/>
          <w:sz w:val="28"/>
          <w:szCs w:val="28"/>
          <w:lang w:val="kk-KZ"/>
        </w:rPr>
        <w:t>ы 12 желтоқсанда Ашғ</w:t>
      </w:r>
      <w:r w:rsidR="00B90575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абадта </w:t>
      </w:r>
      <w:r w:rsidR="00C96E16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Түрікменстанның Тұрақты бейтараптық мәртебесін халықаралық мойындаудың 25 жылдығына орай </w:t>
      </w:r>
      <w:r w:rsidR="00B90575" w:rsidRPr="009E25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«Бейтараптық саясаты және оның халықаралық бейбітшілікті, қауіпсіздік </w:t>
      </w:r>
      <w:r w:rsidR="00717922" w:rsidRPr="009E2559">
        <w:rPr>
          <w:rFonts w:ascii="Times New Roman" w:hAnsi="Times New Roman" w:cs="Times New Roman"/>
          <w:i/>
          <w:sz w:val="28"/>
          <w:szCs w:val="28"/>
          <w:lang w:val="kk-KZ"/>
        </w:rPr>
        <w:t>пен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717922" w:rsidRPr="009E2559">
        <w:rPr>
          <w:rFonts w:ascii="Times New Roman" w:hAnsi="Times New Roman" w:cs="Times New Roman"/>
          <w:i/>
          <w:sz w:val="28"/>
          <w:szCs w:val="28"/>
          <w:lang w:val="kk-KZ"/>
        </w:rPr>
        <w:t>орнықты</w:t>
      </w:r>
      <w:r w:rsidR="00B90575" w:rsidRPr="009E25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дамуды қамтамасыз етудегі маңызы»</w:t>
      </w:r>
      <w:r w:rsidR="00B90575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халықаралық конференцияны өткізу</w:t>
      </w:r>
      <w:r w:rsidR="00CB282F" w:rsidRPr="009E255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96E16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сондай-ақ Халықаралық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C96E16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ейбітшілік пен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C96E16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енім жылы деп </w:t>
      </w:r>
      <w:r w:rsidR="00717922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Біріккен Ұлттар Ұйымының Бас Ассамблеясы </w:t>
      </w:r>
      <w:r w:rsidR="00C96E16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жариялаған 2021 жылы Халықаралық жоғары деңгейлі форум ұйымдастыру </w:t>
      </w:r>
      <w:r w:rsidR="00B90575" w:rsidRPr="009E2559">
        <w:rPr>
          <w:rFonts w:ascii="Times New Roman" w:hAnsi="Times New Roman" w:cs="Times New Roman"/>
          <w:sz w:val="28"/>
          <w:szCs w:val="28"/>
          <w:lang w:val="kk-KZ"/>
        </w:rPr>
        <w:t>туралы бастама</w:t>
      </w:r>
      <w:r w:rsidR="00717922" w:rsidRPr="009E2559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="00B90575" w:rsidRPr="009E2559">
        <w:rPr>
          <w:rFonts w:ascii="Times New Roman" w:hAnsi="Times New Roman" w:cs="Times New Roman"/>
          <w:sz w:val="28"/>
          <w:szCs w:val="28"/>
          <w:lang w:val="kk-KZ"/>
        </w:rPr>
        <w:t>ын құптады.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0575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Қатысушылар Біріккен Ұлттар Ұйымының алаңында </w:t>
      </w:r>
      <w:r w:rsidR="00C920A7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Түрікменстан </w:t>
      </w:r>
      <w:r w:rsidR="00C920A7" w:rsidRPr="009E255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үкіметінің бастамасымен </w:t>
      </w:r>
      <w:r w:rsidR="00B90575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құрылған </w:t>
      </w:r>
      <w:r w:rsidR="00717922" w:rsidRPr="009E2559">
        <w:rPr>
          <w:rFonts w:ascii="Times New Roman" w:hAnsi="Times New Roman" w:cs="Times New Roman"/>
          <w:sz w:val="28"/>
          <w:szCs w:val="28"/>
          <w:lang w:val="kk-KZ"/>
        </w:rPr>
        <w:t>Бейбітшілік</w:t>
      </w:r>
      <w:r w:rsidR="00B90575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, қауіпсіздік және даму үшін бейтараптық достар тобын </w:t>
      </w:r>
      <w:r w:rsidR="00717922" w:rsidRPr="009E2559">
        <w:rPr>
          <w:rFonts w:ascii="Times New Roman" w:hAnsi="Times New Roman" w:cs="Times New Roman"/>
          <w:sz w:val="28"/>
          <w:szCs w:val="28"/>
          <w:lang w:val="kk-KZ"/>
        </w:rPr>
        <w:t>қолдады</w:t>
      </w:r>
      <w:r w:rsidR="00B90575" w:rsidRPr="009E255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90575" w:rsidRPr="009E2559" w:rsidRDefault="00B90575" w:rsidP="009E2559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Қатысушылар Еуропалық Одақтың Еуропа мен Азияны </w:t>
      </w:r>
      <w:r w:rsidR="00FD1BE7" w:rsidRPr="009E2559">
        <w:rPr>
          <w:rFonts w:ascii="Times New Roman" w:hAnsi="Times New Roman" w:cs="Times New Roman"/>
          <w:sz w:val="28"/>
          <w:szCs w:val="28"/>
          <w:lang w:val="kk-KZ"/>
        </w:rPr>
        <w:t>жақындастыру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стратегиясына және ЕО-ның </w:t>
      </w:r>
      <w:r w:rsidR="00872FDD" w:rsidRPr="009E2559">
        <w:rPr>
          <w:rFonts w:ascii="Times New Roman" w:hAnsi="Times New Roman" w:cs="Times New Roman"/>
          <w:sz w:val="28"/>
          <w:szCs w:val="28"/>
          <w:lang w:val="kk-KZ"/>
        </w:rPr>
        <w:t>өңірдегі</w:t>
      </w:r>
      <w:r w:rsidR="00FD1BE7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жеке инвестицияларды тартуға бағытталған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жаңа қаржы құралдары шеңберінде </w:t>
      </w:r>
      <w:r w:rsidR="00872FDD" w:rsidRPr="009E2559">
        <w:rPr>
          <w:rFonts w:ascii="Times New Roman" w:hAnsi="Times New Roman" w:cs="Times New Roman"/>
          <w:sz w:val="28"/>
          <w:szCs w:val="28"/>
          <w:lang w:val="kk-KZ"/>
        </w:rPr>
        <w:t>берілетін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мүмкіндіктер</w:t>
      </w:r>
      <w:r w:rsidR="00FD1BE7" w:rsidRPr="009E2559">
        <w:rPr>
          <w:rFonts w:ascii="Times New Roman" w:hAnsi="Times New Roman" w:cs="Times New Roman"/>
          <w:sz w:val="28"/>
          <w:szCs w:val="28"/>
          <w:lang w:val="kk-KZ"/>
        </w:rPr>
        <w:t>іне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сүйене отырып, инфрақұрылым, көлік және цифрлық салалар бойынша Еуропа мен Азия арасындағы </w:t>
      </w:r>
      <w:r w:rsidR="00872FDD" w:rsidRPr="009E2559">
        <w:rPr>
          <w:rFonts w:ascii="Times New Roman" w:hAnsi="Times New Roman" w:cs="Times New Roman"/>
          <w:sz w:val="28"/>
          <w:szCs w:val="28"/>
          <w:lang w:val="kk-KZ"/>
        </w:rPr>
        <w:t>орнықты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</w:t>
      </w:r>
      <w:r w:rsidR="00667245" w:rsidRPr="009E2559">
        <w:rPr>
          <w:rFonts w:ascii="Times New Roman" w:hAnsi="Times New Roman" w:cs="Times New Roman"/>
          <w:sz w:val="28"/>
          <w:szCs w:val="28"/>
          <w:lang w:val="kk-KZ"/>
        </w:rPr>
        <w:t>қты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ілгерілету бойынша ынтымақтастықты </w:t>
      </w:r>
      <w:r w:rsidR="00667245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белсендіру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қажеттігін атап өтті. Олар Өзбекстанның 2021 жылы </w:t>
      </w:r>
      <w:r w:rsidRPr="009E2559">
        <w:rPr>
          <w:rFonts w:ascii="Times New Roman" w:hAnsi="Times New Roman" w:cs="Times New Roman"/>
          <w:i/>
          <w:sz w:val="28"/>
          <w:szCs w:val="28"/>
          <w:lang w:val="kk-KZ"/>
        </w:rPr>
        <w:t>Байланыс</w:t>
      </w:r>
      <w:r w:rsidR="006E506E" w:rsidRPr="009E2559">
        <w:rPr>
          <w:rFonts w:ascii="Times New Roman" w:hAnsi="Times New Roman" w:cs="Times New Roman"/>
          <w:i/>
          <w:sz w:val="28"/>
          <w:szCs w:val="28"/>
          <w:lang w:val="kk-KZ"/>
        </w:rPr>
        <w:t>тық</w:t>
      </w:r>
      <w:r w:rsidRPr="009E25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және орнықты даму бойы</w:t>
      </w:r>
      <w:r w:rsidR="00FD1BE7" w:rsidRPr="009E2559">
        <w:rPr>
          <w:rFonts w:ascii="Times New Roman" w:hAnsi="Times New Roman" w:cs="Times New Roman"/>
          <w:i/>
          <w:sz w:val="28"/>
          <w:szCs w:val="28"/>
          <w:lang w:val="kk-KZ"/>
        </w:rPr>
        <w:t>нша ЕО</w:t>
      </w:r>
      <w:r w:rsidR="00B37F5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FD1BE7" w:rsidRPr="009E2559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="00B37F5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FD1BE7" w:rsidRPr="009E2559">
        <w:rPr>
          <w:rFonts w:ascii="Times New Roman" w:hAnsi="Times New Roman" w:cs="Times New Roman"/>
          <w:i/>
          <w:sz w:val="28"/>
          <w:szCs w:val="28"/>
          <w:lang w:val="kk-KZ"/>
        </w:rPr>
        <w:t>Ортал</w:t>
      </w:r>
      <w:r w:rsidR="00B37F51">
        <w:rPr>
          <w:rFonts w:ascii="Times New Roman" w:hAnsi="Times New Roman" w:cs="Times New Roman"/>
          <w:i/>
          <w:sz w:val="28"/>
          <w:szCs w:val="28"/>
          <w:lang w:val="kk-KZ"/>
        </w:rPr>
        <w:t>ық Азия м</w:t>
      </w:r>
      <w:r w:rsidRPr="009E2559">
        <w:rPr>
          <w:rFonts w:ascii="Times New Roman" w:hAnsi="Times New Roman" w:cs="Times New Roman"/>
          <w:i/>
          <w:sz w:val="28"/>
          <w:szCs w:val="28"/>
          <w:lang w:val="kk-KZ"/>
        </w:rPr>
        <w:t>инистрл</w:t>
      </w:r>
      <w:r w:rsidR="006E506E" w:rsidRPr="009E2559">
        <w:rPr>
          <w:rFonts w:ascii="Times New Roman" w:hAnsi="Times New Roman" w:cs="Times New Roman"/>
          <w:i/>
          <w:sz w:val="28"/>
          <w:szCs w:val="28"/>
          <w:lang w:val="kk-KZ"/>
        </w:rPr>
        <w:t>ік</w:t>
      </w:r>
      <w:r w:rsidRPr="009E25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конференциян</w:t>
      </w:r>
      <w:r w:rsidR="006E506E" w:rsidRPr="009E2559">
        <w:rPr>
          <w:rFonts w:ascii="Times New Roman" w:hAnsi="Times New Roman" w:cs="Times New Roman"/>
          <w:i/>
          <w:sz w:val="28"/>
          <w:szCs w:val="28"/>
          <w:lang w:val="kk-KZ"/>
        </w:rPr>
        <w:t>ы</w:t>
      </w:r>
      <w:r w:rsidR="00B37F5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өткізу туралы ұсынысын құптады.</w:t>
      </w:r>
    </w:p>
    <w:p w:rsidR="00AE4378" w:rsidRPr="009E2559" w:rsidRDefault="00AE4378" w:rsidP="009E2559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Қатысушылар ауғанішілік жан-жақты татуласу </w:t>
      </w:r>
      <w:r w:rsidR="006E506E" w:rsidRPr="009E2559">
        <w:rPr>
          <w:rFonts w:ascii="Times New Roman" w:hAnsi="Times New Roman" w:cs="Times New Roman"/>
          <w:sz w:val="28"/>
          <w:szCs w:val="28"/>
          <w:lang w:val="kk-KZ"/>
        </w:rPr>
        <w:t>үрдісін</w:t>
      </w:r>
      <w:r w:rsidR="00B37F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506E" w:rsidRPr="009E2559">
        <w:rPr>
          <w:rFonts w:ascii="Times New Roman" w:hAnsi="Times New Roman" w:cs="Times New Roman"/>
          <w:sz w:val="28"/>
          <w:szCs w:val="28"/>
          <w:lang w:val="kk-KZ"/>
        </w:rPr>
        <w:t>ілгерілету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үшін толық және </w:t>
      </w:r>
      <w:r w:rsidR="00AA7164" w:rsidRPr="009E2559">
        <w:rPr>
          <w:rFonts w:ascii="Times New Roman" w:hAnsi="Times New Roman" w:cs="Times New Roman"/>
          <w:sz w:val="28"/>
          <w:szCs w:val="28"/>
          <w:lang w:val="kk-KZ"/>
        </w:rPr>
        <w:t>лезде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атысты тоқтату </w:t>
      </w:r>
      <w:r w:rsidR="00AA7164" w:rsidRPr="009E2559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бү</w:t>
      </w:r>
      <w:r w:rsidR="00AA7164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тіндей өңірдің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дамуы үшін терроризмнен азат, бейбіт және гүлденген Ауғанстан қажет екендігіне келісті. Осы тұрғыда қатысушылар инклюзивті бейбітшілік үдерісін, барлық ауғандықтардың жалпыға </w:t>
      </w:r>
      <w:r w:rsidR="00C44C0C" w:rsidRPr="009E2559">
        <w:rPr>
          <w:rFonts w:ascii="Times New Roman" w:hAnsi="Times New Roman" w:cs="Times New Roman"/>
          <w:sz w:val="28"/>
          <w:szCs w:val="28"/>
          <w:lang w:val="kk-KZ"/>
        </w:rPr>
        <w:t>ортақ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адам құқықтарын және Ауғанстандағы </w:t>
      </w:r>
      <w:r w:rsidR="00AA7164" w:rsidRPr="009E2559">
        <w:rPr>
          <w:rFonts w:ascii="Times New Roman" w:hAnsi="Times New Roman" w:cs="Times New Roman"/>
          <w:sz w:val="28"/>
          <w:szCs w:val="28"/>
          <w:lang w:val="kk-KZ"/>
        </w:rPr>
        <w:t>орнықты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дамуды </w:t>
      </w:r>
      <w:r w:rsidR="00AA7164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қолдау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бойынша ынтымақтастықты кеңейтуге </w:t>
      </w:r>
      <w:r w:rsidR="00AA7164" w:rsidRPr="009E2559">
        <w:rPr>
          <w:rFonts w:ascii="Times New Roman" w:hAnsi="Times New Roman" w:cs="Times New Roman"/>
          <w:sz w:val="28"/>
          <w:szCs w:val="28"/>
          <w:lang w:val="kk-KZ"/>
        </w:rPr>
        <w:t>ортақ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міндеттемелерін растады. Осыған </w:t>
      </w:r>
      <w:r w:rsidR="00AA7164" w:rsidRPr="009E2559">
        <w:rPr>
          <w:rFonts w:ascii="Times New Roman" w:hAnsi="Times New Roman" w:cs="Times New Roman"/>
          <w:sz w:val="28"/>
          <w:szCs w:val="28"/>
          <w:lang w:val="kk-KZ"/>
        </w:rPr>
        <w:t>орай,</w:t>
      </w:r>
      <w:r w:rsidR="00B37F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7164" w:rsidRPr="009E2559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атысушылар Душанбеде Тәжікстан Республикасы өткізетін </w:t>
      </w:r>
      <w:r w:rsidR="008F7A60" w:rsidRPr="009E255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9E2559">
        <w:rPr>
          <w:rFonts w:ascii="Times New Roman" w:hAnsi="Times New Roman" w:cs="Times New Roman"/>
          <w:i/>
          <w:sz w:val="28"/>
          <w:szCs w:val="28"/>
          <w:lang w:val="kk-KZ"/>
        </w:rPr>
        <w:t>Азия жүрегі – Ыстамбұл процесінің</w:t>
      </w:r>
      <w:r w:rsidR="008F7A60" w:rsidRPr="009E2559">
        <w:rPr>
          <w:rFonts w:ascii="Times New Roman" w:hAnsi="Times New Roman" w:cs="Times New Roman"/>
          <w:i/>
          <w:sz w:val="28"/>
          <w:szCs w:val="28"/>
          <w:lang w:val="kk-KZ"/>
        </w:rPr>
        <w:t>»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9-шы министрлік конференциясының маңыздылығын атап өтті.</w:t>
      </w:r>
    </w:p>
    <w:p w:rsidR="00AE4378" w:rsidRPr="009E2559" w:rsidRDefault="00AA7164" w:rsidP="009E2559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9E2559">
        <w:rPr>
          <w:rFonts w:ascii="Times New Roman" w:hAnsi="Times New Roman" w:cs="Times New Roman"/>
          <w:sz w:val="28"/>
          <w:szCs w:val="28"/>
          <w:lang w:val="kk-KZ"/>
        </w:rPr>
        <w:t>Министрлік б</w:t>
      </w:r>
      <w:r w:rsidR="00B37F51">
        <w:rPr>
          <w:rFonts w:ascii="Times New Roman" w:hAnsi="Times New Roman" w:cs="Times New Roman"/>
          <w:sz w:val="28"/>
          <w:szCs w:val="28"/>
          <w:lang w:val="kk-KZ"/>
        </w:rPr>
        <w:t>ейне</w:t>
      </w:r>
      <w:r w:rsidR="00AE4378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конференция 2021-2027 жылдарға арналған бюджеттік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кезеңге</w:t>
      </w:r>
      <w:r w:rsidR="00AE4378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ЕО-ның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көмегін </w:t>
      </w:r>
      <w:r w:rsidR="00AE4378" w:rsidRPr="009E2559">
        <w:rPr>
          <w:rFonts w:ascii="Times New Roman" w:hAnsi="Times New Roman" w:cs="Times New Roman"/>
          <w:sz w:val="28"/>
          <w:szCs w:val="28"/>
          <w:lang w:val="kk-KZ"/>
        </w:rPr>
        <w:t>жоспарлау жөнінде нәтижелі және сындарлы пікір алмасуға мүмкіндік берді.</w:t>
      </w:r>
    </w:p>
    <w:p w:rsidR="00AE4378" w:rsidRPr="009E2559" w:rsidRDefault="00AE4378" w:rsidP="009E2559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9E2559">
        <w:rPr>
          <w:rFonts w:ascii="Times New Roman" w:hAnsi="Times New Roman" w:cs="Times New Roman"/>
          <w:sz w:val="28"/>
          <w:szCs w:val="28"/>
          <w:lang w:val="kk-KZ"/>
        </w:rPr>
        <w:t>Қатысушылар Е</w:t>
      </w:r>
      <w:r w:rsidR="00C65D27" w:rsidRPr="009E2559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37F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5D27" w:rsidRPr="009E2559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ен Орталық Азия елдері арасындағы қатынастардың негізі ретінде </w:t>
      </w:r>
      <w:r w:rsidR="00C65D27" w:rsidRPr="009E2559">
        <w:rPr>
          <w:rFonts w:ascii="Times New Roman" w:hAnsi="Times New Roman" w:cs="Times New Roman"/>
          <w:sz w:val="28"/>
          <w:szCs w:val="28"/>
          <w:lang w:val="kk-KZ"/>
        </w:rPr>
        <w:t>Кеңейтілген әріптестік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пен ынтымақтастық туралы келісімдердің (EPCA) маңыздығын атап өтті.</w:t>
      </w:r>
    </w:p>
    <w:p w:rsidR="00AE4378" w:rsidRPr="009E2559" w:rsidRDefault="00AE4378" w:rsidP="009E2559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Қатысушылар 2020 жылғы 27 қазандағы </w:t>
      </w:r>
      <w:r w:rsidRPr="009E2559">
        <w:rPr>
          <w:rFonts w:ascii="Times New Roman" w:hAnsi="Times New Roman" w:cs="Times New Roman"/>
          <w:i/>
          <w:sz w:val="28"/>
          <w:szCs w:val="28"/>
          <w:lang w:val="kk-KZ"/>
        </w:rPr>
        <w:t>«ЕО</w:t>
      </w:r>
      <w:r w:rsidR="00B37F5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="00B37F5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i/>
          <w:sz w:val="28"/>
          <w:szCs w:val="28"/>
          <w:lang w:val="kk-KZ"/>
        </w:rPr>
        <w:t>Орталық Азия азаматтық форумында»</w:t>
      </w:r>
      <w:r w:rsidR="00B37F5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221D8F" w:rsidRPr="009E2559">
        <w:rPr>
          <w:rFonts w:ascii="Times New Roman" w:hAnsi="Times New Roman" w:cs="Times New Roman"/>
          <w:sz w:val="28"/>
          <w:szCs w:val="28"/>
          <w:lang w:val="kk-KZ"/>
        </w:rPr>
        <w:t>жасалған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ұсыныстарды жоғары бағала</w:t>
      </w:r>
      <w:r w:rsidR="000E5800" w:rsidRPr="009E2559">
        <w:rPr>
          <w:rFonts w:ascii="Times New Roman" w:hAnsi="Times New Roman" w:cs="Times New Roman"/>
          <w:sz w:val="28"/>
          <w:szCs w:val="28"/>
          <w:lang w:val="kk-KZ"/>
        </w:rPr>
        <w:t>п,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2021 жылы Бішкекте </w:t>
      </w:r>
      <w:r w:rsidR="00221D8F" w:rsidRPr="009E2559">
        <w:rPr>
          <w:rFonts w:ascii="Times New Roman" w:hAnsi="Times New Roman" w:cs="Times New Roman"/>
          <w:sz w:val="28"/>
          <w:szCs w:val="28"/>
          <w:lang w:val="kk-KZ"/>
        </w:rPr>
        <w:t>алғашқы</w:t>
      </w:r>
      <w:r w:rsidR="00B37F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i/>
          <w:sz w:val="28"/>
          <w:szCs w:val="28"/>
          <w:lang w:val="kk-KZ"/>
        </w:rPr>
        <w:t>«ЕО</w:t>
      </w:r>
      <w:r w:rsidR="00B37F5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="00B37F5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i/>
          <w:sz w:val="28"/>
          <w:szCs w:val="28"/>
          <w:lang w:val="kk-KZ"/>
        </w:rPr>
        <w:t>Орталық Азия экономикалық форумын»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ұйымдастыруға</w:t>
      </w:r>
      <w:r w:rsidR="000E5800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келісті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E5800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Қатысушылар бұл іс-шаралар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екі </w:t>
      </w:r>
      <w:r w:rsidR="00221D8F" w:rsidRPr="009E2559">
        <w:rPr>
          <w:rFonts w:ascii="Times New Roman" w:hAnsi="Times New Roman" w:cs="Times New Roman"/>
          <w:sz w:val="28"/>
          <w:szCs w:val="28"/>
          <w:lang w:val="kk-KZ"/>
        </w:rPr>
        <w:t>өңірдің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азаматтық қоғам</w:t>
      </w:r>
      <w:r w:rsidR="00221D8F" w:rsidRPr="009E2559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B37F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1D8F" w:rsidRPr="009E2559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ен іскер</w:t>
      </w:r>
      <w:r w:rsidR="00221D8F" w:rsidRPr="009E2559">
        <w:rPr>
          <w:rFonts w:ascii="Times New Roman" w:hAnsi="Times New Roman" w:cs="Times New Roman"/>
          <w:sz w:val="28"/>
          <w:szCs w:val="28"/>
          <w:lang w:val="kk-KZ"/>
        </w:rPr>
        <w:t>лік</w:t>
      </w:r>
      <w:r w:rsidR="00B37F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1D8F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топтардың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ЕО</w:t>
      </w:r>
      <w:r w:rsidR="00B37F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37F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Орталық Азия </w:t>
      </w:r>
      <w:r w:rsidR="00221D8F" w:rsidRPr="009E2559">
        <w:rPr>
          <w:rFonts w:ascii="Times New Roman" w:hAnsi="Times New Roman" w:cs="Times New Roman"/>
          <w:sz w:val="28"/>
          <w:szCs w:val="28"/>
          <w:lang w:val="kk-KZ"/>
        </w:rPr>
        <w:t>әріптестігінің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дамуына үлес қосу</w:t>
      </w:r>
      <w:r w:rsidR="000E5800" w:rsidRPr="009E2559">
        <w:rPr>
          <w:rFonts w:ascii="Times New Roman" w:hAnsi="Times New Roman" w:cs="Times New Roman"/>
          <w:sz w:val="28"/>
          <w:szCs w:val="28"/>
          <w:lang w:val="kk-KZ"/>
        </w:rPr>
        <w:t>ына мүмкіндік бер</w:t>
      </w:r>
      <w:r w:rsidR="007E0384">
        <w:rPr>
          <w:rFonts w:ascii="Times New Roman" w:hAnsi="Times New Roman" w:cs="Times New Roman"/>
          <w:sz w:val="28"/>
          <w:szCs w:val="28"/>
          <w:lang w:val="kk-KZ"/>
        </w:rPr>
        <w:t>етін</w:t>
      </w:r>
      <w:r w:rsidR="000E5800"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деп пайымдайды.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ЕО және Орталық Азия өкілдері Өзбекстанның </w:t>
      </w:r>
      <w:r w:rsidRPr="009E2559">
        <w:rPr>
          <w:rFonts w:ascii="Times New Roman" w:hAnsi="Times New Roman" w:cs="Times New Roman"/>
          <w:i/>
          <w:sz w:val="28"/>
          <w:szCs w:val="28"/>
          <w:lang w:val="kk-KZ"/>
        </w:rPr>
        <w:t>ЕО</w:t>
      </w:r>
      <w:r w:rsidR="007E038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="007E038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9E25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Орталық Азия </w:t>
      </w:r>
      <w:r w:rsidR="007E0384">
        <w:rPr>
          <w:rFonts w:ascii="Times New Roman" w:hAnsi="Times New Roman" w:cs="Times New Roman"/>
          <w:i/>
          <w:sz w:val="28"/>
          <w:szCs w:val="28"/>
          <w:lang w:val="kk-KZ"/>
        </w:rPr>
        <w:t>т</w:t>
      </w:r>
      <w:r w:rsidR="00221D8F" w:rsidRPr="009E25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уристік </w:t>
      </w:r>
      <w:r w:rsidRPr="009E2559">
        <w:rPr>
          <w:rFonts w:ascii="Times New Roman" w:hAnsi="Times New Roman" w:cs="Times New Roman"/>
          <w:i/>
          <w:sz w:val="28"/>
          <w:szCs w:val="28"/>
          <w:lang w:val="kk-KZ"/>
        </w:rPr>
        <w:t>форумын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өткізу туралы ұсынысын құптады.</w:t>
      </w:r>
    </w:p>
    <w:p w:rsidR="00AE4378" w:rsidRPr="009E2559" w:rsidRDefault="00AE4378" w:rsidP="009E2559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9E2559">
        <w:rPr>
          <w:rFonts w:ascii="Times New Roman" w:hAnsi="Times New Roman" w:cs="Times New Roman"/>
          <w:sz w:val="28"/>
          <w:szCs w:val="28"/>
          <w:lang w:val="kk-KZ"/>
        </w:rPr>
        <w:t>Қатысушылар Еуропалық Одаққа виртуалды</w:t>
      </w:r>
      <w:r w:rsidR="00221D8F" w:rsidRPr="009E2559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кездесу</w:t>
      </w:r>
      <w:r w:rsidR="00221D8F" w:rsidRPr="009E2559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9E2559">
        <w:rPr>
          <w:rFonts w:ascii="Times New Roman" w:hAnsi="Times New Roman" w:cs="Times New Roman"/>
          <w:sz w:val="28"/>
          <w:szCs w:val="28"/>
          <w:lang w:val="kk-KZ"/>
        </w:rPr>
        <w:t xml:space="preserve"> өткізгені үшін зор ризашылықтарын білдірді және 2021 жылы Душанбеде кездесуге келісті.</w:t>
      </w:r>
      <w:r w:rsidR="007E03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AE4378" w:rsidRPr="009E2559" w:rsidSect="009E255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4B5" w:rsidRDefault="00D204B5" w:rsidP="00B95695">
      <w:r>
        <w:separator/>
      </w:r>
    </w:p>
  </w:endnote>
  <w:endnote w:type="continuationSeparator" w:id="0">
    <w:p w:rsidR="00D204B5" w:rsidRDefault="00D204B5" w:rsidP="00B9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4B5" w:rsidRDefault="00D204B5" w:rsidP="00B95695">
      <w:r>
        <w:separator/>
      </w:r>
    </w:p>
  </w:footnote>
  <w:footnote w:type="continuationSeparator" w:id="0">
    <w:p w:rsidR="00D204B5" w:rsidRDefault="00D204B5" w:rsidP="00B95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64FE7"/>
    <w:multiLevelType w:val="hybridMultilevel"/>
    <w:tmpl w:val="B42ED854"/>
    <w:lvl w:ilvl="0" w:tplc="8BC0CC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B2326"/>
    <w:multiLevelType w:val="hybridMultilevel"/>
    <w:tmpl w:val="DD8CCFA8"/>
    <w:lvl w:ilvl="0" w:tplc="15F6FB0E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95"/>
    <w:rsid w:val="000B7E03"/>
    <w:rsid w:val="000E5800"/>
    <w:rsid w:val="001360B8"/>
    <w:rsid w:val="00140EB9"/>
    <w:rsid w:val="00164B1B"/>
    <w:rsid w:val="0016706C"/>
    <w:rsid w:val="00174DC9"/>
    <w:rsid w:val="001A027A"/>
    <w:rsid w:val="001E566A"/>
    <w:rsid w:val="00221D8F"/>
    <w:rsid w:val="002F1616"/>
    <w:rsid w:val="003B06C9"/>
    <w:rsid w:val="00450627"/>
    <w:rsid w:val="004C64DA"/>
    <w:rsid w:val="004E6909"/>
    <w:rsid w:val="005F60DA"/>
    <w:rsid w:val="00667245"/>
    <w:rsid w:val="00671F17"/>
    <w:rsid w:val="00676E10"/>
    <w:rsid w:val="006A4ADA"/>
    <w:rsid w:val="006E506E"/>
    <w:rsid w:val="00706C0E"/>
    <w:rsid w:val="00717922"/>
    <w:rsid w:val="0072255A"/>
    <w:rsid w:val="00760FCE"/>
    <w:rsid w:val="007E0384"/>
    <w:rsid w:val="008558EC"/>
    <w:rsid w:val="00872FDD"/>
    <w:rsid w:val="00883EB8"/>
    <w:rsid w:val="008F7A60"/>
    <w:rsid w:val="009017D7"/>
    <w:rsid w:val="009542B3"/>
    <w:rsid w:val="009A313D"/>
    <w:rsid w:val="009B1DE6"/>
    <w:rsid w:val="009E2559"/>
    <w:rsid w:val="009F20A9"/>
    <w:rsid w:val="00AA7164"/>
    <w:rsid w:val="00AB442F"/>
    <w:rsid w:val="00AB7D2E"/>
    <w:rsid w:val="00AE4378"/>
    <w:rsid w:val="00B33E13"/>
    <w:rsid w:val="00B37F51"/>
    <w:rsid w:val="00B90562"/>
    <w:rsid w:val="00B90575"/>
    <w:rsid w:val="00B95695"/>
    <w:rsid w:val="00BB28E6"/>
    <w:rsid w:val="00C14CE2"/>
    <w:rsid w:val="00C44C0C"/>
    <w:rsid w:val="00C65D27"/>
    <w:rsid w:val="00C920A7"/>
    <w:rsid w:val="00C96E16"/>
    <w:rsid w:val="00CB282F"/>
    <w:rsid w:val="00D204B5"/>
    <w:rsid w:val="00D420CF"/>
    <w:rsid w:val="00D770D1"/>
    <w:rsid w:val="00D919B7"/>
    <w:rsid w:val="00EF752A"/>
    <w:rsid w:val="00F0019F"/>
    <w:rsid w:val="00F4451D"/>
    <w:rsid w:val="00F614F2"/>
    <w:rsid w:val="00F6458F"/>
    <w:rsid w:val="00FD1BE7"/>
    <w:rsid w:val="00FF5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292173-461C-4FDA-BBDE-55110DBB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6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5695"/>
  </w:style>
  <w:style w:type="paragraph" w:styleId="a5">
    <w:name w:val="footer"/>
    <w:basedOn w:val="a"/>
    <w:link w:val="a6"/>
    <w:uiPriority w:val="99"/>
    <w:unhideWhenUsed/>
    <w:rsid w:val="00B956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5695"/>
  </w:style>
  <w:style w:type="paragraph" w:styleId="a7">
    <w:name w:val="List Paragraph"/>
    <w:basedOn w:val="a"/>
    <w:uiPriority w:val="34"/>
    <w:qFormat/>
    <w:rsid w:val="00F6458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0EB9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0EB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Brussels</dc:creator>
  <cp:lastModifiedBy>Байбеков Данияр</cp:lastModifiedBy>
  <cp:revision>2</cp:revision>
  <cp:lastPrinted>2020-11-17T07:14:00Z</cp:lastPrinted>
  <dcterms:created xsi:type="dcterms:W3CDTF">2020-11-17T14:03:00Z</dcterms:created>
  <dcterms:modified xsi:type="dcterms:W3CDTF">2020-11-17T14:03:00Z</dcterms:modified>
</cp:coreProperties>
</file>