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CD6512" w:rsidRPr="00452AAD" w:rsidTr="003A325C">
        <w:trPr>
          <w:trHeight w:val="731"/>
        </w:trPr>
        <w:tc>
          <w:tcPr>
            <w:tcW w:w="9464" w:type="dxa"/>
            <w:shd w:val="clear" w:color="auto" w:fill="92CDDC" w:themeFill="accent5" w:themeFillTint="99"/>
          </w:tcPr>
          <w:p w:rsidR="00CD6512" w:rsidRPr="00452AAD" w:rsidRDefault="00CD6512" w:rsidP="006053C4">
            <w:pPr>
              <w:shd w:val="clear" w:color="auto" w:fill="FFFFFF"/>
              <w:tabs>
                <w:tab w:val="left" w:pos="1590"/>
                <w:tab w:val="center" w:pos="4890"/>
              </w:tabs>
              <w:spacing w:before="225" w:after="135" w:line="390" w:lineRule="atLeast"/>
              <w:ind w:firstLine="709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1E1E1E"/>
                <w:sz w:val="28"/>
                <w:szCs w:val="28"/>
                <w:lang w:val="kk-KZ"/>
              </w:rPr>
            </w:pPr>
            <w:r w:rsidRPr="00452AAD">
              <w:rPr>
                <w:rFonts w:ascii="Times New Roman" w:eastAsia="Times New Roman" w:hAnsi="Times New Roman" w:cs="Times New Roman"/>
                <w:b/>
                <w:color w:val="1E1E1E"/>
                <w:sz w:val="28"/>
                <w:szCs w:val="28"/>
                <w:lang w:val="kk-KZ"/>
              </w:rPr>
              <w:t>Неке қию (ерлі-зайыпты болу) туралы куәлігі</w:t>
            </w:r>
          </w:p>
        </w:tc>
      </w:tr>
      <w:tr w:rsidR="00CD6512" w:rsidRPr="003A325C" w:rsidTr="003A325C">
        <w:trPr>
          <w:trHeight w:val="8278"/>
        </w:trPr>
        <w:tc>
          <w:tcPr>
            <w:tcW w:w="9464" w:type="dxa"/>
          </w:tcPr>
          <w:p w:rsidR="00235D68" w:rsidRPr="00235D68" w:rsidRDefault="00CD6512" w:rsidP="006053C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2A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Республикасының 2011 жылғы 26 желтоқсандағы «Неке (ерлі-зайыптылық) және отбасы туралы» Кодексінің 2</w:t>
            </w:r>
            <w:r w:rsidR="00235D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29-бабына сәйкес </w:t>
            </w:r>
            <w:proofErr w:type="spellStart"/>
            <w:r w:rsidR="00235D68" w:rsidRPr="00235D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Қазақстан</w:t>
            </w:r>
            <w:proofErr w:type="spellEnd"/>
            <w:r w:rsidR="00235D68" w:rsidRPr="00235D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35D68" w:rsidRPr="00235D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Республикасының</w:t>
            </w:r>
            <w:proofErr w:type="spellEnd"/>
            <w:r w:rsidR="00235D68" w:rsidRPr="00235D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35D68" w:rsidRPr="00235D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аумағынан</w:t>
            </w:r>
            <w:proofErr w:type="spellEnd"/>
            <w:r w:rsidR="00235D68" w:rsidRPr="00235D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35D68" w:rsidRPr="00235D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тыс</w:t>
            </w:r>
            <w:proofErr w:type="spellEnd"/>
            <w:r w:rsidR="00235D68" w:rsidRPr="00235D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35D68" w:rsidRPr="00235D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жерлерде</w:t>
            </w:r>
            <w:proofErr w:type="spellEnd"/>
            <w:r w:rsidR="00235D68" w:rsidRPr="00235D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35D68" w:rsidRPr="00235D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тұратын</w:t>
            </w:r>
            <w:proofErr w:type="spellEnd"/>
            <w:r w:rsidR="00235D68" w:rsidRPr="00235D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35D68" w:rsidRPr="00235D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Қазақстан</w:t>
            </w:r>
            <w:proofErr w:type="spellEnd"/>
            <w:r w:rsidR="00235D68" w:rsidRPr="00235D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35D68" w:rsidRPr="00235D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Республикасының</w:t>
            </w:r>
            <w:proofErr w:type="spellEnd"/>
            <w:r w:rsidR="00235D68" w:rsidRPr="00235D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35D68" w:rsidRPr="00235D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азаматтары</w:t>
            </w:r>
            <w:proofErr w:type="spellEnd"/>
            <w:r w:rsidR="00235D68" w:rsidRPr="00235D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35D68" w:rsidRPr="00235D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арасындағы</w:t>
            </w:r>
            <w:proofErr w:type="spellEnd"/>
            <w:r w:rsidR="00235D68" w:rsidRPr="00235D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35D68" w:rsidRPr="00235D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неке</w:t>
            </w:r>
            <w:proofErr w:type="spellEnd"/>
            <w:r w:rsidR="00235D68" w:rsidRPr="00235D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="00235D68" w:rsidRPr="00235D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ерлі-зайыптылық</w:t>
            </w:r>
            <w:proofErr w:type="spellEnd"/>
            <w:r w:rsidR="00235D68" w:rsidRPr="00235D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="00235D68" w:rsidRPr="00235D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Қазақстан</w:t>
            </w:r>
            <w:proofErr w:type="spellEnd"/>
            <w:r w:rsidR="00235D68" w:rsidRPr="00235D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35D68" w:rsidRPr="00235D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Республикасының</w:t>
            </w:r>
            <w:proofErr w:type="spellEnd"/>
            <w:r w:rsidR="00235D68" w:rsidRPr="00235D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35D68" w:rsidRPr="00235D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шетелдiк</w:t>
            </w:r>
            <w:proofErr w:type="spellEnd"/>
            <w:r w:rsidR="00235D68" w:rsidRPr="00235D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35D68" w:rsidRPr="00235D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мекемелерiнде</w:t>
            </w:r>
            <w:proofErr w:type="spellEnd"/>
            <w:r w:rsidR="00235D68" w:rsidRPr="00235D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35D68" w:rsidRPr="00235D6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қиылады</w:t>
            </w:r>
            <w:proofErr w:type="spellEnd"/>
          </w:p>
          <w:p w:rsidR="00CD6512" w:rsidRPr="00452AAD" w:rsidRDefault="00CD6512" w:rsidP="006053C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2A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Корея Республикасы аумағында </w:t>
            </w:r>
            <w:r w:rsidRPr="00452A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тұратын ҚР азаматтары </w:t>
            </w:r>
            <w:r w:rsidRPr="00452A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некесін қиған жағдайда Қазақстан Республикасының шетелдік мекемелеріне келесі құжаттармен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өтініш білдіруі </w:t>
            </w:r>
            <w:r w:rsidRPr="00452A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тиіс:  </w:t>
            </w:r>
          </w:p>
          <w:p w:rsidR="00CD6512" w:rsidRPr="005E7B0F" w:rsidRDefault="00CD6512" w:rsidP="00074E9F">
            <w:pPr>
              <w:pStyle w:val="a3"/>
              <w:numPr>
                <w:ilvl w:val="0"/>
                <w:numId w:val="1"/>
              </w:numPr>
              <w:tabs>
                <w:tab w:val="left" w:pos="870"/>
                <w:tab w:val="left" w:pos="1140"/>
              </w:tabs>
              <w:ind w:left="567"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7B0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Некеге отыру  туралы бірлескен өтініш – 2 дана;</w:t>
            </w:r>
          </w:p>
          <w:p w:rsidR="00074E9F" w:rsidRDefault="00CD6512" w:rsidP="00074E9F">
            <w:pPr>
              <w:pStyle w:val="a3"/>
              <w:numPr>
                <w:ilvl w:val="0"/>
                <w:numId w:val="1"/>
              </w:numPr>
              <w:tabs>
                <w:tab w:val="left" w:pos="870"/>
                <w:tab w:val="left" w:pos="1140"/>
              </w:tabs>
              <w:ind w:left="567"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452A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екеге тұратын адамдардың жеке басын куәландырған құжат </w:t>
            </w:r>
            <w:r w:rsidR="00074E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CD6512" w:rsidRDefault="00074E9F" w:rsidP="00074E9F">
            <w:pPr>
              <w:pStyle w:val="a3"/>
              <w:tabs>
                <w:tab w:val="left" w:pos="870"/>
                <w:tab w:val="left" w:pos="1140"/>
              </w:tabs>
              <w:ind w:left="56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="00CD6512" w:rsidRPr="00452AA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(түпнұсқасы және </w:t>
            </w:r>
            <w:r w:rsidR="00CD651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2- </w:t>
            </w:r>
            <w:r w:rsidR="00CD6512" w:rsidRPr="00452AA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көшірме</w:t>
            </w:r>
            <w:r w:rsidR="00CD6512" w:rsidRPr="00452A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);</w:t>
            </w:r>
          </w:p>
          <w:p w:rsidR="003A325C" w:rsidRPr="003A325C" w:rsidRDefault="003A325C" w:rsidP="00D208CC">
            <w:pPr>
              <w:pStyle w:val="a3"/>
              <w:numPr>
                <w:ilvl w:val="0"/>
                <w:numId w:val="1"/>
              </w:numPr>
              <w:tabs>
                <w:tab w:val="left" w:pos="870"/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Некеге құқық қабілеттілігі туралы анықтама -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2 дана</w:t>
            </w:r>
            <w:r w:rsidR="00D208C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(шетел азаматтары үшін «Апостиль»</w:t>
            </w:r>
            <w:bookmarkStart w:id="0" w:name="_GoBack"/>
            <w:bookmarkEnd w:id="0"/>
            <w:r w:rsidR="00D208CC" w:rsidRPr="00D208C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мөртабанын қоюмен)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;</w:t>
            </w:r>
          </w:p>
          <w:p w:rsidR="00CD6512" w:rsidRPr="00452AAD" w:rsidRDefault="00CD6512" w:rsidP="00074E9F">
            <w:pPr>
              <w:pStyle w:val="a3"/>
              <w:numPr>
                <w:ilvl w:val="0"/>
                <w:numId w:val="1"/>
              </w:numPr>
              <w:tabs>
                <w:tab w:val="left" w:pos="870"/>
                <w:tab w:val="left" w:pos="1140"/>
              </w:tabs>
              <w:ind w:left="567"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Б</w:t>
            </w:r>
            <w:r w:rsidRPr="00452A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ұрынғы некелері  туралы мәліметтер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– 2 дана</w:t>
            </w:r>
            <w:r w:rsidRPr="00452A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;</w:t>
            </w:r>
          </w:p>
          <w:p w:rsidR="00074E9F" w:rsidRPr="00074E9F" w:rsidRDefault="00CD6512" w:rsidP="00074E9F">
            <w:pPr>
              <w:pStyle w:val="a3"/>
              <w:numPr>
                <w:ilvl w:val="0"/>
                <w:numId w:val="1"/>
              </w:numPr>
              <w:tabs>
                <w:tab w:val="left" w:pos="870"/>
                <w:tab w:val="left" w:pos="1140"/>
              </w:tabs>
              <w:ind w:left="568"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4E9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Балалары бар екендiгi туралы мәлiметтер (бар болған жағдайда) –</w:t>
            </w:r>
            <w:r w:rsidR="00074E9F" w:rsidRPr="00074E9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</w:t>
            </w:r>
            <w:r w:rsidRPr="00074E9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074E9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  <w:p w:rsidR="00CD6512" w:rsidRPr="00074E9F" w:rsidRDefault="00074E9F" w:rsidP="00074E9F">
            <w:pPr>
              <w:pStyle w:val="a3"/>
              <w:tabs>
                <w:tab w:val="left" w:pos="870"/>
                <w:tab w:val="left" w:pos="1140"/>
              </w:tabs>
              <w:ind w:left="56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   </w:t>
            </w:r>
            <w:r w:rsidR="00CD6512" w:rsidRPr="00074E9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D6512" w:rsidRPr="00074E9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дана;</w:t>
            </w:r>
          </w:p>
          <w:p w:rsidR="00CD6512" w:rsidRDefault="00CD6512" w:rsidP="00074E9F">
            <w:pPr>
              <w:pStyle w:val="a3"/>
              <w:numPr>
                <w:ilvl w:val="0"/>
                <w:numId w:val="1"/>
              </w:numPr>
              <w:tabs>
                <w:tab w:val="left" w:pos="870"/>
                <w:tab w:val="left" w:pos="1134"/>
              </w:tabs>
              <w:ind w:left="567"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452A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онсулдық алым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3</w:t>
            </w:r>
            <w:r w:rsidR="00235D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АҚШ доллары</w:t>
            </w:r>
            <w:r w:rsidRPr="00452A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CD6512" w:rsidRDefault="00CD6512" w:rsidP="006053C4">
            <w:pPr>
              <w:pStyle w:val="a3"/>
              <w:tabs>
                <w:tab w:val="left" w:pos="1134"/>
              </w:tabs>
              <w:ind w:left="142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6512" w:rsidRDefault="00CD6512" w:rsidP="006053C4">
            <w:pPr>
              <w:pStyle w:val="a3"/>
              <w:tabs>
                <w:tab w:val="left" w:pos="1140"/>
              </w:tabs>
              <w:ind w:left="142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668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Неке қиюды тіркеу мерзімі </w:t>
            </w:r>
          </w:p>
          <w:p w:rsidR="00235D68" w:rsidRPr="00452AAD" w:rsidRDefault="00235D68" w:rsidP="006053C4">
            <w:pPr>
              <w:pStyle w:val="a3"/>
              <w:tabs>
                <w:tab w:val="left" w:pos="1140"/>
              </w:tabs>
              <w:ind w:left="142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6512" w:rsidRPr="00452AAD" w:rsidRDefault="00CD6512" w:rsidP="006053C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2A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Некеге отыру туралы өтініш некені тіркегенге дейін бір ай бұрын беріледі. Мерзімнің </w:t>
            </w:r>
            <w:r w:rsidR="00147AB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саналуы</w:t>
            </w:r>
            <w:r w:rsidRPr="00452A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өтініш берілгеннен кейінгі келесі күннен басталады және келесі айдың тиісті күні бітеді. Егер осы күн жұмыс күні болмаса, онда одан кейінгі жұмыс күні мерзімнің аяқталған күні болып есептеледі.</w:t>
            </w:r>
          </w:p>
          <w:p w:rsidR="00CD6512" w:rsidRPr="00452AAD" w:rsidRDefault="00CD6512" w:rsidP="006053C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2A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Ерекше мән-жайлар болған кезде </w:t>
            </w:r>
            <w:r w:rsidRPr="00452A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(жүктілік, баланың тууы, тараптардың бірінің өміріне тікелей қатер төнуі және басқа да ерекше мән-жайлар) </w:t>
            </w:r>
            <w:r w:rsidRPr="00452A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некеге тұратын адамдардың қалауы бойынша неке қиюды</w:t>
            </w:r>
            <w:r w:rsidRPr="00452A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452A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тіркеу өтінішті берген күні жүзеге асырылады.</w:t>
            </w:r>
            <w:r w:rsidRPr="00452A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  <w:p w:rsidR="00CD6512" w:rsidRDefault="00CD6512" w:rsidP="006053C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2A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Заңнамада белгіленген мерзімді қысқарту немесе ұзарту қажет болған кезде қосымша растайтын құжат ұсынылады.</w:t>
            </w:r>
          </w:p>
          <w:p w:rsidR="00CD6512" w:rsidRDefault="00CD6512" w:rsidP="006053C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6512" w:rsidRPr="00466867" w:rsidRDefault="00CD6512" w:rsidP="006053C4">
            <w:pPr>
              <w:pStyle w:val="a3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668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ҚР Елшілігі Консулдық бөлімінің қабылдау уақыты :</w:t>
            </w:r>
          </w:p>
          <w:p w:rsidR="00CD6512" w:rsidRPr="00452AAD" w:rsidRDefault="00CD6512" w:rsidP="006053C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Сәрсенбі, сенбі, жексенбі және мереке күндерден басқа 9.00-ден 12.00-ге дейін</w:t>
            </w:r>
          </w:p>
          <w:p w:rsidR="00CD6512" w:rsidRPr="00452AAD" w:rsidRDefault="00CD6512" w:rsidP="006053C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6512" w:rsidRDefault="00CD6512" w:rsidP="006053C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6512" w:rsidRPr="00452AAD" w:rsidRDefault="00CD6512" w:rsidP="006053C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CD6512" w:rsidRDefault="00CD6512" w:rsidP="00CD651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6512" w:rsidRDefault="00CD6512" w:rsidP="00CD651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35D68" w:rsidRDefault="00235D68" w:rsidP="00CD651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35D68" w:rsidRDefault="00235D68" w:rsidP="00CD651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35D68" w:rsidRDefault="00235D68" w:rsidP="00CD651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35D68" w:rsidRDefault="00235D68" w:rsidP="00CD651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6512" w:rsidRPr="00CD6512" w:rsidRDefault="00CD6512" w:rsidP="00CD651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D651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Өтініш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D651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20____жылғы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D6512">
        <w:rPr>
          <w:rFonts w:ascii="Times New Roman" w:hAnsi="Times New Roman" w:cs="Times New Roman"/>
          <w:color w:val="000000"/>
          <w:sz w:val="24"/>
          <w:szCs w:val="24"/>
          <w:lang w:val="kk-KZ"/>
        </w:rPr>
        <w:t>«____»_______________ қабылданды</w:t>
      </w:r>
      <w:r w:rsidRPr="00CD6512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D651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№ _____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D6512">
        <w:rPr>
          <w:rFonts w:ascii="Times New Roman" w:hAnsi="Times New Roman" w:cs="Times New Roman"/>
          <w:color w:val="000000"/>
          <w:sz w:val="24"/>
          <w:szCs w:val="24"/>
          <w:lang w:val="kk-KZ"/>
        </w:rPr>
        <w:t>журналда тіркелді.</w:t>
      </w:r>
      <w:r w:rsidRPr="00CD6512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D6512">
        <w:rPr>
          <w:rFonts w:ascii="Times New Roman" w:hAnsi="Times New Roman" w:cs="Times New Roman"/>
          <w:color w:val="000000"/>
          <w:sz w:val="24"/>
          <w:szCs w:val="24"/>
          <w:lang w:val="kk-KZ"/>
        </w:rPr>
        <w:t>Некеге отыруды (ерлі-зайыпты болуды) тіркеу</w:t>
      </w:r>
      <w:r w:rsidRPr="00CD6512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D6512">
        <w:rPr>
          <w:rFonts w:ascii="Times New Roman" w:hAnsi="Times New Roman" w:cs="Times New Roman"/>
          <w:color w:val="000000"/>
          <w:sz w:val="24"/>
          <w:szCs w:val="24"/>
          <w:lang w:val="kk-KZ"/>
        </w:rPr>
        <w:t>20___ жылғы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D651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«___» ____________ тағайындалды.</w:t>
      </w:r>
      <w:r w:rsidRPr="00CD6512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D6512">
        <w:rPr>
          <w:rFonts w:ascii="Times New Roman" w:hAnsi="Times New Roman" w:cs="Times New Roman"/>
          <w:color w:val="000000"/>
          <w:sz w:val="24"/>
          <w:szCs w:val="24"/>
          <w:lang w:val="kk-KZ"/>
        </w:rPr>
        <w:t>Қолы ________________________</w:t>
      </w:r>
    </w:p>
    <w:p w:rsidR="00CD6512" w:rsidRPr="00CD6512" w:rsidRDefault="00CD6512" w:rsidP="00CD651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CD6512" w:rsidRPr="00CD6512" w:rsidRDefault="00CD6512" w:rsidP="00CD651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CD651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Некеге отыру (ерлі-зайыпты болу) туралы</w:t>
      </w:r>
      <w:r w:rsidRPr="00CD6512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D651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Өтініш</w:t>
      </w:r>
    </w:p>
    <w:p w:rsidR="00CD6512" w:rsidRPr="00CD6512" w:rsidRDefault="00CD6512" w:rsidP="00CD651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782" w:type="dxa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1"/>
        <w:gridCol w:w="3308"/>
        <w:gridCol w:w="3058"/>
        <w:gridCol w:w="2855"/>
      </w:tblGrid>
      <w:tr w:rsidR="00CD6512" w:rsidRPr="00CD6512" w:rsidTr="00CD6512">
        <w:trPr>
          <w:trHeight w:val="30"/>
          <w:tblCellSpacing w:w="0" w:type="auto"/>
        </w:trPr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5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3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5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3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</w:p>
        </w:tc>
        <w:tc>
          <w:tcPr>
            <w:tcW w:w="2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Азаматша</w:t>
            </w:r>
            <w:proofErr w:type="spellEnd"/>
          </w:p>
        </w:tc>
      </w:tr>
      <w:tr w:rsidR="00CD6512" w:rsidRPr="00CD6512" w:rsidTr="00CD6512">
        <w:trPr>
          <w:trHeight w:val="30"/>
          <w:tblCellSpacing w:w="0" w:type="auto"/>
        </w:trPr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3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512" w:rsidRPr="00CD6512" w:rsidTr="00CD6512">
        <w:trPr>
          <w:trHeight w:val="30"/>
          <w:tblCellSpacing w:w="0" w:type="auto"/>
        </w:trPr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Әкесінің</w:t>
            </w:r>
            <w:proofErr w:type="spellEnd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</w:t>
            </w:r>
            <w:proofErr w:type="spellEnd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</w:t>
            </w:r>
            <w:proofErr w:type="spellEnd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болғанда</w:t>
            </w:r>
            <w:proofErr w:type="spellEnd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512" w:rsidRPr="00CD6512" w:rsidTr="00CD6512">
        <w:trPr>
          <w:trHeight w:val="30"/>
          <w:tblCellSpacing w:w="0" w:type="auto"/>
        </w:trPr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Тегі</w:t>
            </w:r>
            <w:proofErr w:type="spellEnd"/>
          </w:p>
        </w:tc>
        <w:tc>
          <w:tcPr>
            <w:tcW w:w="3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512" w:rsidRPr="00CD6512" w:rsidTr="00CD6512">
        <w:trPr>
          <w:trHeight w:val="30"/>
          <w:tblCellSpacing w:w="0" w:type="auto"/>
        </w:trPr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Туған</w:t>
            </w:r>
            <w:proofErr w:type="spellEnd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</w:t>
            </w:r>
            <w:proofErr w:type="spellEnd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жасы</w:t>
            </w:r>
            <w:proofErr w:type="spellEnd"/>
          </w:p>
        </w:tc>
        <w:tc>
          <w:tcPr>
            <w:tcW w:w="3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 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 </w:t>
            </w: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жылы</w:t>
            </w:r>
            <w:proofErr w:type="spellEnd"/>
            <w:r w:rsidRPr="00CD65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 </w:t>
            </w: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жасқа</w:t>
            </w:r>
            <w:proofErr w:type="spellEnd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толды</w:t>
            </w:r>
            <w:proofErr w:type="spellEnd"/>
          </w:p>
        </w:tc>
        <w:tc>
          <w:tcPr>
            <w:tcW w:w="2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 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 </w:t>
            </w: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жылы</w:t>
            </w:r>
            <w:proofErr w:type="spellEnd"/>
            <w:r w:rsidRPr="00CD65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 </w:t>
            </w: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жасқа</w:t>
            </w:r>
            <w:proofErr w:type="spellEnd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толды</w:t>
            </w:r>
            <w:proofErr w:type="spellEnd"/>
          </w:p>
        </w:tc>
      </w:tr>
      <w:tr w:rsidR="00CD6512" w:rsidRPr="00CD6512" w:rsidTr="00CD6512">
        <w:trPr>
          <w:trHeight w:val="30"/>
          <w:tblCellSpacing w:w="0" w:type="auto"/>
        </w:trPr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Азаматтық</w:t>
            </w:r>
            <w:proofErr w:type="spellEnd"/>
          </w:p>
        </w:tc>
        <w:tc>
          <w:tcPr>
            <w:tcW w:w="3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512" w:rsidRPr="003A325C" w:rsidTr="00CD6512">
        <w:trPr>
          <w:trHeight w:val="30"/>
          <w:tblCellSpacing w:w="0" w:type="auto"/>
        </w:trPr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Туылған</w:t>
            </w:r>
            <w:proofErr w:type="spellEnd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жері</w:t>
            </w:r>
            <w:proofErr w:type="spellEnd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қала</w:t>
            </w:r>
            <w:proofErr w:type="spellEnd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ауыл</w:t>
            </w:r>
            <w:proofErr w:type="spellEnd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аудан</w:t>
            </w:r>
            <w:proofErr w:type="spellEnd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облыс</w:t>
            </w:r>
            <w:proofErr w:type="spellEnd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өңі</w:t>
            </w:r>
            <w:proofErr w:type="gram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республика)</w:t>
            </w:r>
          </w:p>
        </w:tc>
        <w:tc>
          <w:tcPr>
            <w:tcW w:w="3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CD6512" w:rsidRPr="00CD6512" w:rsidTr="00CD6512">
        <w:trPr>
          <w:trHeight w:val="359"/>
          <w:tblCellSpacing w:w="0" w:type="auto"/>
        </w:trPr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Ұлты</w:t>
            </w:r>
            <w:proofErr w:type="spellEnd"/>
          </w:p>
        </w:tc>
        <w:tc>
          <w:tcPr>
            <w:tcW w:w="3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512" w:rsidRPr="00CD6512" w:rsidTr="00CD6512">
        <w:trPr>
          <w:trHeight w:val="306"/>
          <w:tblCellSpacing w:w="0" w:type="auto"/>
        </w:trPr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Білімі</w:t>
            </w:r>
            <w:proofErr w:type="spellEnd"/>
          </w:p>
        </w:tc>
        <w:tc>
          <w:tcPr>
            <w:tcW w:w="3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512" w:rsidRPr="00CD6512" w:rsidTr="00CD6512">
        <w:trPr>
          <w:trHeight w:val="30"/>
          <w:tblCellSpacing w:w="0" w:type="auto"/>
        </w:trPr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Қайда</w:t>
            </w:r>
            <w:proofErr w:type="spellEnd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кім</w:t>
            </w:r>
            <w:proofErr w:type="spellEnd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болып</w:t>
            </w:r>
            <w:proofErr w:type="spellEnd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істейді</w:t>
            </w:r>
            <w:proofErr w:type="spellEnd"/>
          </w:p>
        </w:tc>
        <w:tc>
          <w:tcPr>
            <w:tcW w:w="3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1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1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D6512" w:rsidRPr="00CD6512" w:rsidTr="00CD6512">
        <w:trPr>
          <w:trHeight w:val="30"/>
          <w:tblCellSpacing w:w="0" w:type="auto"/>
        </w:trPr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Отбасылық</w:t>
            </w:r>
            <w:proofErr w:type="spellEnd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жағдайы</w:t>
            </w:r>
            <w:proofErr w:type="spellEnd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некеде</w:t>
            </w:r>
            <w:proofErr w:type="spellEnd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отырған</w:t>
            </w:r>
            <w:proofErr w:type="spellEnd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жесір</w:t>
            </w:r>
            <w:proofErr w:type="spellEnd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ажырасқан</w:t>
            </w:r>
            <w:proofErr w:type="spellEnd"/>
          </w:p>
        </w:tc>
        <w:tc>
          <w:tcPr>
            <w:tcW w:w="3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1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1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D6512" w:rsidRPr="00CD6512" w:rsidTr="00CD6512">
        <w:trPr>
          <w:trHeight w:val="502"/>
          <w:tblCellSpacing w:w="0" w:type="auto"/>
        </w:trPr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Ортақ</w:t>
            </w:r>
            <w:proofErr w:type="spellEnd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балалар</w:t>
            </w:r>
            <w:proofErr w:type="spellEnd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мәлімет</w:t>
            </w:r>
            <w:proofErr w:type="spellEnd"/>
          </w:p>
        </w:tc>
        <w:tc>
          <w:tcPr>
            <w:tcW w:w="5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512" w:rsidRPr="00CD6512" w:rsidTr="00CD6512">
        <w:trPr>
          <w:trHeight w:val="30"/>
          <w:tblCellSpacing w:w="0" w:type="auto"/>
        </w:trPr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Тұрақты</w:t>
            </w:r>
            <w:proofErr w:type="spellEnd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мекенжайы</w:t>
            </w:r>
            <w:proofErr w:type="spellEnd"/>
          </w:p>
        </w:tc>
        <w:tc>
          <w:tcPr>
            <w:tcW w:w="3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1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1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D6512" w:rsidRPr="00CD6512" w:rsidTr="00CD6512">
        <w:trPr>
          <w:trHeight w:val="30"/>
          <w:tblCellSpacing w:w="0" w:type="auto"/>
        </w:trPr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</w:t>
            </w:r>
            <w:proofErr w:type="spellEnd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</w:p>
        </w:tc>
        <w:tc>
          <w:tcPr>
            <w:tcW w:w="3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512" w:rsidRPr="00CD6512" w:rsidTr="00CD6512">
        <w:trPr>
          <w:trHeight w:val="30"/>
          <w:tblCellSpacing w:w="0" w:type="auto"/>
        </w:trPr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Нешінші</w:t>
            </w:r>
            <w:proofErr w:type="spellEnd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некеге</w:t>
            </w:r>
            <w:proofErr w:type="spellEnd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отыруы</w:t>
            </w:r>
            <w:proofErr w:type="spellEnd"/>
          </w:p>
        </w:tc>
        <w:tc>
          <w:tcPr>
            <w:tcW w:w="3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512" w:rsidRPr="00CD6512" w:rsidTr="00CD6512">
        <w:trPr>
          <w:trHeight w:val="30"/>
          <w:tblCellSpacing w:w="0" w:type="auto"/>
        </w:trPr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</w:t>
            </w:r>
            <w:proofErr w:type="spellEnd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тұлғаны</w:t>
            </w:r>
            <w:proofErr w:type="spellEnd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растайтын</w:t>
            </w:r>
            <w:proofErr w:type="spellEnd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құжат</w:t>
            </w:r>
            <w:proofErr w:type="spellEnd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нөмірі</w:t>
            </w:r>
            <w:proofErr w:type="spellEnd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қашан</w:t>
            </w:r>
            <w:proofErr w:type="spellEnd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кіммен</w:t>
            </w:r>
            <w:proofErr w:type="spellEnd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берілді</w:t>
            </w:r>
            <w:proofErr w:type="spellEnd"/>
            <w:r w:rsidRPr="00CD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1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512" w:rsidRPr="00CD6512" w:rsidRDefault="00CD6512" w:rsidP="00CD6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51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CD6512" w:rsidRDefault="00CD6512" w:rsidP="00CD651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D6512" w:rsidRDefault="00CD6512" w:rsidP="00CD65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proofErr w:type="spellStart"/>
      <w:proofErr w:type="gramStart"/>
      <w:r w:rsidRPr="00CD6512">
        <w:rPr>
          <w:rFonts w:ascii="Times New Roman" w:hAnsi="Times New Roman" w:cs="Times New Roman"/>
          <w:color w:val="000000"/>
          <w:sz w:val="24"/>
          <w:szCs w:val="24"/>
        </w:rPr>
        <w:t>Некеге</w:t>
      </w:r>
      <w:proofErr w:type="spellEnd"/>
      <w:r w:rsidRPr="00CD6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512">
        <w:rPr>
          <w:rFonts w:ascii="Times New Roman" w:hAnsi="Times New Roman" w:cs="Times New Roman"/>
          <w:color w:val="000000"/>
          <w:sz w:val="24"/>
          <w:szCs w:val="24"/>
        </w:rPr>
        <w:t>отыруға</w:t>
      </w:r>
      <w:proofErr w:type="spellEnd"/>
      <w:r w:rsidRPr="00CD651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D6512">
        <w:rPr>
          <w:rFonts w:ascii="Times New Roman" w:hAnsi="Times New Roman" w:cs="Times New Roman"/>
          <w:color w:val="000000"/>
          <w:sz w:val="24"/>
          <w:szCs w:val="24"/>
        </w:rPr>
        <w:t>ерлі-зайыпты</w:t>
      </w:r>
      <w:proofErr w:type="spellEnd"/>
      <w:r w:rsidRPr="00CD6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512">
        <w:rPr>
          <w:rFonts w:ascii="Times New Roman" w:hAnsi="Times New Roman" w:cs="Times New Roman"/>
          <w:color w:val="000000"/>
          <w:sz w:val="24"/>
          <w:szCs w:val="24"/>
        </w:rPr>
        <w:t>болуға</w:t>
      </w:r>
      <w:proofErr w:type="spellEnd"/>
      <w:r w:rsidRPr="00CD651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D6512">
        <w:rPr>
          <w:rFonts w:ascii="Times New Roman" w:hAnsi="Times New Roman" w:cs="Times New Roman"/>
          <w:color w:val="000000"/>
          <w:sz w:val="24"/>
          <w:szCs w:val="24"/>
        </w:rPr>
        <w:t>кедергілер</w:t>
      </w:r>
      <w:proofErr w:type="spellEnd"/>
      <w:r w:rsidRPr="00CD6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512">
        <w:rPr>
          <w:rFonts w:ascii="Times New Roman" w:hAnsi="Times New Roman" w:cs="Times New Roman"/>
          <w:color w:val="000000"/>
          <w:sz w:val="24"/>
          <w:szCs w:val="24"/>
        </w:rPr>
        <w:t>жоқ</w:t>
      </w:r>
      <w:proofErr w:type="spellEnd"/>
      <w:r w:rsidRPr="00CD651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D6512" w:rsidRPr="00CD6512" w:rsidRDefault="00CD6512" w:rsidP="00CD65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D6512">
        <w:rPr>
          <w:rFonts w:ascii="Times New Roman" w:hAnsi="Times New Roman" w:cs="Times New Roman"/>
          <w:color w:val="000000"/>
          <w:sz w:val="24"/>
          <w:szCs w:val="24"/>
          <w:lang w:val="kk-KZ"/>
        </w:rPr>
        <w:t>Некеге отыру (ерлі-зайыпты болуды) тіркелгеннен кейін келесі тегін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D6512">
        <w:rPr>
          <w:rFonts w:ascii="Times New Roman" w:hAnsi="Times New Roman" w:cs="Times New Roman"/>
          <w:color w:val="000000"/>
          <w:sz w:val="24"/>
          <w:szCs w:val="24"/>
          <w:lang w:val="kk-KZ"/>
        </w:rPr>
        <w:t>алуды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D6512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қалаймыз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:</w:t>
      </w:r>
    </w:p>
    <w:p w:rsidR="00CD6512" w:rsidRPr="00235D68" w:rsidRDefault="00CD6512" w:rsidP="00CD651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D6512">
        <w:rPr>
          <w:rFonts w:ascii="Times New Roman" w:hAnsi="Times New Roman" w:cs="Times New Roman"/>
          <w:color w:val="000000"/>
          <w:sz w:val="24"/>
          <w:szCs w:val="24"/>
          <w:lang w:val="kk-KZ"/>
        </w:rPr>
        <w:t>Ері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</w:t>
      </w:r>
      <w:r w:rsidRPr="00CD651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____________________________________________________________</w:t>
      </w:r>
      <w:r w:rsidRPr="00CD6512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Зайыбы     </w:t>
      </w:r>
      <w:r w:rsidRPr="00CD6512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</w:t>
      </w:r>
      <w:r w:rsidRPr="00CD6512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D6512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 xml:space="preserve">      Неке қиюдың (ерлі-зайыпты болу) шарттарымен және тәртібімен таныстық. </w:t>
      </w:r>
      <w:r w:rsidRPr="00235D68">
        <w:rPr>
          <w:rFonts w:ascii="Times New Roman" w:hAnsi="Times New Roman" w:cs="Times New Roman"/>
          <w:color w:val="000000"/>
          <w:sz w:val="24"/>
          <w:szCs w:val="24"/>
          <w:lang w:val="kk-KZ"/>
        </w:rPr>
        <w:t>Болашақ ерлі-зайыптылардың және ата-ананың құқықтары мен міндеттері түсіндірілді.</w:t>
      </w:r>
    </w:p>
    <w:p w:rsidR="00CD6512" w:rsidRPr="00CD6512" w:rsidRDefault="00CD6512" w:rsidP="00CD65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35D68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«Әкімшілік құқық бұзушылық туралы» Қазақстан Республикасы Кодексінің 491-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CD6512">
        <w:rPr>
          <w:rFonts w:ascii="Times New Roman" w:hAnsi="Times New Roman" w:cs="Times New Roman"/>
          <w:color w:val="000000"/>
          <w:sz w:val="24"/>
          <w:szCs w:val="24"/>
          <w:lang w:val="kk-KZ"/>
        </w:rPr>
        <w:t>абына сәйкес жалған мағлұмат берген үшін әкімшілік жаза тағайындалаты туралы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CD6512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ескертілдім.</w:t>
      </w:r>
      <w:r w:rsidRPr="00CD6512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D651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</w:t>
      </w:r>
      <w:r w:rsidRPr="00235D68">
        <w:rPr>
          <w:rFonts w:ascii="Times New Roman" w:hAnsi="Times New Roman" w:cs="Times New Roman"/>
          <w:color w:val="000000"/>
          <w:sz w:val="24"/>
          <w:szCs w:val="24"/>
          <w:lang w:val="kk-KZ"/>
        </w:rPr>
        <w:t>Некені (ерлі-зайыптылықты) тіркеуді cалтанатты/салтанатты емес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35D68">
        <w:rPr>
          <w:rFonts w:ascii="Times New Roman" w:hAnsi="Times New Roman" w:cs="Times New Roman"/>
          <w:color w:val="000000"/>
          <w:sz w:val="24"/>
          <w:szCs w:val="24"/>
          <w:lang w:val="kk-KZ"/>
        </w:rPr>
        <w:t>(керек емесін сызып тастау) жағдайда өткізуді сұраймыз.</w:t>
      </w:r>
    </w:p>
    <w:p w:rsidR="00CD6512" w:rsidRDefault="00CD6512" w:rsidP="00CD65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6512" w:rsidRPr="00CD6512" w:rsidRDefault="00CD6512" w:rsidP="00CD6512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D6512">
        <w:rPr>
          <w:rFonts w:ascii="Times New Roman" w:hAnsi="Times New Roman" w:cs="Times New Roman"/>
          <w:color w:val="000000"/>
          <w:sz w:val="24"/>
          <w:szCs w:val="24"/>
          <w:lang w:val="kk-KZ"/>
        </w:rPr>
        <w:t>Некеге отырушылардың (ерлі-зайыпты болатындардың) қолдары:</w:t>
      </w:r>
    </w:p>
    <w:p w:rsidR="00CD6512" w:rsidRPr="00CD6512" w:rsidRDefault="00CD6512" w:rsidP="00CD6512">
      <w:pPr>
        <w:spacing w:after="0"/>
        <w:rPr>
          <w:rFonts w:ascii="Times New Roman" w:hAnsi="Times New Roman" w:cs="Times New Roman"/>
          <w:color w:val="000000"/>
          <w:sz w:val="10"/>
          <w:szCs w:val="10"/>
          <w:lang w:val="kk-KZ"/>
        </w:rPr>
      </w:pPr>
      <w:r w:rsidRPr="00CD6512">
        <w:rPr>
          <w:rFonts w:ascii="Times New Roman" w:hAnsi="Times New Roman" w:cs="Times New Roman"/>
          <w:color w:val="000000"/>
          <w:sz w:val="10"/>
          <w:szCs w:val="10"/>
          <w:lang w:val="kk-KZ"/>
        </w:rPr>
        <w:t xml:space="preserve">      </w:t>
      </w:r>
    </w:p>
    <w:p w:rsidR="00CD6512" w:rsidRDefault="00CD6512" w:rsidP="00CD6512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D6512">
        <w:rPr>
          <w:rFonts w:ascii="Times New Roman" w:hAnsi="Times New Roman" w:cs="Times New Roman"/>
          <w:color w:val="000000"/>
          <w:sz w:val="24"/>
          <w:szCs w:val="24"/>
          <w:lang w:val="kk-KZ"/>
        </w:rPr>
        <w:t>Азамат ______________________________</w:t>
      </w:r>
      <w:r w:rsidRPr="00CD6512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D6512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          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</w:t>
      </w:r>
      <w:r w:rsidRPr="00CD6512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(некеге дейінгі тегі)</w:t>
      </w:r>
    </w:p>
    <w:p w:rsidR="00CD6512" w:rsidRDefault="00CD6512" w:rsidP="00CD651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D6512">
        <w:rPr>
          <w:rFonts w:ascii="Times New Roman" w:hAnsi="Times New Roman" w:cs="Times New Roman"/>
          <w:sz w:val="10"/>
          <w:szCs w:val="10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CD6512">
        <w:rPr>
          <w:rFonts w:ascii="Times New Roman" w:hAnsi="Times New Roman" w:cs="Times New Roman"/>
          <w:color w:val="000000"/>
          <w:sz w:val="24"/>
          <w:szCs w:val="24"/>
          <w:lang w:val="kk-KZ"/>
        </w:rPr>
        <w:t>Азаматша ____________________________</w:t>
      </w:r>
      <w:r w:rsidRPr="00CD6512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D651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          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</w:t>
      </w:r>
      <w:r w:rsidRPr="00CD6512">
        <w:rPr>
          <w:rFonts w:ascii="Times New Roman" w:hAnsi="Times New Roman" w:cs="Times New Roman"/>
          <w:color w:val="000000"/>
          <w:sz w:val="20"/>
          <w:szCs w:val="20"/>
          <w:lang w:val="kk-KZ"/>
        </w:rPr>
        <w:t>(некеге дейінгі тегі)</w:t>
      </w:r>
      <w:r w:rsidRPr="00CD6512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D6512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</w:t>
      </w:r>
    </w:p>
    <w:p w:rsidR="00CD6512" w:rsidRPr="00CD6512" w:rsidRDefault="00CD6512" w:rsidP="00CD651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D6512">
        <w:rPr>
          <w:rFonts w:ascii="Times New Roman" w:hAnsi="Times New Roman" w:cs="Times New Roman"/>
          <w:color w:val="000000"/>
          <w:sz w:val="24"/>
          <w:szCs w:val="24"/>
          <w:lang w:val="kk-KZ"/>
        </w:rPr>
        <w:t>  20____жылғы «____»_______________</w:t>
      </w:r>
    </w:p>
    <w:p w:rsidR="00322122" w:rsidRPr="00CD6512" w:rsidRDefault="00322122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322122" w:rsidRPr="00CD6512" w:rsidSect="0032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404FF"/>
    <w:multiLevelType w:val="hybridMultilevel"/>
    <w:tmpl w:val="7376035C"/>
    <w:lvl w:ilvl="0" w:tplc="31DE93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F05573"/>
    <w:multiLevelType w:val="hybridMultilevel"/>
    <w:tmpl w:val="D36218C0"/>
    <w:lvl w:ilvl="0" w:tplc="B50E7A4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12"/>
    <w:rsid w:val="00074E9F"/>
    <w:rsid w:val="00147ABF"/>
    <w:rsid w:val="00235D68"/>
    <w:rsid w:val="00322122"/>
    <w:rsid w:val="003A325C"/>
    <w:rsid w:val="005F0734"/>
    <w:rsid w:val="00CD6512"/>
    <w:rsid w:val="00D2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12"/>
    <w:rPr>
      <w:rFonts w:ascii="Consolas" w:eastAsia="Consolas" w:hAnsi="Consolas" w:cs="Consolas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6512"/>
  </w:style>
  <w:style w:type="paragraph" w:styleId="a3">
    <w:name w:val="List Paragraph"/>
    <w:basedOn w:val="a"/>
    <w:uiPriority w:val="34"/>
    <w:qFormat/>
    <w:rsid w:val="00CD6512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table" w:styleId="a4">
    <w:name w:val="Table Grid"/>
    <w:basedOn w:val="a1"/>
    <w:uiPriority w:val="59"/>
    <w:rsid w:val="00CD6512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12"/>
    <w:rPr>
      <w:rFonts w:ascii="Consolas" w:eastAsia="Consolas" w:hAnsi="Consolas" w:cs="Consolas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6512"/>
  </w:style>
  <w:style w:type="paragraph" w:styleId="a3">
    <w:name w:val="List Paragraph"/>
    <w:basedOn w:val="a"/>
    <w:uiPriority w:val="34"/>
    <w:qFormat/>
    <w:rsid w:val="00CD6512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table" w:styleId="a4">
    <w:name w:val="Table Grid"/>
    <w:basedOn w:val="a1"/>
    <w:uiPriority w:val="59"/>
    <w:rsid w:val="00CD6512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Арман</cp:lastModifiedBy>
  <cp:revision>2</cp:revision>
  <dcterms:created xsi:type="dcterms:W3CDTF">2020-10-05T04:24:00Z</dcterms:created>
  <dcterms:modified xsi:type="dcterms:W3CDTF">2020-10-05T04:24:00Z</dcterms:modified>
</cp:coreProperties>
</file>