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32" w:rsidRPr="001644BA" w:rsidRDefault="003D0832" w:rsidP="003D0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4BA">
        <w:rPr>
          <w:rFonts w:ascii="Times New Roman" w:hAnsi="Times New Roman" w:cs="Times New Roman"/>
          <w:b/>
          <w:sz w:val="28"/>
          <w:szCs w:val="28"/>
        </w:rPr>
        <w:t xml:space="preserve">Сообщение территориальной избирательной комиссии </w:t>
      </w:r>
    </w:p>
    <w:p w:rsidR="003D0832" w:rsidRPr="001644BA" w:rsidRDefault="003D0832" w:rsidP="003D0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4BA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spellStart"/>
      <w:r w:rsidRPr="001644BA">
        <w:rPr>
          <w:rFonts w:ascii="Times New Roman" w:hAnsi="Times New Roman" w:cs="Times New Roman"/>
          <w:b/>
          <w:sz w:val="28"/>
          <w:szCs w:val="28"/>
        </w:rPr>
        <w:t>Алматы</w:t>
      </w:r>
      <w:proofErr w:type="spellEnd"/>
    </w:p>
    <w:p w:rsidR="003D0832" w:rsidRDefault="003D0832" w:rsidP="003D0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832" w:rsidRDefault="003D0832" w:rsidP="003D0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22 Конституционного закона Республики Казахстан «О выборах в Республике Казахстан» сообщаем, что согласно Постановлению территориальной избирательной комиссии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21 октября 2020 года № 32/1 «Об образовании территориального избирательного округа по выборам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территориальный избирательный округ образован в границах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0832" w:rsidRPr="00D14C48" w:rsidRDefault="003D0832" w:rsidP="003D0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C48">
        <w:rPr>
          <w:rFonts w:ascii="Times New Roman" w:hAnsi="Times New Roman" w:cs="Times New Roman"/>
          <w:sz w:val="28"/>
          <w:szCs w:val="28"/>
        </w:rPr>
        <w:t xml:space="preserve">Место нахождения территориальной избирательной комиссии </w:t>
      </w:r>
      <w:proofErr w:type="spellStart"/>
      <w:r w:rsidRPr="00D14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14C4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14C48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D14C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4C48"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 w:rsidRPr="00D14C48">
        <w:rPr>
          <w:rFonts w:ascii="Times New Roman" w:hAnsi="Times New Roman" w:cs="Times New Roman"/>
          <w:sz w:val="28"/>
          <w:szCs w:val="28"/>
        </w:rPr>
        <w:t xml:space="preserve">, проспект </w:t>
      </w:r>
      <w:proofErr w:type="spellStart"/>
      <w:r w:rsidRPr="00D14C48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D14C48">
        <w:rPr>
          <w:rFonts w:ascii="Times New Roman" w:hAnsi="Times New Roman" w:cs="Times New Roman"/>
          <w:sz w:val="28"/>
          <w:szCs w:val="28"/>
        </w:rPr>
        <w:t xml:space="preserve"> хана, 74 А, кабинеты 31, 37, телефоны 8-727-2722239, 8-727-2722392.</w:t>
      </w:r>
    </w:p>
    <w:p w:rsidR="00441505" w:rsidRDefault="003D0832"/>
    <w:sectPr w:rsidR="00441505" w:rsidSect="00DD4F3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D0832"/>
    <w:rsid w:val="003D0832"/>
    <w:rsid w:val="004E1AE6"/>
    <w:rsid w:val="006E77EA"/>
    <w:rsid w:val="008D6FFC"/>
    <w:rsid w:val="008F177F"/>
    <w:rsid w:val="00D53362"/>
    <w:rsid w:val="00DD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 Акима</dc:creator>
  <cp:lastModifiedBy>Аппарат Акима</cp:lastModifiedBy>
  <cp:revision>1</cp:revision>
  <dcterms:created xsi:type="dcterms:W3CDTF">2020-10-29T09:11:00Z</dcterms:created>
  <dcterms:modified xsi:type="dcterms:W3CDTF">2020-10-29T09:12:00Z</dcterms:modified>
</cp:coreProperties>
</file>