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DB" w:rsidRPr="00263EDB" w:rsidRDefault="00263EDB" w:rsidP="00263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3EDB">
        <w:rPr>
          <w:rFonts w:ascii="Times New Roman" w:hAnsi="Times New Roman" w:cs="Times New Roman"/>
          <w:b/>
          <w:sz w:val="28"/>
          <w:szCs w:val="28"/>
        </w:rPr>
        <w:t>Порядок оформления приглашений в МИД РК</w:t>
      </w:r>
    </w:p>
    <w:bookmarkEnd w:id="0"/>
    <w:p w:rsidR="00263EDB" w:rsidRDefault="00263EDB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EDB" w:rsidRPr="00263EDB" w:rsidRDefault="00263EDB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DB">
        <w:rPr>
          <w:rFonts w:ascii="Times New Roman" w:hAnsi="Times New Roman" w:cs="Times New Roman"/>
          <w:sz w:val="28"/>
          <w:szCs w:val="28"/>
        </w:rPr>
        <w:t>Министерство иностранных дел Республики Казахстан и загранучреждения Республики Казахстан выдают, принимают и согласовывают приглашения внешнеполитических ведомств, дипломатических и приравненных к ним представительств, консульских учреждений иностранных государств, международных организаций и их представительств (ст.10 Закона Республики Казахстан «О миграции населения»).</w:t>
      </w:r>
    </w:p>
    <w:p w:rsidR="00263EDB" w:rsidRPr="00263EDB" w:rsidRDefault="00263EDB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EDB">
        <w:rPr>
          <w:rFonts w:ascii="Times New Roman" w:hAnsi="Times New Roman" w:cs="Times New Roman"/>
          <w:sz w:val="28"/>
          <w:szCs w:val="28"/>
        </w:rPr>
        <w:t>Вербальная нота подается не ранее, чем за 90 календарных дней и не позднее,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EDB">
        <w:rPr>
          <w:rFonts w:ascii="Times New Roman" w:hAnsi="Times New Roman" w:cs="Times New Roman"/>
          <w:sz w:val="28"/>
          <w:szCs w:val="28"/>
        </w:rPr>
        <w:t>5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EDB">
        <w:rPr>
          <w:rFonts w:ascii="Times New Roman" w:hAnsi="Times New Roman" w:cs="Times New Roman"/>
          <w:sz w:val="28"/>
          <w:szCs w:val="28"/>
        </w:rPr>
        <w:t>до предполагаемой даты въезда получателя виз в Республику Казахстан («Правила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действия» (далее – Правила)).</w:t>
      </w:r>
      <w:proofErr w:type="gramEnd"/>
    </w:p>
    <w:p w:rsidR="00263EDB" w:rsidRPr="00263EDB" w:rsidRDefault="00263EDB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DB">
        <w:rPr>
          <w:rFonts w:ascii="Times New Roman" w:hAnsi="Times New Roman" w:cs="Times New Roman"/>
          <w:sz w:val="28"/>
          <w:szCs w:val="28"/>
        </w:rPr>
        <w:t>Срок рассмотрения приглашения – 5 рабочих дней (со дня обращения).</w:t>
      </w:r>
    </w:p>
    <w:p w:rsidR="00263EDB" w:rsidRPr="00263EDB" w:rsidRDefault="00263EDB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DB">
        <w:rPr>
          <w:rFonts w:ascii="Times New Roman" w:hAnsi="Times New Roman" w:cs="Times New Roman"/>
          <w:sz w:val="28"/>
          <w:szCs w:val="28"/>
        </w:rPr>
        <w:t xml:space="preserve">Приглашающая сторона для оформления приглашения на въезд в Республику Казахстан представляет в ДКС МИД </w:t>
      </w:r>
      <w:proofErr w:type="spellStart"/>
      <w:r w:rsidRPr="00263EDB">
        <w:rPr>
          <w:rFonts w:ascii="Times New Roman" w:hAnsi="Times New Roman" w:cs="Times New Roman"/>
          <w:sz w:val="28"/>
          <w:szCs w:val="28"/>
        </w:rPr>
        <w:t>РКзаполненную</w:t>
      </w:r>
      <w:proofErr w:type="spellEnd"/>
      <w:r w:rsidRPr="00263EDB">
        <w:rPr>
          <w:rFonts w:ascii="Times New Roman" w:hAnsi="Times New Roman" w:cs="Times New Roman"/>
          <w:sz w:val="28"/>
          <w:szCs w:val="28"/>
        </w:rPr>
        <w:t xml:space="preserve"> в двух экземплярах таблицу,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63EDB">
          <w:rPr>
            <w:rStyle w:val="a4"/>
            <w:rFonts w:ascii="Times New Roman" w:hAnsi="Times New Roman" w:cs="Times New Roman"/>
            <w:sz w:val="28"/>
            <w:szCs w:val="28"/>
          </w:rPr>
          <w:t>Приложению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EDB">
        <w:rPr>
          <w:rFonts w:ascii="Times New Roman" w:hAnsi="Times New Roman" w:cs="Times New Roman"/>
          <w:sz w:val="28"/>
          <w:szCs w:val="28"/>
        </w:rPr>
        <w:t>Правил (на бумажном и электронном носителе на почту visa@mfa.kz) и официальную ноту.</w:t>
      </w:r>
    </w:p>
    <w:p w:rsidR="00263EDB" w:rsidRPr="00263EDB" w:rsidRDefault="00263EDB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DB">
        <w:rPr>
          <w:rFonts w:ascii="Times New Roman" w:hAnsi="Times New Roman" w:cs="Times New Roman"/>
          <w:sz w:val="28"/>
          <w:szCs w:val="28"/>
        </w:rPr>
        <w:t>В случаях предусмотренных Правилами, могут запрашиваться дополнительные документы.</w:t>
      </w:r>
    </w:p>
    <w:p w:rsidR="00263EDB" w:rsidRPr="00263EDB" w:rsidRDefault="00263EDB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DB">
        <w:rPr>
          <w:rFonts w:ascii="Times New Roman" w:hAnsi="Times New Roman" w:cs="Times New Roman"/>
          <w:sz w:val="28"/>
          <w:szCs w:val="28"/>
        </w:rPr>
        <w:t>По истечению 5 рабочих дней приглашающей стороне сообщается номер приглашения. Номер, зарегистрированный в ДКС МИД РК, дата приглашения передается приглашающей стороной иностранцу (оригинал или отсканированная копия приглашения).</w:t>
      </w:r>
    </w:p>
    <w:p w:rsidR="00263EDB" w:rsidRPr="00263EDB" w:rsidRDefault="00263EDB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DB">
        <w:rPr>
          <w:rFonts w:ascii="Times New Roman" w:hAnsi="Times New Roman" w:cs="Times New Roman"/>
          <w:sz w:val="28"/>
          <w:szCs w:val="28"/>
        </w:rPr>
        <w:t>После получения номера согласования, иностранцу необходимо обратиться в консульские учреждения Республики Казахстан для получения визы Республики Казахстан.</w:t>
      </w:r>
    </w:p>
    <w:p w:rsidR="00263EDB" w:rsidRPr="00263EDB" w:rsidRDefault="00263EDB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DB">
        <w:rPr>
          <w:rFonts w:ascii="Times New Roman" w:hAnsi="Times New Roman" w:cs="Times New Roman"/>
          <w:sz w:val="28"/>
          <w:szCs w:val="28"/>
        </w:rPr>
        <w:t>Место выдачи визы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EDB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EDB">
        <w:rPr>
          <w:rFonts w:ascii="Times New Roman" w:hAnsi="Times New Roman" w:cs="Times New Roman"/>
          <w:sz w:val="28"/>
          <w:szCs w:val="28"/>
        </w:rPr>
        <w:t>определяется в соответствии с консульским округом, к которому относится страна гражданской принадлежности и (или) постоянного места жительства получателя визы.</w:t>
      </w:r>
    </w:p>
    <w:p w:rsidR="00263EDB" w:rsidRPr="00263EDB" w:rsidRDefault="00263EDB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EDB">
        <w:rPr>
          <w:rFonts w:ascii="Times New Roman" w:hAnsi="Times New Roman" w:cs="Times New Roman"/>
          <w:sz w:val="28"/>
          <w:szCs w:val="28"/>
        </w:rPr>
        <w:t>Членам официальной делегации, гражданам стран, где отсутствуют консульские учреждения Республики Казахстан, а также получателям виз на основании приглашения, визы оформляются МИД РК в международных аэропортах Республики Казахстан.</w:t>
      </w:r>
    </w:p>
    <w:p w:rsidR="00D66305" w:rsidRPr="00263EDB" w:rsidRDefault="00D66305" w:rsidP="00263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6305" w:rsidRPr="0026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DB"/>
    <w:rsid w:val="00263EDB"/>
    <w:rsid w:val="00417760"/>
    <w:rsid w:val="00934FBF"/>
    <w:rsid w:val="00D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FBF"/>
    <w:pPr>
      <w:keepNext/>
      <w:keepLines/>
      <w:spacing w:before="360" w:after="0"/>
      <w:ind w:left="708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4">
    <w:name w:val="heading 4"/>
    <w:basedOn w:val="a"/>
    <w:link w:val="40"/>
    <w:uiPriority w:val="9"/>
    <w:qFormat/>
    <w:rsid w:val="00263E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BF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40">
    <w:name w:val="Заголовок 4 Знак"/>
    <w:basedOn w:val="a0"/>
    <w:link w:val="4"/>
    <w:uiPriority w:val="9"/>
    <w:rsid w:val="00263E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63EDB"/>
  </w:style>
  <w:style w:type="character" w:styleId="a4">
    <w:name w:val="Hyperlink"/>
    <w:basedOn w:val="a0"/>
    <w:uiPriority w:val="99"/>
    <w:unhideWhenUsed/>
    <w:rsid w:val="00263E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FBF"/>
    <w:pPr>
      <w:keepNext/>
      <w:keepLines/>
      <w:spacing w:before="360" w:after="0"/>
      <w:ind w:left="708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4">
    <w:name w:val="heading 4"/>
    <w:basedOn w:val="a"/>
    <w:link w:val="40"/>
    <w:uiPriority w:val="9"/>
    <w:qFormat/>
    <w:rsid w:val="00263E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BF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40">
    <w:name w:val="Заголовок 4 Знак"/>
    <w:basedOn w:val="a0"/>
    <w:link w:val="4"/>
    <w:uiPriority w:val="9"/>
    <w:rsid w:val="00263E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63EDB"/>
  </w:style>
  <w:style w:type="character" w:styleId="a4">
    <w:name w:val="Hyperlink"/>
    <w:basedOn w:val="a0"/>
    <w:uiPriority w:val="99"/>
    <w:unhideWhenUsed/>
    <w:rsid w:val="00263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fa.gov.kz/files/5b4583360b957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news</cp:lastModifiedBy>
  <cp:revision>1</cp:revision>
  <dcterms:created xsi:type="dcterms:W3CDTF">2019-09-05T06:52:00Z</dcterms:created>
  <dcterms:modified xsi:type="dcterms:W3CDTF">2019-09-05T06:53:00Z</dcterms:modified>
</cp:coreProperties>
</file>