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>Нұр-Сұлтан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</w:t>
      </w:r>
      <w:r w:rsidR="00FE0039">
        <w:rPr>
          <w:color w:val="3399FF"/>
          <w:lang w:val="kk-KZ"/>
        </w:rPr>
        <w:t xml:space="preserve">                                                                        </w:t>
      </w:r>
      <w:r>
        <w:rPr>
          <w:color w:val="3399FF"/>
          <w:lang w:val="kk-KZ"/>
        </w:rPr>
        <w:t xml:space="preserve">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</w:p>
    <w:p w:rsidR="00642211" w:rsidRDefault="00642211" w:rsidP="00934587">
      <w:pPr>
        <w:rPr>
          <w:color w:val="3399FF"/>
          <w:lang w:val="kk-KZ"/>
        </w:rPr>
      </w:pPr>
    </w:p>
    <w:p w:rsidR="00642211" w:rsidRDefault="00642211" w:rsidP="00934587"/>
    <w:p w:rsidR="00A93E91" w:rsidRDefault="00A93E91" w:rsidP="005D6315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p w:rsidR="00A93E91" w:rsidRDefault="00A93E91" w:rsidP="005D6315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p w:rsidR="00A93E91" w:rsidRDefault="00A93E91" w:rsidP="005D6315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p w:rsidR="005D6315" w:rsidRDefault="005D6315" w:rsidP="005D6315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855CBF">
        <w:rPr>
          <w:b/>
          <w:color w:val="000000"/>
          <w:sz w:val="28"/>
          <w:szCs w:val="28"/>
        </w:rPr>
        <w:t xml:space="preserve">Об утверждении перечня товаров, </w:t>
      </w:r>
      <w:r>
        <w:rPr>
          <w:b/>
          <w:color w:val="000000"/>
          <w:sz w:val="28"/>
          <w:szCs w:val="28"/>
        </w:rPr>
        <w:t xml:space="preserve">по которым электронные </w:t>
      </w:r>
      <w:r>
        <w:rPr>
          <w:b/>
          <w:color w:val="000000"/>
          <w:sz w:val="28"/>
          <w:szCs w:val="28"/>
        </w:rPr>
        <w:br/>
        <w:t xml:space="preserve">счета-фактуры выписываются </w:t>
      </w:r>
      <w:r w:rsidRPr="00393DA7">
        <w:rPr>
          <w:b/>
          <w:color w:val="000000"/>
          <w:sz w:val="28"/>
          <w:szCs w:val="28"/>
        </w:rPr>
        <w:t>посредством</w:t>
      </w:r>
    </w:p>
    <w:p w:rsidR="005D6315" w:rsidRDefault="00FE0039" w:rsidP="005D6315">
      <w:pPr>
        <w:spacing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м</w:t>
      </w:r>
      <w:r w:rsidR="005D6315" w:rsidRPr="005D6315">
        <w:rPr>
          <w:b/>
          <w:color w:val="000000"/>
          <w:sz w:val="28"/>
          <w:szCs w:val="28"/>
        </w:rPr>
        <w:t>одуля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5D6315" w:rsidRPr="00393DA7">
        <w:rPr>
          <w:b/>
          <w:color w:val="000000"/>
          <w:sz w:val="28"/>
          <w:szCs w:val="28"/>
        </w:rPr>
        <w:t>«Виртуальный склад»</w:t>
      </w:r>
      <w:r w:rsidR="005D6315">
        <w:rPr>
          <w:b/>
          <w:color w:val="000000"/>
          <w:sz w:val="28"/>
          <w:szCs w:val="28"/>
        </w:rPr>
        <w:t xml:space="preserve"> информационной системы</w:t>
      </w:r>
    </w:p>
    <w:p w:rsidR="005D6315" w:rsidRPr="00393DA7" w:rsidRDefault="005D6315" w:rsidP="005D6315">
      <w:pPr>
        <w:spacing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электронных счетов-фактур</w:t>
      </w:r>
    </w:p>
    <w:p w:rsidR="005D6315" w:rsidRDefault="005D6315" w:rsidP="005D6315">
      <w:pPr>
        <w:ind w:right="4534"/>
        <w:jc w:val="both"/>
        <w:rPr>
          <w:b/>
          <w:sz w:val="28"/>
          <w:szCs w:val="28"/>
          <w:lang w:val="kk-KZ"/>
        </w:rPr>
      </w:pPr>
    </w:p>
    <w:p w:rsidR="00A93E91" w:rsidRDefault="00A93E91" w:rsidP="005D6315">
      <w:pPr>
        <w:ind w:right="4534"/>
        <w:jc w:val="both"/>
        <w:rPr>
          <w:b/>
          <w:sz w:val="28"/>
          <w:szCs w:val="28"/>
          <w:lang w:val="kk-KZ"/>
        </w:rPr>
      </w:pPr>
    </w:p>
    <w:p w:rsidR="00A93E91" w:rsidRDefault="00A93E91" w:rsidP="005D6315">
      <w:pPr>
        <w:ind w:right="4534"/>
        <w:jc w:val="both"/>
        <w:rPr>
          <w:b/>
          <w:sz w:val="28"/>
          <w:szCs w:val="28"/>
          <w:lang w:val="kk-KZ"/>
        </w:rPr>
      </w:pPr>
    </w:p>
    <w:p w:rsidR="005D6315" w:rsidRDefault="005D6315" w:rsidP="005D6315">
      <w:pPr>
        <w:ind w:firstLine="567"/>
        <w:jc w:val="both"/>
        <w:rPr>
          <w:color w:val="000000"/>
          <w:sz w:val="28"/>
          <w:szCs w:val="28"/>
          <w:lang w:val="kk-KZ"/>
        </w:rPr>
      </w:pPr>
    </w:p>
    <w:p w:rsidR="005D6315" w:rsidRPr="00393DA7" w:rsidRDefault="005D6315" w:rsidP="005D6315">
      <w:pPr>
        <w:ind w:firstLine="851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В соответствии с </w:t>
      </w:r>
      <w:r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  <w:lang w:val="kk-KZ"/>
        </w:rPr>
        <w:t>ом</w:t>
      </w:r>
      <w:r w:rsidRPr="00393DA7">
        <w:rPr>
          <w:color w:val="000000"/>
          <w:sz w:val="28"/>
          <w:szCs w:val="28"/>
        </w:rPr>
        <w:t xml:space="preserve"> 3-1 статьи 412 Кодекса Республики Каз</w:t>
      </w:r>
      <w:r>
        <w:rPr>
          <w:color w:val="000000"/>
          <w:sz w:val="28"/>
          <w:szCs w:val="28"/>
        </w:rPr>
        <w:t>ахстан от 25 декабря 2017 года «</w:t>
      </w:r>
      <w:r w:rsidRPr="00393DA7">
        <w:rPr>
          <w:color w:val="000000"/>
          <w:sz w:val="28"/>
          <w:szCs w:val="28"/>
        </w:rPr>
        <w:t>О налогах и других</w:t>
      </w:r>
      <w:r>
        <w:rPr>
          <w:color w:val="000000"/>
          <w:sz w:val="28"/>
          <w:szCs w:val="28"/>
        </w:rPr>
        <w:t xml:space="preserve"> обязательных платежах в бюджет»</w:t>
      </w:r>
      <w:r w:rsidRPr="00393DA7">
        <w:rPr>
          <w:color w:val="000000"/>
          <w:sz w:val="28"/>
          <w:szCs w:val="28"/>
        </w:rPr>
        <w:t xml:space="preserve"> (Налоговый кодекс)</w:t>
      </w:r>
      <w:r w:rsidR="00FE0039">
        <w:rPr>
          <w:color w:val="000000"/>
          <w:sz w:val="28"/>
          <w:szCs w:val="28"/>
          <w:lang w:val="kk-KZ"/>
        </w:rPr>
        <w:t xml:space="preserve"> </w:t>
      </w:r>
      <w:r w:rsidRPr="00393DA7">
        <w:rPr>
          <w:b/>
          <w:bCs/>
          <w:sz w:val="28"/>
          <w:szCs w:val="28"/>
        </w:rPr>
        <w:t>ПРИКАЗЫВАЮ:</w:t>
      </w:r>
    </w:p>
    <w:p w:rsidR="005D6315" w:rsidRPr="009830DA" w:rsidRDefault="005D6315" w:rsidP="005D6315">
      <w:pPr>
        <w:pStyle w:val="af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z5"/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Утвердить прилагаемый перечень товаров, по которым электронные счета – фактуры выписываются посредством модуля «Виртуальный склад» информационной системы электронных счетов – фактур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Перечень)</w:t>
      </w: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bookmarkEnd w:id="0"/>
    <w:p w:rsidR="005D6315" w:rsidRPr="009830DA" w:rsidRDefault="005D6315" w:rsidP="005D6315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:rsidR="005D6315" w:rsidRPr="009830DA" w:rsidRDefault="005D6315" w:rsidP="005D6315">
      <w:pPr>
        <w:pStyle w:val="af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государственную регистрацию настоящего приказа в Министерстве юстиции Республики Казахстан;</w:t>
      </w:r>
    </w:p>
    <w:p w:rsidR="005D6315" w:rsidRDefault="005D6315" w:rsidP="005D6315">
      <w:pPr>
        <w:pStyle w:val="af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десяти календарных дней со дня государственной регистрации настоящего приказа направление его на казахском и русском языках в </w:t>
      </w:r>
      <w:r w:rsidRPr="00E96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Республиканское государственное предприятие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праве хозяйственного ведения «</w:t>
      </w:r>
      <w:r w:rsidRPr="00E96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Институт законодательства и правовой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нформации Республики Казахстан» </w:t>
      </w:r>
      <w:r w:rsidRPr="00E96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Министерства юстиции Республики Казахстан </w:t>
      </w: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официального опубликования и</w:t>
      </w:r>
      <w:r w:rsidR="00807A1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включения в Эталонный контрольный банк нормативных правовых актов Республики Казахстан;</w:t>
      </w:r>
    </w:p>
    <w:p w:rsidR="005D6315" w:rsidRPr="009830DA" w:rsidRDefault="005D6315" w:rsidP="005D6315">
      <w:pPr>
        <w:pStyle w:val="af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размещение настоящего приказа на интернет-ресурсе Министерства финансов Республики Казахстан;</w:t>
      </w:r>
    </w:p>
    <w:p w:rsidR="005D6315" w:rsidRPr="00513B78" w:rsidRDefault="005D6315" w:rsidP="005D6315">
      <w:pPr>
        <w:pStyle w:val="af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</w:t>
      </w:r>
      <w:r w:rsidRPr="00983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Республики Казахстан сведений об исполнении мероприятий, </w:t>
      </w:r>
      <w:r w:rsidRPr="00513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 подпунктами 1), 2) и 3) настоящего пункта.</w:t>
      </w:r>
    </w:p>
    <w:p w:rsidR="005D6315" w:rsidRPr="00513B78" w:rsidRDefault="005D6315" w:rsidP="005D6315">
      <w:pPr>
        <w:pStyle w:val="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3B78">
        <w:rPr>
          <w:rFonts w:ascii="Times New Roman" w:hAnsi="Times New Roman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 и распространяется,</w:t>
      </w:r>
      <w:r w:rsidRPr="00513B78">
        <w:rPr>
          <w:rStyle w:val="s1"/>
          <w:b w:val="0"/>
          <w:sz w:val="28"/>
          <w:szCs w:val="28"/>
          <w:lang w:val="kk-KZ"/>
        </w:rPr>
        <w:t>за исключением пунктов 226-335 Перечня,</w:t>
      </w:r>
      <w:r w:rsidR="00FE0039">
        <w:rPr>
          <w:rStyle w:val="s1"/>
          <w:b w:val="0"/>
          <w:sz w:val="28"/>
          <w:szCs w:val="28"/>
          <w:lang w:val="kk-KZ"/>
        </w:rPr>
        <w:t xml:space="preserve"> </w:t>
      </w:r>
      <w:r w:rsidRPr="00513B78">
        <w:rPr>
          <w:rFonts w:ascii="Times New Roman" w:hAnsi="Times New Roman"/>
          <w:sz w:val="28"/>
          <w:szCs w:val="28"/>
        </w:rPr>
        <w:t>на правоотношения, возникшие с 1 января 2019 года.</w:t>
      </w:r>
    </w:p>
    <w:p w:rsidR="005D6315" w:rsidRPr="009D7627" w:rsidRDefault="005D6315" w:rsidP="005D6315">
      <w:pPr>
        <w:ind w:right="-1" w:firstLine="709"/>
        <w:jc w:val="both"/>
        <w:rPr>
          <w:b/>
          <w:sz w:val="28"/>
          <w:szCs w:val="28"/>
          <w:lang w:val="kk-KZ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2751B1" w:rsidRDefault="002751B1" w:rsidP="002751B1">
      <w:pPr>
        <w:ind w:right="-1" w:firstLine="709"/>
        <w:jc w:val="both"/>
        <w:rPr>
          <w:b/>
          <w:sz w:val="28"/>
          <w:szCs w:val="28"/>
        </w:rPr>
      </w:pPr>
      <w:r w:rsidRPr="002751B1">
        <w:rPr>
          <w:b/>
          <w:sz w:val="28"/>
          <w:szCs w:val="28"/>
        </w:rPr>
        <w:t>Перв</w:t>
      </w:r>
      <w:r>
        <w:rPr>
          <w:b/>
          <w:sz w:val="28"/>
          <w:szCs w:val="28"/>
        </w:rPr>
        <w:t>ый</w:t>
      </w:r>
      <w:r w:rsidRPr="002751B1">
        <w:rPr>
          <w:b/>
          <w:sz w:val="28"/>
          <w:szCs w:val="28"/>
        </w:rPr>
        <w:t xml:space="preserve"> заместител</w:t>
      </w:r>
      <w:r>
        <w:rPr>
          <w:b/>
          <w:sz w:val="28"/>
          <w:szCs w:val="28"/>
        </w:rPr>
        <w:t xml:space="preserve">ь </w:t>
      </w:r>
      <w:r w:rsidRPr="002751B1">
        <w:rPr>
          <w:b/>
          <w:sz w:val="28"/>
          <w:szCs w:val="28"/>
        </w:rPr>
        <w:t>Премьер-</w:t>
      </w:r>
    </w:p>
    <w:p w:rsidR="002751B1" w:rsidRDefault="002751B1" w:rsidP="00792A11">
      <w:pPr>
        <w:ind w:right="-1" w:firstLine="709"/>
        <w:jc w:val="both"/>
        <w:rPr>
          <w:b/>
          <w:sz w:val="28"/>
          <w:szCs w:val="28"/>
        </w:rPr>
      </w:pPr>
      <w:r w:rsidRPr="002751B1">
        <w:rPr>
          <w:b/>
          <w:sz w:val="28"/>
          <w:szCs w:val="28"/>
        </w:rPr>
        <w:t>Министра</w:t>
      </w:r>
      <w:r>
        <w:rPr>
          <w:b/>
          <w:sz w:val="28"/>
          <w:szCs w:val="28"/>
        </w:rPr>
        <w:t xml:space="preserve"> </w:t>
      </w:r>
      <w:r w:rsidRPr="002751B1">
        <w:rPr>
          <w:b/>
          <w:sz w:val="28"/>
          <w:szCs w:val="28"/>
        </w:rPr>
        <w:t>Республики Казахстан –</w:t>
      </w:r>
      <w:r>
        <w:rPr>
          <w:b/>
          <w:sz w:val="28"/>
          <w:szCs w:val="28"/>
        </w:rPr>
        <w:t xml:space="preserve"> </w:t>
      </w:r>
    </w:p>
    <w:p w:rsidR="00792A11" w:rsidRDefault="00792A11" w:rsidP="00792A11">
      <w:pPr>
        <w:ind w:right="-1" w:firstLine="709"/>
        <w:jc w:val="both"/>
        <w:rPr>
          <w:b/>
          <w:sz w:val="28"/>
          <w:szCs w:val="28"/>
        </w:rPr>
      </w:pPr>
      <w:r w:rsidRPr="00393DA7">
        <w:rPr>
          <w:b/>
          <w:sz w:val="28"/>
          <w:szCs w:val="28"/>
        </w:rPr>
        <w:t>Министр финансов</w:t>
      </w:r>
    </w:p>
    <w:p w:rsidR="00792A11" w:rsidRPr="00393DA7" w:rsidRDefault="00792A11" w:rsidP="00792A1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751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Республики Казахстан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751B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ab/>
      </w:r>
      <w:r w:rsidRPr="00393DA7">
        <w:rPr>
          <w:b/>
          <w:sz w:val="28"/>
          <w:szCs w:val="28"/>
        </w:rPr>
        <w:t>А. Смаилов</w:t>
      </w: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A93E91" w:rsidRDefault="00A93E91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</w:p>
    <w:p w:rsidR="005D6315" w:rsidRPr="00686D2C" w:rsidRDefault="005D6315" w:rsidP="005D6315">
      <w:pPr>
        <w:tabs>
          <w:tab w:val="left" w:pos="72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E24CD" w:rsidRPr="00EE24CD" w:rsidRDefault="00EE24CD" w:rsidP="00EE24CD">
      <w:pPr>
        <w:tabs>
          <w:tab w:val="left" w:pos="720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D6315" w:rsidRPr="00686D2C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Первого</w:t>
      </w:r>
      <w:r w:rsidRPr="00EE24CD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</w:p>
    <w:p w:rsidR="00EE24CD" w:rsidRPr="00EE24CD" w:rsidRDefault="00EE24CD" w:rsidP="00EE24CD">
      <w:pPr>
        <w:tabs>
          <w:tab w:val="left" w:pos="720"/>
        </w:tabs>
        <w:ind w:left="5387"/>
        <w:jc w:val="center"/>
        <w:rPr>
          <w:sz w:val="28"/>
          <w:szCs w:val="28"/>
        </w:rPr>
      </w:pPr>
      <w:r w:rsidRPr="00EE24CD">
        <w:rPr>
          <w:sz w:val="28"/>
          <w:szCs w:val="28"/>
        </w:rPr>
        <w:tab/>
        <w:t>Премьер-Министра</w:t>
      </w:r>
    </w:p>
    <w:p w:rsidR="00EE24CD" w:rsidRPr="00EE24CD" w:rsidRDefault="00EE24CD" w:rsidP="00EE24CD">
      <w:pPr>
        <w:tabs>
          <w:tab w:val="left" w:pos="720"/>
        </w:tabs>
        <w:ind w:left="5387"/>
        <w:jc w:val="center"/>
        <w:rPr>
          <w:sz w:val="28"/>
          <w:szCs w:val="28"/>
        </w:rPr>
      </w:pPr>
      <w:r w:rsidRPr="00EE24CD">
        <w:rPr>
          <w:sz w:val="28"/>
          <w:szCs w:val="28"/>
        </w:rPr>
        <w:tab/>
        <w:t xml:space="preserve">Республики Казахстан – </w:t>
      </w:r>
    </w:p>
    <w:p w:rsidR="00EE24CD" w:rsidRPr="00EE24CD" w:rsidRDefault="00EE24CD" w:rsidP="00EE24CD">
      <w:pPr>
        <w:tabs>
          <w:tab w:val="left" w:pos="720"/>
        </w:tabs>
        <w:ind w:left="5387"/>
        <w:jc w:val="center"/>
        <w:rPr>
          <w:sz w:val="28"/>
          <w:szCs w:val="28"/>
        </w:rPr>
      </w:pPr>
      <w:r w:rsidRPr="00EE24CD">
        <w:rPr>
          <w:sz w:val="28"/>
          <w:szCs w:val="28"/>
        </w:rPr>
        <w:tab/>
        <w:t>Министр</w:t>
      </w:r>
      <w:r>
        <w:rPr>
          <w:sz w:val="28"/>
          <w:szCs w:val="28"/>
        </w:rPr>
        <w:t>а</w:t>
      </w:r>
      <w:r w:rsidRPr="00EE24CD">
        <w:rPr>
          <w:sz w:val="28"/>
          <w:szCs w:val="28"/>
        </w:rPr>
        <w:t xml:space="preserve"> финансов</w:t>
      </w:r>
    </w:p>
    <w:p w:rsidR="00EE24CD" w:rsidRDefault="00EE24CD" w:rsidP="00EE24CD">
      <w:pPr>
        <w:tabs>
          <w:tab w:val="left" w:pos="720"/>
        </w:tabs>
        <w:ind w:left="5387"/>
        <w:jc w:val="center"/>
        <w:rPr>
          <w:sz w:val="28"/>
          <w:szCs w:val="28"/>
        </w:rPr>
      </w:pPr>
      <w:r w:rsidRPr="00EE24CD">
        <w:rPr>
          <w:sz w:val="28"/>
          <w:szCs w:val="28"/>
        </w:rPr>
        <w:tab/>
        <w:t>Республики Казахстан</w:t>
      </w:r>
    </w:p>
    <w:p w:rsidR="005D6315" w:rsidRPr="00FE0039" w:rsidRDefault="005D6315" w:rsidP="005D6315">
      <w:pPr>
        <w:tabs>
          <w:tab w:val="left" w:pos="720"/>
        </w:tabs>
        <w:ind w:left="5387"/>
        <w:jc w:val="center"/>
        <w:rPr>
          <w:sz w:val="28"/>
          <w:szCs w:val="28"/>
          <w:lang w:val="kk-KZ"/>
        </w:rPr>
      </w:pPr>
      <w:r w:rsidRPr="00686D2C">
        <w:rPr>
          <w:sz w:val="28"/>
          <w:szCs w:val="28"/>
        </w:rPr>
        <w:t>от «</w:t>
      </w:r>
      <w:r w:rsidR="00FE0039">
        <w:rPr>
          <w:sz w:val="28"/>
          <w:szCs w:val="28"/>
          <w:lang w:val="kk-KZ"/>
        </w:rPr>
        <w:t>23</w:t>
      </w:r>
      <w:r w:rsidRPr="00686D2C">
        <w:rPr>
          <w:sz w:val="28"/>
          <w:szCs w:val="28"/>
        </w:rPr>
        <w:t xml:space="preserve">» </w:t>
      </w:r>
      <w:r w:rsidR="00FE0039">
        <w:rPr>
          <w:sz w:val="28"/>
          <w:szCs w:val="28"/>
          <w:lang w:val="kk-KZ"/>
        </w:rPr>
        <w:t xml:space="preserve">апреля </w:t>
      </w:r>
      <w:r w:rsidRPr="00686D2C">
        <w:rPr>
          <w:sz w:val="28"/>
          <w:szCs w:val="28"/>
        </w:rPr>
        <w:t>20</w:t>
      </w:r>
      <w:r w:rsidR="00FE0039">
        <w:rPr>
          <w:sz w:val="28"/>
          <w:szCs w:val="28"/>
          <w:lang w:val="kk-KZ"/>
        </w:rPr>
        <w:t xml:space="preserve">19 </w:t>
      </w:r>
      <w:r w:rsidRPr="00686D2C">
        <w:rPr>
          <w:sz w:val="28"/>
          <w:szCs w:val="28"/>
        </w:rPr>
        <w:t xml:space="preserve">года № </w:t>
      </w:r>
      <w:r w:rsidR="00FE0039">
        <w:rPr>
          <w:sz w:val="28"/>
          <w:szCs w:val="28"/>
          <w:lang w:val="kk-KZ"/>
        </w:rPr>
        <w:t>384</w:t>
      </w:r>
    </w:p>
    <w:p w:rsidR="005D6315" w:rsidRPr="00686D2C" w:rsidRDefault="005D6315" w:rsidP="005D6315">
      <w:pPr>
        <w:tabs>
          <w:tab w:val="left" w:pos="720"/>
        </w:tabs>
        <w:ind w:left="5387"/>
        <w:jc w:val="center"/>
        <w:rPr>
          <w:b/>
          <w:sz w:val="28"/>
          <w:szCs w:val="28"/>
        </w:rPr>
      </w:pPr>
    </w:p>
    <w:p w:rsidR="005D6315" w:rsidRPr="00686D2C" w:rsidRDefault="005D6315" w:rsidP="005D6315">
      <w:pPr>
        <w:tabs>
          <w:tab w:val="left" w:pos="720"/>
        </w:tabs>
        <w:ind w:left="5245"/>
        <w:jc w:val="center"/>
        <w:rPr>
          <w:b/>
          <w:sz w:val="28"/>
          <w:szCs w:val="28"/>
        </w:rPr>
      </w:pPr>
    </w:p>
    <w:p w:rsidR="005D6315" w:rsidRDefault="005D6315" w:rsidP="005D6315">
      <w:pPr>
        <w:spacing w:line="0" w:lineRule="atLeast"/>
        <w:ind w:firstLine="567"/>
        <w:jc w:val="center"/>
        <w:rPr>
          <w:color w:val="000000"/>
          <w:sz w:val="28"/>
          <w:szCs w:val="28"/>
        </w:rPr>
      </w:pPr>
      <w:r w:rsidRPr="00E0106C">
        <w:rPr>
          <w:color w:val="000000"/>
          <w:sz w:val="28"/>
          <w:szCs w:val="28"/>
        </w:rPr>
        <w:t xml:space="preserve">Перечень товаров, по которым </w:t>
      </w:r>
      <w:r>
        <w:rPr>
          <w:color w:val="000000"/>
          <w:sz w:val="28"/>
          <w:szCs w:val="28"/>
        </w:rPr>
        <w:t xml:space="preserve">электронные счета – </w:t>
      </w:r>
      <w:r w:rsidRPr="00E0106C">
        <w:rPr>
          <w:color w:val="000000"/>
          <w:sz w:val="28"/>
          <w:szCs w:val="28"/>
        </w:rPr>
        <w:t>фактуры выписываются посредством</w:t>
      </w:r>
      <w:r w:rsidR="00BD461C">
        <w:rPr>
          <w:color w:val="000000"/>
          <w:sz w:val="28"/>
          <w:szCs w:val="28"/>
          <w:lang w:val="kk-KZ"/>
        </w:rPr>
        <w:t xml:space="preserve"> </w:t>
      </w:r>
      <w:r w:rsidRPr="00E0106C">
        <w:rPr>
          <w:color w:val="000000"/>
          <w:sz w:val="28"/>
          <w:szCs w:val="28"/>
        </w:rPr>
        <w:t xml:space="preserve">модуля «Виртуальный склад» </w:t>
      </w:r>
    </w:p>
    <w:p w:rsidR="005D6315" w:rsidRPr="00E0106C" w:rsidRDefault="005D6315" w:rsidP="005D6315">
      <w:pPr>
        <w:spacing w:line="0" w:lineRule="atLeast"/>
        <w:ind w:firstLine="567"/>
        <w:jc w:val="center"/>
        <w:rPr>
          <w:color w:val="000000"/>
          <w:sz w:val="28"/>
          <w:szCs w:val="28"/>
        </w:rPr>
      </w:pPr>
      <w:r w:rsidRPr="00E0106C">
        <w:rPr>
          <w:color w:val="000000"/>
          <w:sz w:val="28"/>
          <w:szCs w:val="28"/>
        </w:rPr>
        <w:t>информационной системы</w:t>
      </w:r>
      <w:r w:rsidR="00BD461C">
        <w:rPr>
          <w:color w:val="000000"/>
          <w:sz w:val="28"/>
          <w:szCs w:val="28"/>
          <w:lang w:val="kk-KZ"/>
        </w:rPr>
        <w:t xml:space="preserve"> </w:t>
      </w:r>
      <w:r w:rsidRPr="00E0106C">
        <w:rPr>
          <w:color w:val="000000"/>
          <w:sz w:val="28"/>
          <w:szCs w:val="28"/>
        </w:rPr>
        <w:t>электронных счетов-фактур</w:t>
      </w:r>
    </w:p>
    <w:p w:rsidR="005D6315" w:rsidRDefault="005D6315" w:rsidP="005D6315">
      <w:pPr>
        <w:ind w:firstLine="567"/>
        <w:jc w:val="both"/>
        <w:rPr>
          <w:sz w:val="28"/>
          <w:szCs w:val="28"/>
        </w:rPr>
      </w:pPr>
    </w:p>
    <w:p w:rsidR="005D6315" w:rsidRDefault="005D6315" w:rsidP="005D6315">
      <w:pPr>
        <w:ind w:firstLine="567"/>
        <w:jc w:val="both"/>
        <w:rPr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175"/>
        <w:gridCol w:w="2150"/>
        <w:gridCol w:w="2552"/>
      </w:tblGrid>
      <w:tr w:rsidR="005D6315" w:rsidRPr="00E0106C" w:rsidTr="005D6315">
        <w:trPr>
          <w:trHeight w:val="630"/>
        </w:trPr>
        <w:tc>
          <w:tcPr>
            <w:tcW w:w="636" w:type="dxa"/>
            <w:shd w:val="clear" w:color="000000" w:fill="FFFFFF"/>
            <w:hideMark/>
          </w:tcPr>
          <w:p w:rsidR="005D6315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6315" w:rsidRPr="00E0106C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0106C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24" w:type="dxa"/>
            <w:shd w:val="clear" w:color="000000" w:fill="FFFFFF"/>
          </w:tcPr>
          <w:p w:rsidR="005D6315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6315" w:rsidRPr="00E0106C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0106C">
              <w:rPr>
                <w:bCs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1701" w:type="dxa"/>
            <w:shd w:val="clear" w:color="000000" w:fill="FFFFFF"/>
          </w:tcPr>
          <w:p w:rsidR="005D6315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0106C">
              <w:rPr>
                <w:bCs/>
                <w:color w:val="000000"/>
                <w:sz w:val="28"/>
                <w:szCs w:val="28"/>
              </w:rPr>
              <w:t xml:space="preserve">Код </w:t>
            </w:r>
            <w:r>
              <w:rPr>
                <w:bCs/>
                <w:color w:val="000000"/>
                <w:sz w:val="28"/>
                <w:szCs w:val="28"/>
              </w:rPr>
              <w:t>товарной номенклатуры внешне-экономической деятельности</w:t>
            </w:r>
          </w:p>
          <w:p w:rsidR="005D6315" w:rsidRPr="00E0106C" w:rsidRDefault="005D6315" w:rsidP="005D63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Евразийского экономического союза</w:t>
            </w:r>
          </w:p>
        </w:tc>
        <w:tc>
          <w:tcPr>
            <w:tcW w:w="2552" w:type="dxa"/>
            <w:shd w:val="clear" w:color="000000" w:fill="FFFFFF"/>
            <w:hideMark/>
          </w:tcPr>
          <w:p w:rsidR="005D6315" w:rsidRDefault="005D6315" w:rsidP="005D6315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6315" w:rsidRPr="00E0106C" w:rsidRDefault="005D6315" w:rsidP="005D6315">
            <w:pPr>
              <w:ind w:left="-108" w:right="-108"/>
              <w:jc w:val="center"/>
              <w:rPr>
                <w:bCs/>
                <w:color w:val="000000"/>
                <w:sz w:val="28"/>
                <w:szCs w:val="28"/>
              </w:rPr>
            </w:pPr>
            <w:r w:rsidRPr="00E0106C">
              <w:rPr>
                <w:bCs/>
                <w:color w:val="000000"/>
                <w:sz w:val="28"/>
                <w:szCs w:val="28"/>
              </w:rPr>
              <w:t>Срок ввода в модуль «Виртуальный склад»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8703211099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8703219093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8703219094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8703219098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моторные транспортные средства, оборудованные для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8703221091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8703221099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8703229093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8703229094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8703229098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моторные транспортные средства, оборудованные для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8703239089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 – – – – автомобили повышенной проходимости с рабочим объемом цилиндров двигателя более 4200 </w:t>
            </w:r>
            <w:r>
              <w:rPr>
                <w:color w:val="000000"/>
                <w:sz w:val="28"/>
                <w:szCs w:val="28"/>
              </w:rPr>
              <w:t>сантиметров кубических</w:t>
            </w:r>
            <w:r w:rsidRPr="00CC46E7">
              <w:rPr>
                <w:color w:val="000000"/>
                <w:sz w:val="28"/>
                <w:szCs w:val="28"/>
              </w:rPr>
              <w:t>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8703241091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8703241099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8703249093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8703249094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8703249098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8703319093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8703319094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8703319098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моторные транспортные средства, оборудованные для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8703321100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8703321990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8703329093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8703329094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8703329098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моторные транспортные средства, оборудованные для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8703331100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8703331990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8703339093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автомобили, 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8703339094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8703339098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8703401092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8703401098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8703401099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8703402091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8703402092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8703402093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8703402094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8703402098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8703402099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8703403091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8703403092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8703403098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8703403099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8703404091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8703404092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8703404093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8703404094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8703404098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8703404099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8703405101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8703405109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8703405929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8703405992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8703405999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8703406099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8703407091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8703407092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8703407098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8703407099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</w:t>
            </w:r>
            <w:r w:rsidRPr="00CC46E7">
              <w:rPr>
                <w:color w:val="000000"/>
                <w:sz w:val="28"/>
                <w:szCs w:val="28"/>
              </w:rPr>
              <w:lastRenderedPageBreak/>
              <w:t>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8703408091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8703408092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8703408093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8703408094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8703408098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8703408099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8703501099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8703502091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8703502092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8703502093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8703502094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8703502098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8703502099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8703503101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8703503109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8703503991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8703503999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8703504091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8703504092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8703504093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8703504094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8703504098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8703504099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8703505101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8703505109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8703505991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8703505999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8703506091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8703506092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8703506093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8703506094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8703506098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8703506099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8703601092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8703601098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8703601099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8703602091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8703602092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8703602093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8703602094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8703602098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8703602099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8703603091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8703603092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8703603098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8703603099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8703604091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8703604092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8703604093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8703604094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FE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8703604098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8703604099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8703605101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8703605109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8703605929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8703605992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8703605999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 xml:space="preserve">у которых мощность двигателя внутреннего сгорания больше максимальной 30-минутной мощности </w:t>
            </w:r>
            <w:r w:rsidRPr="00CC46E7">
              <w:rPr>
                <w:color w:val="000000"/>
                <w:sz w:val="28"/>
                <w:szCs w:val="28"/>
              </w:rPr>
              <w:lastRenderedPageBreak/>
              <w:t>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8703606023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144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 xml:space="preserve">у которых мощность двигателя внутреннего сгорания больше максимальной 30-минутной мощности электрического </w:t>
            </w:r>
            <w:r w:rsidRPr="00CC46E7">
              <w:rPr>
                <w:color w:val="000000"/>
                <w:sz w:val="28"/>
                <w:szCs w:val="28"/>
              </w:rPr>
              <w:lastRenderedPageBreak/>
              <w:t>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8703606093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8703606099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8703607091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8703607092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8703607098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8703607099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FE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8703608091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8703608092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8703608093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8703608094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8703608098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8703608099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8703701099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8703702091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8703702092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8703702093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8703702094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8703702098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8703702099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8703703101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8703703109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FE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8703703991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8703703999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8703704091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8703704092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8703704093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8703704094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184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8703704098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8703704099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8703705101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8703705109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8703705991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8703705999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8703706091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8703706092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8703706093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8703706094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8703706098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8703706099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 xml:space="preserve">легковые автомобили категории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M</w:t>
            </w:r>
            <w:r w:rsidRPr="00CC46E7">
              <w:rPr>
                <w:color w:val="000000"/>
                <w:sz w:val="28"/>
                <w:szCs w:val="28"/>
              </w:rPr>
              <w:t xml:space="preserve">1 или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M</w:t>
            </w:r>
            <w:r w:rsidRPr="00CC46E7">
              <w:rPr>
                <w:color w:val="000000"/>
                <w:sz w:val="28"/>
                <w:szCs w:val="28"/>
              </w:rPr>
              <w:t>1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8703800002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8703800009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8703900090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8704101019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количеством осей не более двух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8704101022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8704101029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8704101080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8704109000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8704213903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8704219903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8704219904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специально предназначенные для перевозки высокорадиоактивных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8704221000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8704229108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8704229904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8704229905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8704239904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специально предназначенные для перевозки высокорадиоактивных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8704313100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8704313903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8704313904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8704313908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8704319100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8704319903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5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лет, но не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8704319904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8704319908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 xml:space="preserve">специально предназначенные для перевозки высокорадиоактивных </w:t>
            </w:r>
            <w:r w:rsidRPr="00CC46E7">
              <w:rPr>
                <w:color w:val="000000"/>
                <w:sz w:val="28"/>
                <w:szCs w:val="28"/>
              </w:rPr>
              <w:lastRenderedPageBreak/>
              <w:t>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8704321000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222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8704329101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8704329109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момента выпуска которых прошло более 7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8704329904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товары, в случае использования плательщиками налога на добавленную стоимость контрольных счетов в соответствии со статьей     433 Налогового 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с 1 января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по 30 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1701121001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142F85" w:rsidP="005D6315">
            <w:pPr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 1</w:t>
            </w:r>
            <w:r w:rsidR="005D6315" w:rsidRPr="00CC46E7">
              <w:rPr>
                <w:color w:val="000000"/>
                <w:sz w:val="28"/>
                <w:szCs w:val="28"/>
              </w:rPr>
              <w:t xml:space="preserve"> </w:t>
            </w:r>
            <w:r w:rsidR="005D6315">
              <w:rPr>
                <w:color w:val="000000"/>
                <w:sz w:val="28"/>
                <w:szCs w:val="28"/>
              </w:rPr>
              <w:t>июля</w:t>
            </w:r>
            <w:r w:rsidR="005D6315" w:rsidRPr="00CC46E7">
              <w:rPr>
                <w:color w:val="000000"/>
                <w:sz w:val="28"/>
                <w:szCs w:val="28"/>
              </w:rPr>
              <w:t xml:space="preserve">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с 1 июля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по 31 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1701121009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C21EE4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с 1 января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по 30 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1701129001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C21EE4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 xml:space="preserve">Соединенных штатов Америки </w:t>
            </w:r>
            <w:r w:rsidRPr="00CC46E7">
              <w:rPr>
                <w:color w:val="000000"/>
                <w:sz w:val="28"/>
                <w:szCs w:val="28"/>
              </w:rPr>
              <w:t>за 1 т</w:t>
            </w:r>
            <w:r>
              <w:rPr>
                <w:color w:val="000000"/>
                <w:sz w:val="28"/>
                <w:szCs w:val="28"/>
              </w:rPr>
              <w:t>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C21EE4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 xml:space="preserve">Соединенных штатов Америки </w:t>
            </w:r>
            <w:r w:rsidRPr="00CC46E7">
              <w:rPr>
                <w:color w:val="000000"/>
                <w:sz w:val="28"/>
                <w:szCs w:val="28"/>
              </w:rPr>
              <w:t>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324,08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C21EE4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 xml:space="preserve">Соединенных штатов Америки </w:t>
            </w:r>
            <w:r w:rsidRPr="00CC46E7">
              <w:rPr>
                <w:color w:val="000000"/>
                <w:sz w:val="28"/>
                <w:szCs w:val="28"/>
              </w:rPr>
              <w:t>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C21EE4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232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C21EE4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326,28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326,29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365,97 доллара </w:t>
            </w:r>
            <w:r>
              <w:rPr>
                <w:color w:val="000000"/>
                <w:sz w:val="28"/>
                <w:szCs w:val="28"/>
              </w:rPr>
              <w:t xml:space="preserve">Соединенных штатов Америки </w:t>
            </w:r>
            <w:r w:rsidRPr="00CC46E7">
              <w:rPr>
                <w:color w:val="000000"/>
                <w:sz w:val="28"/>
                <w:szCs w:val="28"/>
              </w:rPr>
              <w:t>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365,98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</w:rPr>
              <w:t>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405,65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238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405,66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445,33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445,34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485,02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485,03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324,08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15E9A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F401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244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F401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1701131035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F401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F401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324,08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F401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F401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FE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3583F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3583F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43583F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326,28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E1B5D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326,29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365,97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E1B5D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365,98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405,65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E1B5D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405,66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445,33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E1B5D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256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445,34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</w:rPr>
              <w:t>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485,02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E1B5D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485,03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E1B5D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A7064B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259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324,08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A7064B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A7064B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5BB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262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1701139035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5BB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5BB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324,08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5BB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5BB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r w:rsidRPr="007B5BB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</w:pPr>
            <w:r w:rsidRPr="006966F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</w:pPr>
            <w:r w:rsidRPr="006966F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269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326,28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</w:pPr>
            <w:r w:rsidRPr="006966F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326,29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365,97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Default="005D6315" w:rsidP="005D6315">
            <w:pPr>
              <w:jc w:val="center"/>
            </w:pPr>
            <w:r w:rsidRPr="006966F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365,98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405,65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Pr="00976C49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6966F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405,66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445,33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76C4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445,34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485,02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Pr="00976C49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6966F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485,03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</w:t>
            </w:r>
            <w:r w:rsidRPr="00CC46E7">
              <w:rPr>
                <w:color w:val="000000"/>
                <w:sz w:val="28"/>
                <w:szCs w:val="28"/>
              </w:rPr>
              <w:lastRenderedPageBreak/>
              <w:t>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1701141027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976C4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FE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275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Pr="00976C49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6966F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>, но не более 324,08 доллара США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6315" w:rsidRPr="00BF51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BF5115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BF5115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Pr="00BF5115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BF5115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1701141035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BF5115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E60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</w:rPr>
              <w:lastRenderedPageBreak/>
              <w:t>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324,08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1701149012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E60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282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E60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E60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E60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E60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326,28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CC46E7">
              <w:rPr>
                <w:color w:val="000000"/>
                <w:sz w:val="28"/>
                <w:szCs w:val="28"/>
              </w:rPr>
              <w:t>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B1154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326,29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365,97 доллара </w:t>
            </w:r>
            <w:r>
              <w:rPr>
                <w:color w:val="000000"/>
                <w:sz w:val="28"/>
                <w:szCs w:val="28"/>
              </w:rPr>
              <w:t xml:space="preserve">Соединенных </w:t>
            </w:r>
            <w:r>
              <w:rPr>
                <w:color w:val="000000"/>
                <w:sz w:val="28"/>
                <w:szCs w:val="28"/>
              </w:rPr>
              <w:lastRenderedPageBreak/>
              <w:t>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1701149023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B1154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288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365,98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405,65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B1154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405,66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445,33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B1154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445,34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485,02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EE13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485,03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EE13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более 286,60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EE13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286,61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324,08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</w:t>
            </w:r>
            <w:r w:rsidRPr="00CC46E7">
              <w:rPr>
                <w:color w:val="000000"/>
                <w:sz w:val="28"/>
                <w:szCs w:val="28"/>
              </w:rPr>
              <w:lastRenderedPageBreak/>
              <w:t>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1701149032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EE13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FE04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294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324,09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361,56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EE13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361,57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396,83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EE1330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 xml:space="preserve">– – – – – при среднемесячной цене не менее 396,84 доллара </w:t>
            </w:r>
            <w:r>
              <w:rPr>
                <w:color w:val="000000"/>
                <w:sz w:val="28"/>
                <w:szCs w:val="28"/>
              </w:rPr>
              <w:t>Соединенных штатов Америки</w:t>
            </w:r>
            <w:r w:rsidRPr="00CC46E7">
              <w:rPr>
                <w:color w:val="000000"/>
                <w:sz w:val="28"/>
                <w:szCs w:val="28"/>
              </w:rPr>
              <w:t xml:space="preserve"> за 1 </w:t>
            </w:r>
            <w:r>
              <w:rPr>
                <w:color w:val="000000"/>
                <w:sz w:val="28"/>
                <w:szCs w:val="28"/>
              </w:rPr>
              <w:t>тонну</w:t>
            </w:r>
            <w:r w:rsidRPr="00CC46E7">
              <w:rPr>
                <w:color w:val="000000"/>
                <w:sz w:val="28"/>
                <w:szCs w:val="28"/>
              </w:rPr>
              <w:t xml:space="preserve"> на Нью-Йоркской товарно-сырьевой бирже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1701149035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8418102002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холодильники-морозильники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8418108001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8418108002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8418108008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в виде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8418215100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встраиваемого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8418215900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DF3284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не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более 250 л</w:t>
            </w:r>
            <w:r>
              <w:rPr>
                <w:color w:val="000000"/>
                <w:sz w:val="28"/>
                <w:szCs w:val="28"/>
              </w:rPr>
              <w:t>итров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8418219100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7B6CA2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более 250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DF3284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итров</w:t>
            </w:r>
            <w:r w:rsidRPr="00CC46E7">
              <w:rPr>
                <w:color w:val="000000"/>
                <w:sz w:val="28"/>
                <w:szCs w:val="28"/>
              </w:rPr>
              <w:t>, но не более 340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DF3284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8418219900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8418290000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8418302002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8418308002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морозильники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8418402001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lastRenderedPageBreak/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8418402002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310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8418402008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морозильники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бытовые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8418408001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8418408002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для хранения замороженных пищевых 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8418501100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8418501900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для глубокого замораживания, кроме изделий субпозиций 8418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30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и 8418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8418509001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прочая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8418509009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абсорбционные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тепловые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насосы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8418610011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8418610091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8418610099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022FD9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для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гражданских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8418690002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6777D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проч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8418690008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6777D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мебель для встраивания холодильного или морозильного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8418910000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6315" w:rsidRDefault="005D6315" w:rsidP="005D6315">
            <w:r w:rsidRPr="006777D8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электронные модули для встраивания в вычислительные машины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8528711100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жидкокристаллическим или плазменным экраном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8528722001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B220DF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размером диагонали экрана не более 42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сантиметров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8528723001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 размером диагонали экрана более 42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сантиметров</w:t>
            </w:r>
            <w:r w:rsidRPr="00CC46E7">
              <w:rPr>
                <w:color w:val="000000"/>
                <w:sz w:val="28"/>
                <w:szCs w:val="28"/>
              </w:rPr>
              <w:t>, но не более 52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сантиметров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8528723002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 xml:space="preserve">с размером диагонали экрана более 52 </w:t>
            </w:r>
            <w:r>
              <w:rPr>
                <w:color w:val="000000"/>
                <w:sz w:val="28"/>
                <w:szCs w:val="28"/>
              </w:rPr>
              <w:t>сантиметров</w:t>
            </w:r>
            <w:r w:rsidRPr="00CC46E7">
              <w:rPr>
                <w:color w:val="000000"/>
                <w:sz w:val="28"/>
                <w:szCs w:val="28"/>
              </w:rPr>
              <w:t xml:space="preserve">, но не более 72 </w:t>
            </w:r>
            <w:r>
              <w:rPr>
                <w:color w:val="000000"/>
                <w:sz w:val="28"/>
                <w:szCs w:val="28"/>
              </w:rPr>
              <w:t>сантиметров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8528723003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– – прочая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8528723009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прочая, монохромного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изображения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8528730000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июля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8508190009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октября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пылесосы</w:t>
            </w:r>
            <w:r w:rsidR="00142F8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8508600000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октября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8508700009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октября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lastRenderedPageBreak/>
              <w:t>333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142F8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собранные в блоки и состоящие только из простого изолированного каркаса и электрических соединений, применяемые в противообледенительных и размораживающих системах гражданских воздушных судов5)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8516802001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октября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–</w:t>
            </w:r>
            <w:r w:rsidRPr="00CC46E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46E7">
              <w:rPr>
                <w:color w:val="000000"/>
                <w:sz w:val="28"/>
                <w:szCs w:val="28"/>
              </w:rPr>
              <w:t>фотокамеры с моментальным получением готового снимка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9006400000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октября 2019 года</w:t>
            </w:r>
          </w:p>
        </w:tc>
      </w:tr>
      <w:tr w:rsidR="005D6315" w:rsidRPr="00CC46E7" w:rsidTr="005D6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both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  <w:lang w:val="en-US"/>
              </w:rPr>
              <w:t>– – прочие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15" w:rsidRPr="00CC46E7" w:rsidRDefault="005D6315" w:rsidP="005D6315">
            <w:pPr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9006990000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15" w:rsidRPr="00CC46E7" w:rsidRDefault="005D6315" w:rsidP="005D631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CC46E7">
              <w:rPr>
                <w:color w:val="000000"/>
                <w:sz w:val="28"/>
                <w:szCs w:val="28"/>
              </w:rPr>
              <w:t>1 октября 2019 года</w:t>
            </w:r>
          </w:p>
        </w:tc>
      </w:tr>
    </w:tbl>
    <w:p w:rsidR="005D6315" w:rsidRPr="00934587" w:rsidRDefault="005D6315" w:rsidP="00FE0447"/>
    <w:p w:rsidR="00FF45C2" w:rsidRDefault="00FF45C2"/>
    <w:p w:rsidR="00FF45C2" w:rsidRDefault="00682AF7">
      <w:r>
        <w:rPr>
          <w:u w:val="single"/>
        </w:rPr>
        <w:t>Қазақстан Республикасының Әділет министрлігі</w:t>
      </w:r>
    </w:p>
    <w:p w:rsidR="00FF45C2" w:rsidRDefault="00682AF7">
      <w:r>
        <w:rPr>
          <w:u w:val="single"/>
        </w:rPr>
        <w:t>________ облысының/қаласының Әділет департаменті</w:t>
      </w:r>
    </w:p>
    <w:p w:rsidR="00FF45C2" w:rsidRDefault="00682AF7">
      <w:r>
        <w:rPr>
          <w:u w:val="single"/>
        </w:rPr>
        <w:t>Нормативтік құқықтық акті 29.04.2019</w:t>
      </w:r>
    </w:p>
    <w:p w:rsidR="00FF45C2" w:rsidRDefault="00682AF7">
      <w:r>
        <w:rPr>
          <w:u w:val="single"/>
        </w:rPr>
        <w:t>Нормативтік құқықтық актілерді мемлекеттік</w:t>
      </w:r>
    </w:p>
    <w:p w:rsidR="00FF45C2" w:rsidRDefault="00682AF7">
      <w:r>
        <w:rPr>
          <w:u w:val="single"/>
        </w:rPr>
        <w:t>тіркеудің тізіліміне № 18603 болып енгізілді</w:t>
      </w:r>
    </w:p>
    <w:p w:rsidR="00FF45C2" w:rsidRDefault="00FF45C2"/>
    <w:p w:rsidR="00FF45C2" w:rsidRDefault="00682AF7">
      <w:r>
        <w:rPr>
          <w:i/>
          <w:u w:val="single"/>
        </w:rPr>
        <w:t>Результаты согласования</w:t>
      </w:r>
    </w:p>
    <w:p w:rsidR="00FF45C2" w:rsidRDefault="00682AF7">
      <w:r>
        <w:t>Министерство финансов РК - Директор ДЮС Мурат Бухарбаевич Адилханов, 16.04.2019 11:21:25, положительный результат проверки ЭЦП</w:t>
      </w:r>
    </w:p>
    <w:p w:rsidR="00FF45C2" w:rsidRDefault="00682AF7">
      <w:r>
        <w:t>Министерство юстиции РК - вице министр Наталья Виссарионовна Пан, 23.04.2019 12:29:34, положительный результат проверки ЭЦП</w:t>
      </w:r>
    </w:p>
    <w:p w:rsidR="00FF45C2" w:rsidRDefault="00682AF7">
      <w:r>
        <w:rPr>
          <w:i/>
          <w:u w:val="single"/>
        </w:rPr>
        <w:t>Результаты подписания</w:t>
      </w:r>
    </w:p>
    <w:p w:rsidR="00FF45C2" w:rsidRDefault="00682AF7">
      <w:r>
        <w:t>Министерство финансов РК - Первый Заместитель Премьер-Министра Республики  Казахстан-Министр финансов Алихан Асханович Смаилов, 23.04.2019 16:02:59, положительный результат проверки ЭЦП</w:t>
      </w:r>
    </w:p>
    <w:sectPr w:rsidR="00FF45C2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5D" w:rsidRDefault="005F485D">
      <w:r>
        <w:separator/>
      </w:r>
    </w:p>
  </w:endnote>
  <w:endnote w:type="continuationSeparator" w:id="1">
    <w:p w:rsidR="005F485D" w:rsidRDefault="005F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C2" w:rsidRDefault="00682AF7">
    <w:pPr>
      <w:jc w:val="center"/>
    </w:pPr>
    <w:r>
      <w:t>Нормативтік құқықтық актілерді мемлекеттік тіркеудің тізіліміне № 18603 болып енгізілді</w:t>
    </w:r>
  </w:p>
  <w:p w:rsidR="001970B5" w:rsidRDefault="001970B5"/>
  <w:p w:rsidR="00FF45C2" w:rsidRDefault="00682AF7">
    <w:pPr>
      <w:jc w:val="center"/>
    </w:pPr>
    <w:r>
      <w:t>ИС «ИПГО». Копия электронного документа. Дата  29.04.2019.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C2" w:rsidRDefault="00682AF7">
    <w:pPr>
      <w:jc w:val="center"/>
    </w:pPr>
    <w:r>
      <w:t>ИС «ИПГО». Копия электронного документа. Дата  29.04.2019.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5D" w:rsidRDefault="005F485D">
      <w:r>
        <w:separator/>
      </w:r>
    </w:p>
  </w:footnote>
  <w:footnote w:type="continuationSeparator" w:id="1">
    <w:p w:rsidR="005F485D" w:rsidRDefault="005F4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15" w:rsidRDefault="00A253EE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D631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D6315" w:rsidRDefault="005D631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15" w:rsidRDefault="00A253EE" w:rsidP="00E4319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D631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751B1">
      <w:rPr>
        <w:rStyle w:val="af1"/>
        <w:noProof/>
      </w:rPr>
      <w:t>3</w:t>
    </w:r>
    <w:r>
      <w:rPr>
        <w:rStyle w:val="af1"/>
      </w:rPr>
      <w:fldChar w:fldCharType="end"/>
    </w:r>
  </w:p>
  <w:p w:rsidR="005D6315" w:rsidRDefault="005D631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5D6315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5D6315" w:rsidRPr="000C11F5" w:rsidRDefault="005D6315" w:rsidP="005D6315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:rsidR="005D6315" w:rsidRPr="00D100F6" w:rsidRDefault="005D6315" w:rsidP="005D6315">
          <w:pPr>
            <w:widowControl w:val="0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ҚАРЖЫ </w:t>
          </w:r>
          <w:r w:rsidRPr="000C11F5">
            <w:rPr>
              <w:b/>
              <w:bCs/>
              <w:color w:val="3399FF"/>
            </w:rPr>
            <w:t>МИНИСТРЛІГІ</w:t>
          </w:r>
        </w:p>
        <w:p w:rsidR="005D6315" w:rsidRPr="00D100F6" w:rsidRDefault="005D6315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5D6315" w:rsidRPr="00D100F6" w:rsidRDefault="005D6315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D6315" w:rsidRDefault="005D6315" w:rsidP="005D631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6315" w:rsidRDefault="005D6315" w:rsidP="005D6315"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kk-KZ"/>
            </w:rPr>
            <w:t>ФИНАНСОВ</w:t>
          </w:r>
        </w:p>
        <w:p w:rsidR="005D6315" w:rsidRPr="00D100F6" w:rsidRDefault="005D6315" w:rsidP="005D6315">
          <w:pPr>
            <w:spacing w:line="288" w:lineRule="auto"/>
            <w:jc w:val="center"/>
            <w:rPr>
              <w:b/>
              <w:color w:val="3A7298"/>
              <w:sz w:val="27"/>
              <w:szCs w:val="27"/>
              <w:lang w:val="kk-KZ"/>
            </w:rPr>
          </w:pPr>
          <w:r w:rsidRPr="000C11F5">
            <w:rPr>
              <w:b/>
              <w:bCs/>
              <w:color w:val="3399FF"/>
            </w:rPr>
            <w:t>РЕСПУБЛИКИ</w:t>
          </w:r>
        </w:p>
        <w:p w:rsidR="005D6315" w:rsidRPr="00D100F6" w:rsidRDefault="005D6315" w:rsidP="005D631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C11F5">
            <w:rPr>
              <w:b/>
              <w:bCs/>
              <w:color w:val="3399FF"/>
            </w:rPr>
            <w:t>КАЗАХСТАН</w:t>
          </w:r>
        </w:p>
      </w:tc>
    </w:tr>
    <w:tr w:rsidR="005D6315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5D6315" w:rsidRDefault="005D6315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D6315" w:rsidRPr="00642211" w:rsidRDefault="005D6315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5D6315" w:rsidRDefault="005D6315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5D6315" w:rsidRDefault="005D6315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5D6315" w:rsidRDefault="005D6315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5D6315" w:rsidRDefault="005D6315" w:rsidP="004B400D">
    <w:pPr>
      <w:pStyle w:val="aa"/>
      <w:rPr>
        <w:color w:val="3A7298"/>
        <w:sz w:val="22"/>
        <w:szCs w:val="22"/>
        <w:lang w:val="kk-KZ"/>
      </w:rPr>
    </w:pPr>
  </w:p>
  <w:p w:rsidR="005D6315" w:rsidRPr="00207569" w:rsidRDefault="00A253EE" w:rsidP="004B400D">
    <w:pPr>
      <w:pStyle w:val="aa"/>
      <w:rPr>
        <w:color w:val="3A7298"/>
        <w:sz w:val="22"/>
        <w:szCs w:val="22"/>
      </w:rPr>
    </w:pPr>
    <w:r w:rsidRPr="00A253EE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strokecolor="#39f" strokeweight="1.25pt">
          <w10:wrap anchory="page"/>
        </v:line>
      </w:pict>
    </w:r>
    <w:r w:rsidR="005D6315" w:rsidRPr="00E04401">
      <w:rPr>
        <w:b/>
        <w:bCs/>
        <w:color w:val="3399FF"/>
        <w:sz w:val="22"/>
        <w:szCs w:val="22"/>
        <w:lang w:eastAsia="ru-RU"/>
      </w:rPr>
      <w:t xml:space="preserve">№ 384                                                                                                 </w:t>
    </w:r>
    <w:r w:rsidR="00FE0039">
      <w:rPr>
        <w:b/>
        <w:bCs/>
        <w:color w:val="3399FF"/>
        <w:sz w:val="22"/>
        <w:szCs w:val="22"/>
        <w:lang w:val="kk-KZ" w:eastAsia="ru-RU"/>
      </w:rPr>
      <w:t xml:space="preserve">               </w:t>
    </w:r>
    <w:r w:rsidR="005D6315" w:rsidRPr="00E04401">
      <w:rPr>
        <w:b/>
        <w:bCs/>
        <w:color w:val="3399FF"/>
        <w:sz w:val="22"/>
        <w:szCs w:val="22"/>
        <w:lang w:eastAsia="ru-RU"/>
      </w:rPr>
      <w:t xml:space="preserve">от </w:t>
    </w:r>
    <w:r w:rsidR="00FE0039">
      <w:rPr>
        <w:b/>
        <w:bCs/>
        <w:color w:val="3399FF"/>
        <w:sz w:val="22"/>
        <w:szCs w:val="22"/>
        <w:lang w:val="kk-KZ" w:eastAsia="ru-RU"/>
      </w:rPr>
      <w:t xml:space="preserve">  </w:t>
    </w:r>
    <w:r w:rsidR="005D6315" w:rsidRPr="00E04401">
      <w:rPr>
        <w:b/>
        <w:bCs/>
        <w:color w:val="3399FF"/>
        <w:sz w:val="22"/>
        <w:szCs w:val="22"/>
        <w:lang w:eastAsia="ru-RU"/>
      </w:rPr>
      <w:t>23 апреля 2019 года</w:t>
    </w:r>
  </w:p>
  <w:p w:rsidR="005D6315" w:rsidRPr="00123C1D" w:rsidRDefault="005D6315" w:rsidP="004B400D">
    <w:pPr>
      <w:rPr>
        <w:color w:val="3A7234"/>
        <w:sz w:val="14"/>
        <w:szCs w:val="14"/>
        <w:lang w:val="kk-KZ"/>
      </w:rPr>
    </w:pPr>
  </w:p>
  <w:p w:rsidR="005D6315" w:rsidRPr="00934587" w:rsidRDefault="005D6315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1504E45"/>
    <w:multiLevelType w:val="hybridMultilevel"/>
    <w:tmpl w:val="4928EA7A"/>
    <w:lvl w:ilvl="0" w:tplc="582C2BEC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F67F3F"/>
    <w:multiLevelType w:val="hybridMultilevel"/>
    <w:tmpl w:val="0146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7F57"/>
    <w:multiLevelType w:val="hybridMultilevel"/>
    <w:tmpl w:val="21F63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3D57CD"/>
    <w:multiLevelType w:val="hybridMultilevel"/>
    <w:tmpl w:val="03CAB74C"/>
    <w:lvl w:ilvl="0" w:tplc="2AD475B4">
      <w:start w:val="1"/>
      <w:numFmt w:val="decimal"/>
      <w:suff w:val="space"/>
      <w:lvlText w:val="%1."/>
      <w:lvlJc w:val="left"/>
      <w:pPr>
        <w:ind w:left="15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F34A4"/>
    <w:multiLevelType w:val="hybridMultilevel"/>
    <w:tmpl w:val="7B0C0B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>
    <w:nsid w:val="6D0E7AD6"/>
    <w:multiLevelType w:val="hybridMultilevel"/>
    <w:tmpl w:val="78BC52F8"/>
    <w:lvl w:ilvl="0" w:tplc="5624FBEC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0253F"/>
    <w:rsid w:val="00073119"/>
    <w:rsid w:val="000922AA"/>
    <w:rsid w:val="000D3FE2"/>
    <w:rsid w:val="000D4DAC"/>
    <w:rsid w:val="000F48E7"/>
    <w:rsid w:val="001319EE"/>
    <w:rsid w:val="00142F85"/>
    <w:rsid w:val="00143292"/>
    <w:rsid w:val="001763DE"/>
    <w:rsid w:val="001970B5"/>
    <w:rsid w:val="001A1881"/>
    <w:rsid w:val="001B61C1"/>
    <w:rsid w:val="001F4925"/>
    <w:rsid w:val="001F64CB"/>
    <w:rsid w:val="002000F4"/>
    <w:rsid w:val="0022101F"/>
    <w:rsid w:val="0023374B"/>
    <w:rsid w:val="00251F3F"/>
    <w:rsid w:val="002751B1"/>
    <w:rsid w:val="002A394A"/>
    <w:rsid w:val="00364E0B"/>
    <w:rsid w:val="003D781A"/>
    <w:rsid w:val="003F241E"/>
    <w:rsid w:val="00423754"/>
    <w:rsid w:val="00430E89"/>
    <w:rsid w:val="004726FE"/>
    <w:rsid w:val="0049623C"/>
    <w:rsid w:val="004A1053"/>
    <w:rsid w:val="004B400D"/>
    <w:rsid w:val="004C34B8"/>
    <w:rsid w:val="004C4C4E"/>
    <w:rsid w:val="004E49BE"/>
    <w:rsid w:val="004F3375"/>
    <w:rsid w:val="00533A73"/>
    <w:rsid w:val="005D128A"/>
    <w:rsid w:val="005D6315"/>
    <w:rsid w:val="005F485D"/>
    <w:rsid w:val="005F582C"/>
    <w:rsid w:val="00642211"/>
    <w:rsid w:val="006659D2"/>
    <w:rsid w:val="00682AF7"/>
    <w:rsid w:val="006B6938"/>
    <w:rsid w:val="007006E3"/>
    <w:rsid w:val="007111E8"/>
    <w:rsid w:val="00731B2A"/>
    <w:rsid w:val="00740441"/>
    <w:rsid w:val="007767CD"/>
    <w:rsid w:val="00782A16"/>
    <w:rsid w:val="00787A78"/>
    <w:rsid w:val="00792A11"/>
    <w:rsid w:val="007E588D"/>
    <w:rsid w:val="00807A15"/>
    <w:rsid w:val="0081000A"/>
    <w:rsid w:val="008436CA"/>
    <w:rsid w:val="00866964"/>
    <w:rsid w:val="00867FA4"/>
    <w:rsid w:val="009139A9"/>
    <w:rsid w:val="00914138"/>
    <w:rsid w:val="00915A4B"/>
    <w:rsid w:val="00930139"/>
    <w:rsid w:val="00934587"/>
    <w:rsid w:val="009924CE"/>
    <w:rsid w:val="009B69F4"/>
    <w:rsid w:val="00A10052"/>
    <w:rsid w:val="00A17FE7"/>
    <w:rsid w:val="00A253EE"/>
    <w:rsid w:val="00A338BC"/>
    <w:rsid w:val="00A47D62"/>
    <w:rsid w:val="00A646AF"/>
    <w:rsid w:val="00A93E91"/>
    <w:rsid w:val="00AA225A"/>
    <w:rsid w:val="00AC76FB"/>
    <w:rsid w:val="00AD462C"/>
    <w:rsid w:val="00B86340"/>
    <w:rsid w:val="00BD42EA"/>
    <w:rsid w:val="00BD461C"/>
    <w:rsid w:val="00BE3CFA"/>
    <w:rsid w:val="00BE78CA"/>
    <w:rsid w:val="00C7780A"/>
    <w:rsid w:val="00CA1875"/>
    <w:rsid w:val="00CB3E20"/>
    <w:rsid w:val="00CC7D90"/>
    <w:rsid w:val="00CE6A1B"/>
    <w:rsid w:val="00D03D0C"/>
    <w:rsid w:val="00D11982"/>
    <w:rsid w:val="00D14F06"/>
    <w:rsid w:val="00D42C93"/>
    <w:rsid w:val="00D52DE8"/>
    <w:rsid w:val="00E43190"/>
    <w:rsid w:val="00E57A5B"/>
    <w:rsid w:val="00E866E0"/>
    <w:rsid w:val="00EB54A3"/>
    <w:rsid w:val="00EC3C11"/>
    <w:rsid w:val="00EE1A39"/>
    <w:rsid w:val="00EE24CD"/>
    <w:rsid w:val="00EF4E93"/>
    <w:rsid w:val="00F22932"/>
    <w:rsid w:val="00F525B9"/>
    <w:rsid w:val="00F64017"/>
    <w:rsid w:val="00F93EE0"/>
    <w:rsid w:val="00FA7E02"/>
    <w:rsid w:val="00FB4D74"/>
    <w:rsid w:val="00FE0039"/>
    <w:rsid w:val="00FE0447"/>
    <w:rsid w:val="00FF45C2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315"/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8">
    <w:name w:val="Текст выноски Знак"/>
    <w:basedOn w:val="a0"/>
    <w:link w:val="af9"/>
    <w:uiPriority w:val="99"/>
    <w:semiHidden/>
    <w:rsid w:val="005D6315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5D6315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D631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D6315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5D6315"/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f8">
    <w:name w:val="Текст выноски Знак"/>
    <w:basedOn w:val="a0"/>
    <w:link w:val="af9"/>
    <w:uiPriority w:val="99"/>
    <w:semiHidden/>
    <w:rsid w:val="005D6315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semiHidden/>
    <w:unhideWhenUsed/>
    <w:rsid w:val="005D6315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5D6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5D631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D6315"/>
    <w:pPr>
      <w:shd w:val="clear" w:color="000000" w:fill="FFFFFF"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5880</Words>
  <Characters>33522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atulegenov</cp:lastModifiedBy>
  <cp:revision>12</cp:revision>
  <dcterms:created xsi:type="dcterms:W3CDTF">2019-04-08T08:29:00Z</dcterms:created>
  <dcterms:modified xsi:type="dcterms:W3CDTF">2019-05-03T04:16:00Z</dcterms:modified>
</cp:coreProperties>
</file>