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37"/>
        <w:gridCol w:w="3874"/>
      </w:tblGrid>
      <w:tr w:rsidR="00187425" w:rsidRPr="000D226E" w14:paraId="13DE9ECC" w14:textId="77777777" w:rsidTr="00EF2AAB">
        <w:trPr>
          <w:trHeight w:val="30"/>
          <w:tblCellSpacing w:w="0" w:type="auto"/>
        </w:trPr>
        <w:tc>
          <w:tcPr>
            <w:tcW w:w="5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E6D53" w14:textId="77777777" w:rsidR="00187425" w:rsidRPr="007918A0" w:rsidRDefault="00D36831" w:rsidP="0077758A">
            <w:pPr>
              <w:shd w:val="clear" w:color="auto" w:fill="FFFFFF" w:themeFill="background1"/>
              <w:spacing w:after="0" w:line="240" w:lineRule="auto"/>
              <w:jc w:val="both"/>
              <w:rPr>
                <w:rFonts w:ascii="Times New Roman" w:hAnsi="Times New Roman" w:cs="Times New Roman"/>
                <w:sz w:val="32"/>
                <w:lang w:val="ru-RU"/>
              </w:rPr>
            </w:pPr>
            <w:bookmarkStart w:id="0" w:name="_GoBack"/>
            <w:bookmarkEnd w:id="0"/>
            <w:r w:rsidRPr="007918A0">
              <w:rPr>
                <w:rFonts w:ascii="Times New Roman" w:hAnsi="Times New Roman" w:cs="Times New Roman"/>
                <w:color w:val="000000"/>
                <w:sz w:val="28"/>
                <w:lang w:val="ru-RU"/>
              </w:rPr>
              <w:t> </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4F3ED" w14:textId="0F3BDE21"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Утверждена</w:t>
            </w:r>
            <w:r w:rsidRPr="0077758A">
              <w:rPr>
                <w:rFonts w:ascii="Times New Roman" w:hAnsi="Times New Roman" w:cs="Times New Roman"/>
                <w:sz w:val="32"/>
                <w:lang w:val="ru-RU"/>
              </w:rPr>
              <w:br/>
            </w:r>
            <w:r w:rsidRPr="0077758A">
              <w:rPr>
                <w:rFonts w:ascii="Times New Roman" w:hAnsi="Times New Roman" w:cs="Times New Roman"/>
                <w:color w:val="000000"/>
                <w:sz w:val="28"/>
                <w:lang w:val="ru-RU"/>
              </w:rPr>
              <w:t>постановлением Правительства</w:t>
            </w:r>
            <w:r w:rsidRPr="0077758A">
              <w:rPr>
                <w:rFonts w:ascii="Times New Roman" w:hAnsi="Times New Roman" w:cs="Times New Roman"/>
                <w:sz w:val="32"/>
                <w:lang w:val="ru-RU"/>
              </w:rPr>
              <w:br/>
            </w:r>
            <w:r w:rsidRPr="0077758A">
              <w:rPr>
                <w:rFonts w:ascii="Times New Roman" w:hAnsi="Times New Roman" w:cs="Times New Roman"/>
                <w:color w:val="000000"/>
                <w:sz w:val="28"/>
                <w:lang w:val="ru-RU"/>
              </w:rPr>
              <w:t>Республики Казахстан</w:t>
            </w:r>
            <w:r w:rsidRPr="0077758A">
              <w:rPr>
                <w:rFonts w:ascii="Times New Roman" w:hAnsi="Times New Roman" w:cs="Times New Roman"/>
                <w:sz w:val="32"/>
                <w:lang w:val="ru-RU"/>
              </w:rPr>
              <w:br/>
            </w:r>
            <w:r w:rsidRPr="0077758A">
              <w:rPr>
                <w:rFonts w:ascii="Times New Roman" w:hAnsi="Times New Roman" w:cs="Times New Roman"/>
                <w:color w:val="000000"/>
                <w:sz w:val="28"/>
                <w:lang w:val="ru-RU"/>
              </w:rPr>
              <w:t xml:space="preserve">от </w:t>
            </w:r>
            <w:r w:rsidR="008800CB" w:rsidRPr="0077758A">
              <w:rPr>
                <w:rFonts w:ascii="Times New Roman" w:hAnsi="Times New Roman" w:cs="Times New Roman"/>
                <w:color w:val="000000"/>
                <w:sz w:val="28"/>
                <w:lang w:val="ru-RU"/>
              </w:rPr>
              <w:t>__</w:t>
            </w:r>
            <w:proofErr w:type="gramStart"/>
            <w:r w:rsidR="008800CB" w:rsidRPr="0077758A">
              <w:rPr>
                <w:rFonts w:ascii="Times New Roman" w:hAnsi="Times New Roman" w:cs="Times New Roman"/>
                <w:color w:val="000000"/>
                <w:sz w:val="28"/>
                <w:lang w:val="ru-RU"/>
              </w:rPr>
              <w:t>_  _</w:t>
            </w:r>
            <w:proofErr w:type="gramEnd"/>
            <w:r w:rsidR="008800CB" w:rsidRPr="0077758A">
              <w:rPr>
                <w:rFonts w:ascii="Times New Roman" w:hAnsi="Times New Roman" w:cs="Times New Roman"/>
                <w:color w:val="000000"/>
                <w:sz w:val="28"/>
                <w:lang w:val="ru-RU"/>
              </w:rPr>
              <w:t>__________</w:t>
            </w:r>
            <w:r w:rsidRPr="0077758A">
              <w:rPr>
                <w:rFonts w:ascii="Times New Roman" w:hAnsi="Times New Roman" w:cs="Times New Roman"/>
                <w:color w:val="000000"/>
                <w:sz w:val="28"/>
                <w:lang w:val="ru-RU"/>
              </w:rPr>
              <w:t xml:space="preserve"> 201</w:t>
            </w:r>
            <w:r w:rsidR="008800CB" w:rsidRPr="0077758A">
              <w:rPr>
                <w:rFonts w:ascii="Times New Roman" w:hAnsi="Times New Roman" w:cs="Times New Roman"/>
                <w:color w:val="000000"/>
                <w:sz w:val="28"/>
                <w:lang w:val="ru-RU"/>
              </w:rPr>
              <w:t>8</w:t>
            </w:r>
            <w:r w:rsidRPr="0077758A">
              <w:rPr>
                <w:rFonts w:ascii="Times New Roman" w:hAnsi="Times New Roman" w:cs="Times New Roman"/>
                <w:color w:val="000000"/>
                <w:sz w:val="28"/>
                <w:lang w:val="ru-RU"/>
              </w:rPr>
              <w:t xml:space="preserve"> года № </w:t>
            </w:r>
            <w:r w:rsidR="008800CB" w:rsidRPr="0077758A">
              <w:rPr>
                <w:rFonts w:ascii="Times New Roman" w:hAnsi="Times New Roman" w:cs="Times New Roman"/>
                <w:color w:val="000000"/>
                <w:sz w:val="28"/>
                <w:lang w:val="ru-RU"/>
              </w:rPr>
              <w:t>_</w:t>
            </w:r>
            <w:r w:rsidR="005A1FB2" w:rsidRPr="0077758A">
              <w:rPr>
                <w:rFonts w:ascii="Times New Roman" w:hAnsi="Times New Roman" w:cs="Times New Roman"/>
                <w:color w:val="000000"/>
                <w:sz w:val="28"/>
                <w:lang w:val="ru-RU"/>
              </w:rPr>
              <w:t>_</w:t>
            </w:r>
            <w:r w:rsidR="008800CB" w:rsidRPr="0077758A">
              <w:rPr>
                <w:rFonts w:ascii="Times New Roman" w:hAnsi="Times New Roman" w:cs="Times New Roman"/>
                <w:color w:val="000000"/>
                <w:sz w:val="28"/>
                <w:lang w:val="ru-RU"/>
              </w:rPr>
              <w:t>__</w:t>
            </w:r>
          </w:p>
        </w:tc>
      </w:tr>
    </w:tbl>
    <w:p w14:paraId="7D4A0E75" w14:textId="77777777" w:rsidR="00EF2AAB" w:rsidRPr="0077758A" w:rsidRDefault="00EF2AAB" w:rsidP="0077758A">
      <w:pPr>
        <w:shd w:val="clear" w:color="auto" w:fill="FFFFFF" w:themeFill="background1"/>
        <w:spacing w:after="0" w:line="240" w:lineRule="auto"/>
        <w:jc w:val="both"/>
        <w:rPr>
          <w:rFonts w:ascii="Times New Roman" w:hAnsi="Times New Roman" w:cs="Times New Roman"/>
          <w:b/>
          <w:color w:val="000000"/>
          <w:sz w:val="32"/>
          <w:lang w:val="ru-RU"/>
        </w:rPr>
      </w:pPr>
      <w:bookmarkStart w:id="1" w:name="z13"/>
    </w:p>
    <w:p w14:paraId="5E7EA776" w14:textId="45DA6C6D"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b/>
          <w:color w:val="000000"/>
          <w:sz w:val="32"/>
          <w:lang w:val="ru-RU"/>
        </w:rPr>
        <w:t xml:space="preserve"> </w:t>
      </w:r>
      <w:r w:rsidR="00B76C40" w:rsidRPr="0077758A">
        <w:rPr>
          <w:rFonts w:ascii="Times New Roman" w:hAnsi="Times New Roman" w:cs="Times New Roman"/>
          <w:b/>
          <w:color w:val="000000"/>
          <w:sz w:val="32"/>
          <w:lang w:val="ru-RU"/>
        </w:rPr>
        <w:t>Государственная п</w:t>
      </w:r>
      <w:r w:rsidRPr="0077758A">
        <w:rPr>
          <w:rFonts w:ascii="Times New Roman" w:hAnsi="Times New Roman" w:cs="Times New Roman"/>
          <w:b/>
          <w:color w:val="000000"/>
          <w:sz w:val="32"/>
          <w:lang w:val="ru-RU"/>
        </w:rPr>
        <w:t xml:space="preserve">рограмма развития продуктивной занятости и массового предпринимательства на 2017 - 2021 годы </w:t>
      </w:r>
      <w:r w:rsidR="003E4237">
        <w:rPr>
          <w:rFonts w:ascii="Times New Roman" w:hAnsi="Times New Roman" w:cs="Times New Roman"/>
          <w:b/>
          <w:color w:val="000000"/>
          <w:sz w:val="32"/>
          <w:lang w:val="ru-RU"/>
        </w:rPr>
        <w:t>«</w:t>
      </w:r>
      <w:r w:rsidRPr="0077758A">
        <w:rPr>
          <w:rFonts w:ascii="Times New Roman" w:hAnsi="Times New Roman" w:cs="Times New Roman"/>
          <w:b/>
          <w:color w:val="000000"/>
          <w:sz w:val="32"/>
          <w:lang w:val="ru-RU"/>
        </w:rPr>
        <w:t>Еңбек</w:t>
      </w:r>
      <w:r w:rsidR="003E4237">
        <w:rPr>
          <w:rFonts w:ascii="Times New Roman" w:hAnsi="Times New Roman" w:cs="Times New Roman"/>
          <w:b/>
          <w:color w:val="000000"/>
          <w:sz w:val="32"/>
          <w:lang w:val="ru-RU"/>
        </w:rPr>
        <w:t>»</w:t>
      </w:r>
    </w:p>
    <w:p w14:paraId="388320CD" w14:textId="77777777" w:rsidR="00EF2AAB" w:rsidRPr="0077758A" w:rsidRDefault="00D36831" w:rsidP="0077758A">
      <w:pPr>
        <w:shd w:val="clear" w:color="auto" w:fill="FFFFFF" w:themeFill="background1"/>
        <w:spacing w:after="0" w:line="240" w:lineRule="auto"/>
        <w:jc w:val="both"/>
        <w:rPr>
          <w:rFonts w:ascii="Times New Roman" w:hAnsi="Times New Roman" w:cs="Times New Roman"/>
          <w:color w:val="000000"/>
          <w:sz w:val="28"/>
          <w:lang w:val="ru-RU"/>
        </w:rPr>
      </w:pPr>
      <w:bookmarkStart w:id="2" w:name="z14"/>
      <w:bookmarkEnd w:id="1"/>
      <w:r w:rsidRPr="0077758A">
        <w:rPr>
          <w:rFonts w:ascii="Times New Roman" w:hAnsi="Times New Roman" w:cs="Times New Roman"/>
          <w:color w:val="000000"/>
          <w:sz w:val="28"/>
          <w:lang w:val="ru-RU"/>
        </w:rPr>
        <w:t xml:space="preserve">      </w:t>
      </w:r>
    </w:p>
    <w:p w14:paraId="3BEB5247" w14:textId="1D19A00F" w:rsidR="00187425" w:rsidRPr="0077758A" w:rsidRDefault="00D36831" w:rsidP="0077758A">
      <w:pPr>
        <w:shd w:val="clear" w:color="auto" w:fill="FFFFFF" w:themeFill="background1"/>
        <w:spacing w:after="0" w:line="240" w:lineRule="auto"/>
        <w:ind w:firstLine="567"/>
        <w:jc w:val="both"/>
        <w:rPr>
          <w:rFonts w:ascii="Times New Roman" w:hAnsi="Times New Roman" w:cs="Times New Roman"/>
          <w:strike/>
          <w:sz w:val="32"/>
          <w:lang w:val="ru-RU"/>
        </w:rPr>
      </w:pPr>
      <w:r w:rsidRPr="0077758A">
        <w:rPr>
          <w:rFonts w:ascii="Times New Roman" w:hAnsi="Times New Roman" w:cs="Times New Roman"/>
          <w:sz w:val="28"/>
          <w:szCs w:val="28"/>
          <w:lang w:val="ru-RU"/>
        </w:rPr>
        <w:t xml:space="preserve">1. Паспорт </w:t>
      </w:r>
      <w:r w:rsidR="00217840" w:rsidRPr="0077758A">
        <w:rPr>
          <w:rFonts w:ascii="Times New Roman" w:hAnsi="Times New Roman" w:cs="Times New Roman"/>
          <w:color w:val="000000"/>
          <w:sz w:val="28"/>
          <w:lang w:val="ru-RU"/>
        </w:rPr>
        <w:t>Программы</w:t>
      </w:r>
    </w:p>
    <w:bookmarkEnd w:id="2"/>
    <w:p w14:paraId="4DC043A9" w14:textId="77777777" w:rsidR="00217840" w:rsidRPr="0077758A" w:rsidRDefault="00217840" w:rsidP="0077758A">
      <w:pPr>
        <w:shd w:val="clear" w:color="auto" w:fill="FFFFFF" w:themeFill="background1"/>
        <w:spacing w:after="0" w:line="240" w:lineRule="auto"/>
        <w:ind w:firstLine="567"/>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2. Введение</w:t>
      </w:r>
    </w:p>
    <w:p w14:paraId="63F08A60" w14:textId="77777777" w:rsidR="00217840" w:rsidRPr="0077758A" w:rsidRDefault="00217840" w:rsidP="0077758A">
      <w:pPr>
        <w:shd w:val="clear" w:color="auto" w:fill="FFFFFF" w:themeFill="background1"/>
        <w:spacing w:after="0" w:line="240" w:lineRule="auto"/>
        <w:ind w:firstLine="567"/>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3. Анализ текущей ситуации</w:t>
      </w:r>
    </w:p>
    <w:p w14:paraId="1DF978DE" w14:textId="77777777" w:rsidR="00217840" w:rsidRPr="0077758A" w:rsidRDefault="00217840" w:rsidP="0077758A">
      <w:pPr>
        <w:shd w:val="clear" w:color="auto" w:fill="FFFFFF" w:themeFill="background1"/>
        <w:spacing w:after="0" w:line="240" w:lineRule="auto"/>
        <w:ind w:firstLine="567"/>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4. Цели, целевые индикаторы, задачи и показатели результатов реализации Программы</w:t>
      </w:r>
    </w:p>
    <w:p w14:paraId="069E9705" w14:textId="77777777" w:rsidR="00217840" w:rsidRPr="0077758A" w:rsidRDefault="00217840" w:rsidP="0077758A">
      <w:pPr>
        <w:shd w:val="clear" w:color="auto" w:fill="FFFFFF" w:themeFill="background1"/>
        <w:spacing w:after="0" w:line="240" w:lineRule="auto"/>
        <w:ind w:firstLine="567"/>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5. Основные направления, пути достижения целей и задач Программы, соответствующие меры</w:t>
      </w:r>
    </w:p>
    <w:p w14:paraId="0D146167" w14:textId="77777777" w:rsidR="00217840" w:rsidRPr="0077758A" w:rsidRDefault="00217840" w:rsidP="0077758A">
      <w:pPr>
        <w:shd w:val="clear" w:color="auto" w:fill="FFFFFF" w:themeFill="background1"/>
        <w:spacing w:after="0" w:line="240" w:lineRule="auto"/>
        <w:ind w:firstLine="567"/>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6. Необходимые ресурсы</w:t>
      </w:r>
    </w:p>
    <w:p w14:paraId="61E963F0" w14:textId="77777777" w:rsidR="00217840" w:rsidRPr="0077758A" w:rsidRDefault="00217840" w:rsidP="0077758A">
      <w:pPr>
        <w:shd w:val="clear" w:color="auto" w:fill="FFFFFF" w:themeFill="background1"/>
        <w:spacing w:after="0" w:line="240" w:lineRule="auto"/>
        <w:ind w:firstLine="567"/>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7. Критерии Программы</w:t>
      </w:r>
    </w:p>
    <w:p w14:paraId="51ABDEE1"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32"/>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71"/>
        <w:gridCol w:w="7340"/>
      </w:tblGrid>
      <w:tr w:rsidR="00187425" w:rsidRPr="00A42026" w14:paraId="427E2995" w14:textId="77777777" w:rsidTr="00B27C81">
        <w:trPr>
          <w:trHeight w:val="30"/>
          <w:tblCellSpacing w:w="0" w:type="auto"/>
        </w:trPr>
        <w:tc>
          <w:tcPr>
            <w:tcW w:w="2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23EC5"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32"/>
                <w:lang w:val="ru-RU"/>
              </w:rPr>
            </w:pPr>
            <w:r w:rsidRPr="0077758A">
              <w:rPr>
                <w:rFonts w:ascii="Times New Roman" w:hAnsi="Times New Roman" w:cs="Times New Roman"/>
                <w:color w:val="000000"/>
                <w:sz w:val="28"/>
                <w:lang w:val="ru-RU"/>
              </w:rPr>
              <w:t>Наименование</w:t>
            </w:r>
          </w:p>
        </w:tc>
        <w:tc>
          <w:tcPr>
            <w:tcW w:w="7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EEE07" w14:textId="1E7144C3" w:rsidR="00187425" w:rsidRPr="0077758A" w:rsidRDefault="0011106A" w:rsidP="0077758A">
            <w:pPr>
              <w:shd w:val="clear" w:color="auto" w:fill="FFFFFF" w:themeFill="background1"/>
              <w:spacing w:after="0" w:line="240" w:lineRule="auto"/>
              <w:ind w:left="20"/>
              <w:jc w:val="both"/>
              <w:rPr>
                <w:rFonts w:ascii="Times New Roman" w:hAnsi="Times New Roman" w:cs="Times New Roman"/>
                <w:sz w:val="32"/>
                <w:lang w:val="ru-RU"/>
              </w:rPr>
            </w:pPr>
            <w:r w:rsidRPr="0077758A">
              <w:rPr>
                <w:rFonts w:ascii="Times New Roman" w:hAnsi="Times New Roman" w:cs="Times New Roman"/>
                <w:sz w:val="28"/>
                <w:szCs w:val="28"/>
                <w:lang w:val="ru-RU"/>
              </w:rPr>
              <w:t>Государственная</w:t>
            </w:r>
            <w:r w:rsidRPr="0077758A">
              <w:rPr>
                <w:rFonts w:ascii="Times New Roman" w:hAnsi="Times New Roman" w:cs="Times New Roman"/>
                <w:color w:val="000000"/>
                <w:sz w:val="28"/>
                <w:lang w:val="ru-RU"/>
              </w:rPr>
              <w:t xml:space="preserve"> п</w:t>
            </w:r>
            <w:r w:rsidR="00D36831" w:rsidRPr="0077758A">
              <w:rPr>
                <w:rFonts w:ascii="Times New Roman" w:hAnsi="Times New Roman" w:cs="Times New Roman"/>
                <w:color w:val="000000"/>
                <w:sz w:val="28"/>
                <w:lang w:val="ru-RU"/>
              </w:rPr>
              <w:t xml:space="preserve">рограмма развития продуктивной занятости и массового предпринимательства на 2017 - 2021 годы </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Еңбек</w:t>
            </w:r>
            <w:r w:rsidR="003E4237">
              <w:rPr>
                <w:rFonts w:ascii="Times New Roman" w:hAnsi="Times New Roman" w:cs="Times New Roman"/>
                <w:color w:val="000000"/>
                <w:sz w:val="28"/>
                <w:lang w:val="ru-RU"/>
              </w:rPr>
              <w:t>»</w:t>
            </w:r>
          </w:p>
        </w:tc>
      </w:tr>
      <w:tr w:rsidR="00187425" w:rsidRPr="00A42026" w14:paraId="143CAB0F" w14:textId="77777777" w:rsidTr="00B27C81">
        <w:trPr>
          <w:trHeight w:val="30"/>
          <w:tblCellSpacing w:w="0" w:type="auto"/>
        </w:trPr>
        <w:tc>
          <w:tcPr>
            <w:tcW w:w="2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E04F4"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32"/>
                <w:lang w:val="ru-RU"/>
              </w:rPr>
            </w:pPr>
            <w:r w:rsidRPr="0077758A">
              <w:rPr>
                <w:rFonts w:ascii="Times New Roman" w:hAnsi="Times New Roman" w:cs="Times New Roman"/>
                <w:color w:val="000000"/>
                <w:sz w:val="28"/>
                <w:lang w:val="ru-RU"/>
              </w:rPr>
              <w:t>Основание для разработки</w:t>
            </w:r>
          </w:p>
        </w:tc>
        <w:tc>
          <w:tcPr>
            <w:tcW w:w="7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0FDF4" w14:textId="72E8EF2C" w:rsidR="0011106A" w:rsidRPr="0077758A" w:rsidRDefault="00D36831" w:rsidP="0077758A">
            <w:pPr>
              <w:shd w:val="clear" w:color="auto" w:fill="FFFFFF" w:themeFill="background1"/>
              <w:spacing w:after="0" w:line="240" w:lineRule="auto"/>
              <w:ind w:left="20"/>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 xml:space="preserve">Послание Президента Республики Казахстан Лидера Нации Н. А. Назарбаева народу Казахстана от 14 декабря 2012 года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Стратегия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Казахстан-2050</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новый политический курс состоявшегося государства</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5B7B301D" w14:textId="77777777" w:rsidR="0011106A" w:rsidRPr="0077758A" w:rsidRDefault="0011106A" w:rsidP="0077758A">
            <w:pPr>
              <w:shd w:val="clear" w:color="auto" w:fill="FFFFFF" w:themeFill="background1"/>
              <w:spacing w:after="0" w:line="240" w:lineRule="auto"/>
              <w:ind w:right="127"/>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Стратегический план развития Республики Казахстан до 2025 года, принятый Указом Президента Республики Казахстан от 15 февраля 2018 года № 636; </w:t>
            </w:r>
          </w:p>
          <w:p w14:paraId="1FF1A466" w14:textId="77777777" w:rsidR="00187425" w:rsidRPr="0077758A" w:rsidRDefault="0011106A" w:rsidP="0077758A">
            <w:pPr>
              <w:shd w:val="clear" w:color="auto" w:fill="FFFFFF" w:themeFill="background1"/>
              <w:spacing w:after="0" w:line="240" w:lineRule="auto"/>
              <w:ind w:left="20"/>
              <w:jc w:val="both"/>
              <w:rPr>
                <w:rFonts w:ascii="Times New Roman" w:hAnsi="Times New Roman" w:cs="Times New Roman"/>
                <w:sz w:val="32"/>
                <w:lang w:val="ru-RU"/>
              </w:rPr>
            </w:pPr>
            <w:r w:rsidRPr="0077758A">
              <w:rPr>
                <w:rFonts w:ascii="Times New Roman" w:hAnsi="Times New Roman" w:cs="Times New Roman"/>
                <w:color w:val="000000"/>
                <w:sz w:val="28"/>
                <w:lang w:val="ru-RU"/>
              </w:rPr>
              <w:t>П</w:t>
            </w:r>
            <w:r w:rsidR="00D36831" w:rsidRPr="0077758A">
              <w:rPr>
                <w:rFonts w:ascii="Times New Roman" w:hAnsi="Times New Roman" w:cs="Times New Roman"/>
                <w:color w:val="000000"/>
                <w:sz w:val="28"/>
                <w:lang w:val="ru-RU"/>
              </w:rPr>
              <w:t>ротокол расширенного заседания Правительства Республики Казахстан от 9 сентября 2016 года № 01-7.8</w:t>
            </w:r>
          </w:p>
        </w:tc>
      </w:tr>
      <w:tr w:rsidR="00B27C81" w:rsidRPr="00A42026" w14:paraId="7618164C" w14:textId="77777777" w:rsidTr="00B27C81">
        <w:trPr>
          <w:trHeight w:val="30"/>
          <w:tblCellSpacing w:w="0" w:type="auto"/>
        </w:trPr>
        <w:tc>
          <w:tcPr>
            <w:tcW w:w="2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9B64D" w14:textId="77777777" w:rsidR="00B27C81" w:rsidRPr="0077758A" w:rsidRDefault="00B27C81" w:rsidP="0077758A">
            <w:pPr>
              <w:shd w:val="clear" w:color="auto" w:fill="FFFFFF" w:themeFill="background1"/>
              <w:spacing w:after="0" w:line="240" w:lineRule="auto"/>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Государственный орган, ответственный за разработку Программы</w:t>
            </w:r>
          </w:p>
        </w:tc>
        <w:tc>
          <w:tcPr>
            <w:tcW w:w="7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3718D" w14:textId="77777777" w:rsidR="00B27C81" w:rsidRPr="0077758A" w:rsidRDefault="00B27C81" w:rsidP="0077758A">
            <w:pPr>
              <w:shd w:val="clear" w:color="auto" w:fill="FFFFFF" w:themeFill="background1"/>
              <w:spacing w:after="0" w:line="240" w:lineRule="auto"/>
              <w:ind w:left="121" w:right="127"/>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Министерство труда и социальной защиты населения Республики Казахстан</w:t>
            </w:r>
          </w:p>
        </w:tc>
      </w:tr>
      <w:tr w:rsidR="00B27C81" w:rsidRPr="0077758A" w14:paraId="42C56A70" w14:textId="77777777" w:rsidTr="00B27C81">
        <w:trPr>
          <w:trHeight w:val="30"/>
          <w:tblCellSpacing w:w="0" w:type="auto"/>
        </w:trPr>
        <w:tc>
          <w:tcPr>
            <w:tcW w:w="2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C46EA" w14:textId="77777777" w:rsidR="00B27C81" w:rsidRPr="0077758A" w:rsidRDefault="00B27C81" w:rsidP="0077758A">
            <w:pPr>
              <w:shd w:val="clear" w:color="auto" w:fill="FFFFFF" w:themeFill="background1"/>
              <w:spacing w:after="0" w:line="240" w:lineRule="auto"/>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Государственные органы и организации, ответственные за реализацию Программы</w:t>
            </w:r>
          </w:p>
        </w:tc>
        <w:tc>
          <w:tcPr>
            <w:tcW w:w="7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948A9" w14:textId="77777777" w:rsidR="00B27C81" w:rsidRPr="0077758A" w:rsidRDefault="00B27C81" w:rsidP="0077758A">
            <w:pPr>
              <w:shd w:val="clear" w:color="auto" w:fill="FFFFFF" w:themeFill="background1"/>
              <w:spacing w:after="0" w:line="240" w:lineRule="auto"/>
              <w:ind w:left="121" w:right="127"/>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Министерство образования и науки Республики Казахстан, Министерство труда и социальной защиты населения Республики Казахстан - по первому направлению Программы, Министерство национальной экономики Республики Казахстан, Министерство сельского хозяйства Республики Казахстан - по второму направлению </w:t>
            </w:r>
            <w:r w:rsidRPr="0077758A">
              <w:rPr>
                <w:rFonts w:ascii="Times New Roman" w:hAnsi="Times New Roman" w:cs="Times New Roman"/>
                <w:sz w:val="28"/>
                <w:szCs w:val="28"/>
                <w:lang w:val="ru-RU"/>
              </w:rPr>
              <w:lastRenderedPageBreak/>
              <w:t>Программы, Министерство труда и социальной защиты населения Республики Казахстан - по третьему направлению Программы, общая координация Программы</w:t>
            </w:r>
          </w:p>
        </w:tc>
      </w:tr>
      <w:tr w:rsidR="00B27C81" w:rsidRPr="00A42026" w14:paraId="60FC42EF" w14:textId="77777777" w:rsidTr="00B27C81">
        <w:trPr>
          <w:trHeight w:val="30"/>
          <w:tblCellSpacing w:w="0" w:type="auto"/>
        </w:trPr>
        <w:tc>
          <w:tcPr>
            <w:tcW w:w="2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12C05" w14:textId="77777777" w:rsidR="00B27C81" w:rsidRPr="0077758A" w:rsidRDefault="00B27C81" w:rsidP="0077758A">
            <w:pPr>
              <w:shd w:val="clear" w:color="auto" w:fill="FFFFFF" w:themeFill="background1"/>
              <w:spacing w:after="0" w:line="240" w:lineRule="auto"/>
              <w:ind w:left="20"/>
              <w:jc w:val="both"/>
              <w:rPr>
                <w:rFonts w:ascii="Times New Roman" w:hAnsi="Times New Roman" w:cs="Times New Roman"/>
                <w:sz w:val="32"/>
                <w:lang w:val="ru-RU"/>
              </w:rPr>
            </w:pPr>
            <w:r w:rsidRPr="0077758A">
              <w:rPr>
                <w:rFonts w:ascii="Times New Roman" w:hAnsi="Times New Roman" w:cs="Times New Roman"/>
                <w:color w:val="000000"/>
                <w:sz w:val="28"/>
                <w:lang w:val="ru-RU"/>
              </w:rPr>
              <w:lastRenderedPageBreak/>
              <w:t>Цель</w:t>
            </w:r>
          </w:p>
        </w:tc>
        <w:tc>
          <w:tcPr>
            <w:tcW w:w="7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293C9" w14:textId="77777777" w:rsidR="00B27C81" w:rsidRPr="0077758A" w:rsidRDefault="00B27C81" w:rsidP="0077758A">
            <w:pPr>
              <w:shd w:val="clear" w:color="auto" w:fill="FFFFFF" w:themeFill="background1"/>
              <w:spacing w:after="0" w:line="240" w:lineRule="auto"/>
              <w:ind w:left="100"/>
              <w:jc w:val="both"/>
              <w:rPr>
                <w:rFonts w:ascii="Times New Roman" w:hAnsi="Times New Roman" w:cs="Times New Roman"/>
                <w:sz w:val="32"/>
                <w:lang w:val="ru-RU"/>
              </w:rPr>
            </w:pPr>
            <w:r w:rsidRPr="0077758A">
              <w:rPr>
                <w:rFonts w:ascii="Times New Roman" w:hAnsi="Times New Roman" w:cs="Times New Roman"/>
                <w:color w:val="000000"/>
                <w:sz w:val="28"/>
                <w:lang w:val="ru-RU"/>
              </w:rPr>
              <w:t>Содействие продуктивной занятости населения и вовлечение граждан в предпринимательство</w:t>
            </w:r>
          </w:p>
        </w:tc>
      </w:tr>
      <w:tr w:rsidR="00B27C81" w:rsidRPr="00A42026" w14:paraId="41F725AF" w14:textId="77777777" w:rsidTr="00B27C81">
        <w:trPr>
          <w:trHeight w:val="30"/>
          <w:tblCellSpacing w:w="0" w:type="auto"/>
        </w:trPr>
        <w:tc>
          <w:tcPr>
            <w:tcW w:w="2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0BE83" w14:textId="77777777" w:rsidR="00B27C81" w:rsidRPr="0077758A" w:rsidRDefault="00B27C81" w:rsidP="0077758A">
            <w:pPr>
              <w:shd w:val="clear" w:color="auto" w:fill="FFFFFF" w:themeFill="background1"/>
              <w:spacing w:after="0" w:line="240" w:lineRule="auto"/>
              <w:ind w:left="20"/>
              <w:jc w:val="both"/>
              <w:rPr>
                <w:rFonts w:ascii="Times New Roman" w:hAnsi="Times New Roman" w:cs="Times New Roman"/>
                <w:sz w:val="32"/>
                <w:lang w:val="ru-RU"/>
              </w:rPr>
            </w:pPr>
            <w:r w:rsidRPr="0077758A">
              <w:rPr>
                <w:rFonts w:ascii="Times New Roman" w:hAnsi="Times New Roman" w:cs="Times New Roman"/>
                <w:color w:val="000000"/>
                <w:sz w:val="28"/>
                <w:lang w:val="ru-RU"/>
              </w:rPr>
              <w:t>Задачи</w:t>
            </w:r>
          </w:p>
        </w:tc>
        <w:tc>
          <w:tcPr>
            <w:tcW w:w="7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992D0" w14:textId="77777777" w:rsidR="004F7A8D" w:rsidRPr="0077758A" w:rsidRDefault="00EF0F51" w:rsidP="0077758A">
            <w:pPr>
              <w:shd w:val="clear" w:color="auto" w:fill="FFFFFF" w:themeFill="background1"/>
              <w:spacing w:after="0" w:line="240" w:lineRule="auto"/>
              <w:ind w:left="100"/>
              <w:jc w:val="both"/>
              <w:rPr>
                <w:rFonts w:ascii="Times New Roman" w:hAnsi="Times New Roman" w:cs="Times New Roman"/>
                <w:color w:val="000000"/>
                <w:sz w:val="28"/>
                <w:lang w:val="ru-RU"/>
              </w:rPr>
            </w:pPr>
            <w:r w:rsidRPr="0077758A">
              <w:rPr>
                <w:rFonts w:ascii="Times New Roman" w:hAnsi="Times New Roman" w:cs="Times New Roman"/>
                <w:sz w:val="28"/>
                <w:szCs w:val="28"/>
                <w:lang w:val="ru-RU"/>
              </w:rPr>
              <w:t>Задача </w:t>
            </w:r>
            <w:r w:rsidR="00B27C81" w:rsidRPr="0077758A">
              <w:rPr>
                <w:rFonts w:ascii="Times New Roman" w:hAnsi="Times New Roman" w:cs="Times New Roman"/>
                <w:color w:val="000000"/>
                <w:sz w:val="28"/>
                <w:lang w:val="ru-RU"/>
              </w:rPr>
              <w:t>1. Подготовка кадров с техническим и профессиональным образованием с учетом потребностей рынка труда</w:t>
            </w:r>
            <w:r w:rsidR="00CA3396" w:rsidRPr="0077758A">
              <w:rPr>
                <w:rFonts w:ascii="Times New Roman" w:hAnsi="Times New Roman" w:cs="Times New Roman"/>
                <w:color w:val="000000"/>
                <w:sz w:val="28"/>
                <w:lang w:val="ru-RU"/>
              </w:rPr>
              <w:t>.</w:t>
            </w:r>
          </w:p>
          <w:p w14:paraId="3F420CA1" w14:textId="2C822968" w:rsidR="00CA3396" w:rsidRPr="0077758A" w:rsidRDefault="004F7A8D" w:rsidP="0077758A">
            <w:pPr>
              <w:shd w:val="clear" w:color="auto" w:fill="FFFFFF" w:themeFill="background1"/>
              <w:spacing w:after="0" w:line="240" w:lineRule="auto"/>
              <w:ind w:left="100" w:right="127"/>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Задача </w:t>
            </w:r>
            <w:r w:rsidR="00B27C81" w:rsidRPr="0077758A">
              <w:rPr>
                <w:rFonts w:ascii="Times New Roman" w:hAnsi="Times New Roman" w:cs="Times New Roman"/>
                <w:color w:val="000000"/>
                <w:sz w:val="28"/>
                <w:lang w:val="ru-RU"/>
              </w:rPr>
              <w:t>2. Краткосрочное профессиональное обучение по востребованным на рынке труда профессиям и навыкам.</w:t>
            </w:r>
            <w:r w:rsidR="00B27C81" w:rsidRPr="0077758A">
              <w:rPr>
                <w:rFonts w:ascii="Times New Roman" w:hAnsi="Times New Roman" w:cs="Times New Roman"/>
                <w:sz w:val="32"/>
                <w:lang w:val="ru-RU"/>
              </w:rPr>
              <w:br/>
            </w:r>
            <w:r w:rsidRPr="0077758A">
              <w:rPr>
                <w:rFonts w:ascii="Times New Roman" w:hAnsi="Times New Roman" w:cs="Times New Roman"/>
                <w:sz w:val="28"/>
                <w:szCs w:val="28"/>
                <w:lang w:val="ru-RU"/>
              </w:rPr>
              <w:t>Задача </w:t>
            </w:r>
            <w:r w:rsidR="00B27C81" w:rsidRPr="0077758A">
              <w:rPr>
                <w:rFonts w:ascii="Times New Roman" w:hAnsi="Times New Roman" w:cs="Times New Roman"/>
                <w:color w:val="000000"/>
                <w:sz w:val="28"/>
                <w:lang w:val="ru-RU"/>
              </w:rPr>
              <w:t xml:space="preserve">3. </w:t>
            </w:r>
            <w:r w:rsidR="00CA3396" w:rsidRPr="0077758A">
              <w:rPr>
                <w:rFonts w:ascii="Times New Roman" w:hAnsi="Times New Roman" w:cs="Times New Roman"/>
                <w:sz w:val="28"/>
                <w:szCs w:val="28"/>
                <w:lang w:val="ru-RU"/>
              </w:rPr>
              <w:t xml:space="preserve">Подготовка кадров в рамках проекта </w:t>
            </w:r>
            <w:r w:rsidR="003E4237">
              <w:rPr>
                <w:rFonts w:ascii="Times New Roman" w:hAnsi="Times New Roman" w:cs="Times New Roman"/>
                <w:sz w:val="28"/>
                <w:szCs w:val="28"/>
                <w:lang w:val="ru-RU"/>
              </w:rPr>
              <w:t>«</w:t>
            </w:r>
            <w:r w:rsidR="00CA3396" w:rsidRPr="0077758A">
              <w:rPr>
                <w:rFonts w:ascii="Times New Roman" w:hAnsi="Times New Roman" w:cs="Times New Roman"/>
                <w:sz w:val="28"/>
                <w:szCs w:val="28"/>
                <w:lang w:val="ru-RU"/>
              </w:rPr>
              <w:t>Мәңгілік ел жастары – индустрияға!</w:t>
            </w:r>
            <w:r w:rsidR="003E4237">
              <w:rPr>
                <w:rFonts w:ascii="Times New Roman" w:hAnsi="Times New Roman" w:cs="Times New Roman"/>
                <w:sz w:val="28"/>
                <w:szCs w:val="28"/>
                <w:lang w:val="ru-RU"/>
              </w:rPr>
              <w:t>»</w:t>
            </w:r>
            <w:r w:rsidR="00CA3396" w:rsidRPr="0077758A">
              <w:rPr>
                <w:rFonts w:ascii="Times New Roman" w:hAnsi="Times New Roman" w:cs="Times New Roman"/>
                <w:sz w:val="28"/>
                <w:szCs w:val="28"/>
                <w:lang w:val="ru-RU"/>
              </w:rPr>
              <w:t xml:space="preserve"> (</w:t>
            </w:r>
            <w:r w:rsidR="003E4237">
              <w:rPr>
                <w:rFonts w:ascii="Times New Roman" w:hAnsi="Times New Roman" w:cs="Times New Roman"/>
                <w:sz w:val="28"/>
                <w:szCs w:val="28"/>
                <w:lang w:val="ru-RU"/>
              </w:rPr>
              <w:t>«</w:t>
            </w:r>
            <w:r w:rsidR="00CA3396" w:rsidRPr="0077758A">
              <w:rPr>
                <w:rFonts w:ascii="Times New Roman" w:hAnsi="Times New Roman" w:cs="Times New Roman"/>
                <w:sz w:val="28"/>
                <w:szCs w:val="28"/>
                <w:lang w:val="ru-RU"/>
              </w:rPr>
              <w:t>Серпін</w:t>
            </w:r>
            <w:r w:rsidR="003E4237">
              <w:rPr>
                <w:rFonts w:ascii="Times New Roman" w:hAnsi="Times New Roman" w:cs="Times New Roman"/>
                <w:sz w:val="28"/>
                <w:szCs w:val="28"/>
                <w:lang w:val="ru-RU"/>
              </w:rPr>
              <w:t>»</w:t>
            </w:r>
            <w:r w:rsidR="00CA3396" w:rsidRPr="0077758A">
              <w:rPr>
                <w:rFonts w:ascii="Times New Roman" w:hAnsi="Times New Roman" w:cs="Times New Roman"/>
                <w:sz w:val="28"/>
                <w:szCs w:val="28"/>
                <w:lang w:val="ru-RU"/>
              </w:rPr>
              <w:t>).</w:t>
            </w:r>
          </w:p>
          <w:p w14:paraId="63EB58DF" w14:textId="77777777" w:rsidR="00030FBE" w:rsidRPr="0077758A" w:rsidRDefault="00030FBE" w:rsidP="0077758A">
            <w:pPr>
              <w:shd w:val="clear" w:color="auto" w:fill="FFFFFF" w:themeFill="background1"/>
              <w:spacing w:after="0" w:line="240" w:lineRule="auto"/>
              <w:ind w:left="100" w:right="127"/>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Задача 4. Переподготовка трудовых ресурсов и сокращаемых работников</w:t>
            </w:r>
            <w:r w:rsidR="00D3657A" w:rsidRPr="0077758A">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w:t>
            </w:r>
          </w:p>
          <w:p w14:paraId="3A5D691C" w14:textId="606B3300" w:rsidR="00CA3396" w:rsidRPr="0077758A" w:rsidRDefault="004F7A8D" w:rsidP="0077758A">
            <w:pPr>
              <w:shd w:val="clear" w:color="auto" w:fill="FFFFFF" w:themeFill="background1"/>
              <w:spacing w:after="0" w:line="240" w:lineRule="auto"/>
              <w:ind w:left="100"/>
              <w:jc w:val="both"/>
              <w:rPr>
                <w:rFonts w:ascii="Times New Roman" w:hAnsi="Times New Roman" w:cs="Times New Roman"/>
                <w:color w:val="000000"/>
                <w:sz w:val="28"/>
                <w:lang w:val="ru-RU"/>
              </w:rPr>
            </w:pPr>
            <w:r w:rsidRPr="0077758A">
              <w:rPr>
                <w:rFonts w:ascii="Times New Roman" w:hAnsi="Times New Roman" w:cs="Times New Roman"/>
                <w:sz w:val="28"/>
                <w:szCs w:val="28"/>
                <w:lang w:val="ru-RU"/>
              </w:rPr>
              <w:t>Задача </w:t>
            </w:r>
            <w:r w:rsidR="00D3657A" w:rsidRPr="0077758A">
              <w:rPr>
                <w:rFonts w:ascii="Times New Roman" w:hAnsi="Times New Roman" w:cs="Times New Roman"/>
                <w:color w:val="000000"/>
                <w:sz w:val="28"/>
                <w:lang w:val="ru-RU"/>
              </w:rPr>
              <w:t>5</w:t>
            </w:r>
            <w:r w:rsidR="00B27C81" w:rsidRPr="0077758A">
              <w:rPr>
                <w:rFonts w:ascii="Times New Roman" w:hAnsi="Times New Roman" w:cs="Times New Roman"/>
                <w:color w:val="000000"/>
                <w:sz w:val="28"/>
                <w:lang w:val="ru-RU"/>
              </w:rPr>
              <w:t xml:space="preserve">. </w:t>
            </w:r>
            <w:r w:rsidR="00CA3396" w:rsidRPr="0077758A">
              <w:rPr>
                <w:rFonts w:ascii="Times New Roman" w:hAnsi="Times New Roman" w:cs="Times New Roman"/>
                <w:color w:val="000000"/>
                <w:sz w:val="28"/>
                <w:lang w:val="ru-RU"/>
              </w:rPr>
              <w:t>Обучение основам предпринимательства</w:t>
            </w:r>
            <w:r w:rsidR="004B7DD0" w:rsidRPr="0077758A">
              <w:rPr>
                <w:rFonts w:ascii="Times New Roman" w:hAnsi="Times New Roman" w:cs="Times New Roman"/>
                <w:color w:val="000000"/>
                <w:sz w:val="28"/>
                <w:lang w:val="ru-RU"/>
              </w:rPr>
              <w:t xml:space="preserve"> по проекту </w:t>
            </w:r>
            <w:r w:rsidR="003E4237">
              <w:rPr>
                <w:rFonts w:ascii="Times New Roman" w:hAnsi="Times New Roman" w:cs="Times New Roman"/>
                <w:color w:val="000000"/>
                <w:sz w:val="28"/>
                <w:lang w:val="ru-RU"/>
              </w:rPr>
              <w:t>«</w:t>
            </w:r>
            <w:r w:rsidR="004B7DD0"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00E84034" w:rsidRPr="0077758A">
              <w:rPr>
                <w:rFonts w:ascii="Times New Roman" w:hAnsi="Times New Roman" w:cs="Times New Roman"/>
                <w:color w:val="000000"/>
                <w:sz w:val="28"/>
                <w:lang w:val="ru-RU"/>
              </w:rPr>
              <w:t>.</w:t>
            </w:r>
          </w:p>
          <w:p w14:paraId="2C963223" w14:textId="626E9F23" w:rsidR="004F7A8D" w:rsidRPr="0077758A" w:rsidRDefault="004F7A8D" w:rsidP="0077758A">
            <w:pPr>
              <w:shd w:val="clear" w:color="auto" w:fill="FFFFFF" w:themeFill="background1"/>
              <w:spacing w:after="0" w:line="240" w:lineRule="auto"/>
              <w:ind w:left="100"/>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Задача </w:t>
            </w:r>
            <w:r w:rsidR="00D3657A" w:rsidRPr="0077758A">
              <w:rPr>
                <w:rFonts w:ascii="Times New Roman" w:hAnsi="Times New Roman" w:cs="Times New Roman"/>
                <w:color w:val="000000"/>
                <w:sz w:val="28"/>
                <w:lang w:val="ru-RU"/>
              </w:rPr>
              <w:t>6</w:t>
            </w:r>
            <w:r w:rsidR="00B27C81" w:rsidRPr="0077758A">
              <w:rPr>
                <w:rFonts w:ascii="Times New Roman" w:hAnsi="Times New Roman" w:cs="Times New Roman"/>
                <w:color w:val="000000"/>
                <w:sz w:val="28"/>
                <w:lang w:val="ru-RU"/>
              </w:rPr>
              <w:t xml:space="preserve">. </w:t>
            </w:r>
            <w:r w:rsidR="00CA3396" w:rsidRPr="0077758A">
              <w:rPr>
                <w:rFonts w:ascii="Times New Roman" w:hAnsi="Times New Roman" w:cs="Times New Roman"/>
                <w:sz w:val="28"/>
                <w:szCs w:val="28"/>
                <w:lang w:val="ru-RU"/>
              </w:rPr>
              <w:t>Расширение микрокредитования в сельских населенных пунктах, малых городах, городах и моногородах.</w:t>
            </w:r>
          </w:p>
          <w:p w14:paraId="2ACF2343" w14:textId="5427D5B8" w:rsidR="00E84034" w:rsidRPr="0077758A" w:rsidRDefault="00E84034" w:rsidP="0077758A">
            <w:pPr>
              <w:shd w:val="clear" w:color="auto" w:fill="FFFFFF" w:themeFill="background1"/>
              <w:spacing w:after="0" w:line="240" w:lineRule="auto"/>
              <w:ind w:left="100"/>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Задача 7.  Гарантирование кредитов/микрокредитов в городах и на селе </w:t>
            </w:r>
            <w:r w:rsidRPr="0077758A">
              <w:rPr>
                <w:rFonts w:ascii="Times New Roman" w:hAnsi="Times New Roman" w:cs="Times New Roman"/>
                <w:sz w:val="28"/>
                <w:szCs w:val="28"/>
                <w:lang w:val="ru-RU"/>
              </w:rPr>
              <w:t>в сельских населенных пунктах и малых городах, городах и моногородах</w:t>
            </w:r>
            <w:r w:rsidRPr="0077758A">
              <w:rPr>
                <w:rFonts w:ascii="Times New Roman" w:hAnsi="Times New Roman" w:cs="Times New Roman"/>
                <w:color w:val="000000"/>
                <w:sz w:val="28"/>
                <w:lang w:val="ru-RU"/>
              </w:rPr>
              <w:t>.</w:t>
            </w:r>
          </w:p>
          <w:p w14:paraId="678896D5" w14:textId="5F3D460E" w:rsidR="00E84034" w:rsidRPr="0077758A" w:rsidRDefault="00E84034" w:rsidP="0077758A">
            <w:pPr>
              <w:shd w:val="clear" w:color="auto" w:fill="FFFFFF" w:themeFill="background1"/>
              <w:spacing w:after="0" w:line="240" w:lineRule="auto"/>
              <w:ind w:left="100"/>
              <w:jc w:val="both"/>
              <w:rPr>
                <w:rFonts w:ascii="Times New Roman" w:hAnsi="Times New Roman" w:cs="Times New Roman"/>
                <w:sz w:val="32"/>
                <w:lang w:val="ru-RU"/>
              </w:rPr>
            </w:pPr>
            <w:r w:rsidRPr="0077758A">
              <w:rPr>
                <w:rFonts w:ascii="Times New Roman" w:hAnsi="Times New Roman" w:cs="Times New Roman"/>
                <w:color w:val="000000"/>
                <w:sz w:val="28"/>
                <w:lang w:val="ru-RU"/>
              </w:rPr>
              <w:t>Задача 8. Предоставление государственных грантов на реализацию новых бизнес-идей.</w:t>
            </w:r>
          </w:p>
          <w:p w14:paraId="190E2FD3" w14:textId="71C551C2" w:rsidR="00CA3396" w:rsidRPr="0077758A" w:rsidRDefault="004F7A8D" w:rsidP="0077758A">
            <w:pPr>
              <w:shd w:val="clear" w:color="auto" w:fill="FFFFFF" w:themeFill="background1"/>
              <w:spacing w:after="0" w:line="240" w:lineRule="auto"/>
              <w:ind w:left="100" w:right="127"/>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Задача </w:t>
            </w:r>
            <w:r w:rsidR="00EA1BA9" w:rsidRPr="0077758A">
              <w:rPr>
                <w:rFonts w:ascii="Times New Roman" w:hAnsi="Times New Roman" w:cs="Times New Roman"/>
                <w:color w:val="000000"/>
                <w:sz w:val="28"/>
                <w:lang w:val="ru-RU"/>
              </w:rPr>
              <w:t>9</w:t>
            </w:r>
            <w:r w:rsidR="00B27C81" w:rsidRPr="0077758A">
              <w:rPr>
                <w:rFonts w:ascii="Times New Roman" w:hAnsi="Times New Roman" w:cs="Times New Roman"/>
                <w:color w:val="000000"/>
                <w:sz w:val="28"/>
                <w:lang w:val="ru-RU"/>
              </w:rPr>
              <w:t xml:space="preserve">. </w:t>
            </w:r>
            <w:r w:rsidR="00CA3396" w:rsidRPr="0077758A">
              <w:rPr>
                <w:rFonts w:ascii="Times New Roman" w:hAnsi="Times New Roman" w:cs="Times New Roman"/>
                <w:sz w:val="28"/>
                <w:szCs w:val="28"/>
                <w:lang w:val="ru-RU"/>
              </w:rPr>
              <w:t>Содействие в обеспечении занятости безработных, самозанятых и непродуктивно занятых.</w:t>
            </w:r>
          </w:p>
          <w:p w14:paraId="504D7397" w14:textId="39DE774A" w:rsidR="00B27C81" w:rsidRPr="0077758A" w:rsidRDefault="004F7A8D" w:rsidP="0077758A">
            <w:pPr>
              <w:shd w:val="clear" w:color="auto" w:fill="FFFFFF" w:themeFill="background1"/>
              <w:spacing w:after="0" w:line="240" w:lineRule="auto"/>
              <w:ind w:left="100"/>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Задача </w:t>
            </w:r>
            <w:r w:rsidR="00EA1BA9" w:rsidRPr="0077758A">
              <w:rPr>
                <w:rFonts w:ascii="Times New Roman" w:hAnsi="Times New Roman" w:cs="Times New Roman"/>
                <w:color w:val="000000"/>
                <w:sz w:val="28"/>
                <w:lang w:val="ru-RU"/>
              </w:rPr>
              <w:t>10</w:t>
            </w:r>
            <w:r w:rsidR="00B27C81" w:rsidRPr="0077758A">
              <w:rPr>
                <w:rFonts w:ascii="Times New Roman" w:hAnsi="Times New Roman" w:cs="Times New Roman"/>
                <w:color w:val="000000"/>
                <w:sz w:val="28"/>
                <w:lang w:val="ru-RU"/>
              </w:rPr>
              <w:t xml:space="preserve">. </w:t>
            </w:r>
            <w:r w:rsidR="00CA3396" w:rsidRPr="0077758A">
              <w:rPr>
                <w:rFonts w:ascii="Times New Roman" w:hAnsi="Times New Roman" w:cs="Times New Roman"/>
                <w:sz w:val="28"/>
                <w:szCs w:val="28"/>
                <w:lang w:val="ru-RU"/>
              </w:rPr>
              <w:t>Повышение мобильности трудовых ресурсов.</w:t>
            </w:r>
          </w:p>
          <w:p w14:paraId="46583BB3" w14:textId="5718E369" w:rsidR="00CA3396" w:rsidRPr="0077758A" w:rsidRDefault="00CA3396" w:rsidP="0077758A">
            <w:pPr>
              <w:shd w:val="clear" w:color="auto" w:fill="FFFFFF" w:themeFill="background1"/>
              <w:spacing w:after="0" w:line="240" w:lineRule="auto"/>
              <w:ind w:left="100"/>
              <w:jc w:val="both"/>
              <w:rPr>
                <w:rFonts w:ascii="Times New Roman" w:hAnsi="Times New Roman" w:cs="Times New Roman"/>
                <w:sz w:val="32"/>
                <w:lang w:val="ru-RU"/>
              </w:rPr>
            </w:pPr>
            <w:r w:rsidRPr="0077758A">
              <w:rPr>
                <w:rFonts w:ascii="Times New Roman" w:hAnsi="Times New Roman" w:cs="Times New Roman"/>
                <w:sz w:val="28"/>
                <w:szCs w:val="28"/>
                <w:lang w:val="ru-RU"/>
              </w:rPr>
              <w:t>Задача </w:t>
            </w:r>
            <w:r w:rsidR="00EA1BA9" w:rsidRPr="0077758A">
              <w:rPr>
                <w:rFonts w:ascii="Times New Roman" w:hAnsi="Times New Roman" w:cs="Times New Roman"/>
                <w:color w:val="000000"/>
                <w:sz w:val="28"/>
                <w:lang w:val="ru-RU"/>
              </w:rPr>
              <w:t>11</w:t>
            </w:r>
            <w:r w:rsidRPr="0077758A">
              <w:rPr>
                <w:rFonts w:ascii="Times New Roman" w:hAnsi="Times New Roman" w:cs="Times New Roman"/>
                <w:color w:val="000000"/>
                <w:sz w:val="28"/>
                <w:lang w:val="ru-RU"/>
              </w:rPr>
              <w:t xml:space="preserve">. </w:t>
            </w:r>
            <w:r w:rsidRPr="0077758A">
              <w:rPr>
                <w:rFonts w:ascii="Times New Roman" w:hAnsi="Times New Roman" w:cs="Times New Roman"/>
                <w:sz w:val="28"/>
                <w:szCs w:val="28"/>
                <w:lang w:val="ru-RU"/>
              </w:rPr>
              <w:t>Развитие единой цифровой площадки по трудоустройству</w:t>
            </w:r>
          </w:p>
        </w:tc>
      </w:tr>
      <w:tr w:rsidR="00B27C81" w:rsidRPr="0077758A" w14:paraId="3DCD4180" w14:textId="77777777" w:rsidTr="00B27C81">
        <w:trPr>
          <w:trHeight w:val="30"/>
          <w:tblCellSpacing w:w="0" w:type="auto"/>
        </w:trPr>
        <w:tc>
          <w:tcPr>
            <w:tcW w:w="2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D7461" w14:textId="77777777" w:rsidR="00B27C81" w:rsidRPr="0077758A" w:rsidRDefault="00B27C81" w:rsidP="0077758A">
            <w:pPr>
              <w:shd w:val="clear" w:color="auto" w:fill="FFFFFF" w:themeFill="background1"/>
              <w:spacing w:after="0" w:line="240" w:lineRule="auto"/>
              <w:ind w:left="20"/>
              <w:jc w:val="both"/>
              <w:rPr>
                <w:rFonts w:ascii="Times New Roman" w:hAnsi="Times New Roman" w:cs="Times New Roman"/>
                <w:sz w:val="32"/>
                <w:lang w:val="ru-RU"/>
              </w:rPr>
            </w:pPr>
            <w:r w:rsidRPr="0077758A">
              <w:rPr>
                <w:rFonts w:ascii="Times New Roman" w:hAnsi="Times New Roman" w:cs="Times New Roman"/>
                <w:color w:val="000000"/>
                <w:sz w:val="28"/>
                <w:lang w:val="ru-RU"/>
              </w:rPr>
              <w:t>Сроки реализации</w:t>
            </w:r>
          </w:p>
        </w:tc>
        <w:tc>
          <w:tcPr>
            <w:tcW w:w="7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683DC" w14:textId="77777777" w:rsidR="00B27C81" w:rsidRPr="0077758A" w:rsidRDefault="00B27C81" w:rsidP="0077758A">
            <w:pPr>
              <w:shd w:val="clear" w:color="auto" w:fill="FFFFFF" w:themeFill="background1"/>
              <w:spacing w:after="0" w:line="240" w:lineRule="auto"/>
              <w:ind w:left="20"/>
              <w:jc w:val="both"/>
              <w:rPr>
                <w:rFonts w:ascii="Times New Roman" w:hAnsi="Times New Roman" w:cs="Times New Roman"/>
                <w:sz w:val="32"/>
                <w:lang w:val="ru-RU"/>
              </w:rPr>
            </w:pPr>
            <w:r w:rsidRPr="0077758A">
              <w:rPr>
                <w:rFonts w:ascii="Times New Roman" w:hAnsi="Times New Roman" w:cs="Times New Roman"/>
                <w:color w:val="000000"/>
                <w:sz w:val="28"/>
                <w:lang w:val="ru-RU"/>
              </w:rPr>
              <w:t>2017 - 2021 годы</w:t>
            </w:r>
          </w:p>
        </w:tc>
      </w:tr>
      <w:tr w:rsidR="00B27C81" w:rsidRPr="00A42026" w14:paraId="418D7529" w14:textId="77777777" w:rsidTr="00B27C81">
        <w:trPr>
          <w:trHeight w:val="30"/>
          <w:tblCellSpacing w:w="0" w:type="auto"/>
        </w:trPr>
        <w:tc>
          <w:tcPr>
            <w:tcW w:w="2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69648" w14:textId="77777777" w:rsidR="00B27C81" w:rsidRPr="0077758A" w:rsidRDefault="00B27C81" w:rsidP="0077758A">
            <w:pPr>
              <w:shd w:val="clear" w:color="auto" w:fill="FFFFFF" w:themeFill="background1"/>
              <w:spacing w:after="0" w:line="240" w:lineRule="auto"/>
              <w:ind w:left="20"/>
              <w:jc w:val="both"/>
              <w:rPr>
                <w:rFonts w:ascii="Times New Roman" w:hAnsi="Times New Roman" w:cs="Times New Roman"/>
                <w:sz w:val="32"/>
                <w:lang w:val="ru-RU"/>
              </w:rPr>
            </w:pPr>
            <w:r w:rsidRPr="0077758A">
              <w:rPr>
                <w:rFonts w:ascii="Times New Roman" w:hAnsi="Times New Roman" w:cs="Times New Roman"/>
                <w:color w:val="000000"/>
                <w:sz w:val="28"/>
                <w:lang w:val="ru-RU"/>
              </w:rPr>
              <w:t>Целевые индикаторы</w:t>
            </w:r>
          </w:p>
        </w:tc>
        <w:tc>
          <w:tcPr>
            <w:tcW w:w="7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97BBC" w14:textId="06C554C2" w:rsidR="00DB3714" w:rsidRPr="0077758A" w:rsidRDefault="00B27C81" w:rsidP="0077758A">
            <w:pPr>
              <w:shd w:val="clear" w:color="auto" w:fill="FFFFFF" w:themeFill="background1"/>
              <w:spacing w:after="0" w:line="240" w:lineRule="auto"/>
              <w:ind w:left="20"/>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Путем выполнения задач, поставленных в Программе, к 2021 году будут достигнуты следующие целевые индикаторы:</w:t>
            </w:r>
            <w:r w:rsidRPr="0077758A">
              <w:rPr>
                <w:rFonts w:ascii="Times New Roman" w:hAnsi="Times New Roman" w:cs="Times New Roman"/>
                <w:sz w:val="32"/>
                <w:lang w:val="ru-RU"/>
              </w:rPr>
              <w:br/>
            </w:r>
            <w:r w:rsidRPr="0077758A">
              <w:rPr>
                <w:rFonts w:ascii="Times New Roman" w:hAnsi="Times New Roman" w:cs="Times New Roman"/>
                <w:color w:val="000000"/>
                <w:sz w:val="28"/>
                <w:lang w:val="ru-RU"/>
              </w:rPr>
              <w:t>1) Уровень безработицы не будет превышать 4,8%</w:t>
            </w:r>
            <w:r w:rsidR="005A1FB2" w:rsidRPr="0077758A">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w:t>
            </w:r>
          </w:p>
          <w:p w14:paraId="392B6FD6" w14:textId="5A57F2C0" w:rsidR="00DB3714" w:rsidRPr="0077758A" w:rsidRDefault="00B27C81" w:rsidP="0077758A">
            <w:pPr>
              <w:shd w:val="clear" w:color="auto" w:fill="FFFFFF" w:themeFill="background1"/>
              <w:spacing w:after="0" w:line="240" w:lineRule="auto"/>
              <w:ind w:left="20"/>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2) Доля трудовых ресурсов с основным, средним, общим и начальным образованием в сост</w:t>
            </w:r>
            <w:r w:rsidR="005A1FB2" w:rsidRPr="0077758A">
              <w:rPr>
                <w:rFonts w:ascii="Times New Roman" w:hAnsi="Times New Roman" w:cs="Times New Roman"/>
                <w:color w:val="000000"/>
                <w:sz w:val="28"/>
                <w:lang w:val="ru-RU"/>
              </w:rPr>
              <w:t>аве рабочей силы – не более 20%;</w:t>
            </w:r>
          </w:p>
          <w:p w14:paraId="08B6AE86" w14:textId="7B088610" w:rsidR="00DB3714" w:rsidRPr="0077758A" w:rsidRDefault="00B27C81" w:rsidP="0077758A">
            <w:pPr>
              <w:shd w:val="clear" w:color="auto" w:fill="FFFFFF" w:themeFill="background1"/>
              <w:spacing w:after="0" w:line="240" w:lineRule="auto"/>
              <w:ind w:left="20"/>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 xml:space="preserve">3) Доля непродуктивно занятых в составе самостоятельно занятого населения составит не более </w:t>
            </w:r>
            <w:r w:rsidR="008B7C17" w:rsidRPr="0077758A">
              <w:rPr>
                <w:rFonts w:ascii="Times New Roman" w:hAnsi="Times New Roman" w:cs="Times New Roman"/>
                <w:color w:val="000000"/>
                <w:sz w:val="28"/>
                <w:lang w:val="ru-RU"/>
              </w:rPr>
              <w:t>12,4 %</w:t>
            </w:r>
            <w:r w:rsidR="005A1FB2" w:rsidRPr="0077758A">
              <w:rPr>
                <w:rFonts w:ascii="Times New Roman" w:hAnsi="Times New Roman" w:cs="Times New Roman"/>
                <w:color w:val="000000"/>
                <w:sz w:val="28"/>
                <w:lang w:val="ru-RU"/>
              </w:rPr>
              <w:t>;</w:t>
            </w:r>
            <w:r w:rsidR="008B7C17" w:rsidRPr="0077758A">
              <w:rPr>
                <w:rFonts w:ascii="Times New Roman" w:hAnsi="Times New Roman" w:cs="Times New Roman"/>
                <w:color w:val="000000"/>
                <w:sz w:val="28"/>
                <w:lang w:val="ru-RU"/>
              </w:rPr>
              <w:t xml:space="preserve"> </w:t>
            </w:r>
          </w:p>
          <w:p w14:paraId="42D00646" w14:textId="5D17049D" w:rsidR="00B27C81" w:rsidRPr="0077758A" w:rsidRDefault="00B27C81" w:rsidP="0077758A">
            <w:pPr>
              <w:shd w:val="clear" w:color="auto" w:fill="FFFFFF" w:themeFill="background1"/>
              <w:spacing w:after="0" w:line="240" w:lineRule="auto"/>
              <w:ind w:left="20"/>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4) Прирост активно действующих субъектов МСБ составит 10%. </w:t>
            </w:r>
          </w:p>
        </w:tc>
      </w:tr>
      <w:tr w:rsidR="00B27C81" w:rsidRPr="00A42026" w14:paraId="0AD6956F" w14:textId="77777777" w:rsidTr="00B27C81">
        <w:trPr>
          <w:trHeight w:val="30"/>
          <w:tblCellSpacing w:w="0" w:type="auto"/>
        </w:trPr>
        <w:tc>
          <w:tcPr>
            <w:tcW w:w="2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4758B" w14:textId="77777777" w:rsidR="00B27C81" w:rsidRPr="0077758A" w:rsidRDefault="00B27C81" w:rsidP="0077758A">
            <w:pPr>
              <w:shd w:val="clear" w:color="auto" w:fill="FFFFFF" w:themeFill="background1"/>
              <w:spacing w:after="0" w:line="240" w:lineRule="auto"/>
              <w:ind w:left="20"/>
              <w:jc w:val="both"/>
              <w:rPr>
                <w:rFonts w:ascii="Times New Roman" w:hAnsi="Times New Roman" w:cs="Times New Roman"/>
                <w:sz w:val="32"/>
                <w:lang w:val="ru-RU"/>
              </w:rPr>
            </w:pPr>
            <w:r w:rsidRPr="0077758A">
              <w:rPr>
                <w:rFonts w:ascii="Times New Roman" w:hAnsi="Times New Roman" w:cs="Times New Roman"/>
                <w:color w:val="000000"/>
                <w:sz w:val="28"/>
                <w:lang w:val="ru-RU"/>
              </w:rPr>
              <w:lastRenderedPageBreak/>
              <w:t>Источники и объемы финансирования</w:t>
            </w:r>
          </w:p>
        </w:tc>
        <w:tc>
          <w:tcPr>
            <w:tcW w:w="7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E328E" w14:textId="607AB4DB" w:rsidR="00DA2C1C" w:rsidRPr="0077758A" w:rsidRDefault="00B27C81" w:rsidP="0077758A">
            <w:pPr>
              <w:pStyle w:val="ae"/>
              <w:shd w:val="clear" w:color="auto" w:fill="FFFFFF" w:themeFill="background1"/>
              <w:spacing w:after="0" w:line="240" w:lineRule="auto"/>
              <w:ind w:left="121"/>
              <w:rPr>
                <w:rFonts w:ascii="Times New Roman" w:hAnsi="Times New Roman" w:cs="Times New Roman"/>
                <w:sz w:val="28"/>
                <w:szCs w:val="28"/>
              </w:rPr>
            </w:pPr>
            <w:r w:rsidRPr="0077758A">
              <w:rPr>
                <w:rFonts w:ascii="Times New Roman" w:hAnsi="Times New Roman" w:cs="Times New Roman"/>
                <w:color w:val="000000"/>
                <w:sz w:val="28"/>
              </w:rPr>
              <w:t>1) средства из республиканского бюджета:</w:t>
            </w:r>
            <w:r w:rsidRPr="0077758A">
              <w:rPr>
                <w:rFonts w:ascii="Times New Roman" w:hAnsi="Times New Roman" w:cs="Times New Roman"/>
                <w:sz w:val="32"/>
              </w:rPr>
              <w:br/>
            </w:r>
            <w:r w:rsidRPr="0077758A">
              <w:rPr>
                <w:rFonts w:ascii="Times New Roman" w:hAnsi="Times New Roman" w:cs="Times New Roman"/>
                <w:color w:val="000000"/>
                <w:sz w:val="28"/>
              </w:rPr>
              <w:t>2017</w:t>
            </w:r>
            <w:r w:rsidR="000747EA" w:rsidRPr="0077758A">
              <w:rPr>
                <w:rFonts w:ascii="Times New Roman" w:hAnsi="Times New Roman" w:cs="Times New Roman"/>
                <w:color w:val="000000"/>
                <w:sz w:val="28"/>
              </w:rPr>
              <w:t xml:space="preserve"> год</w:t>
            </w:r>
            <w:r w:rsidRPr="0077758A">
              <w:rPr>
                <w:rFonts w:ascii="Times New Roman" w:hAnsi="Times New Roman" w:cs="Times New Roman"/>
                <w:color w:val="000000"/>
                <w:sz w:val="28"/>
              </w:rPr>
              <w:t xml:space="preserve"> –</w:t>
            </w:r>
            <w:r w:rsidR="001144C4" w:rsidRPr="0077758A">
              <w:rPr>
                <w:rFonts w:ascii="Times New Roman" w:hAnsi="Times New Roman" w:cs="Times New Roman"/>
                <w:color w:val="000000"/>
                <w:sz w:val="28"/>
              </w:rPr>
              <w:t xml:space="preserve"> </w:t>
            </w:r>
            <w:r w:rsidR="00DA2C1C" w:rsidRPr="0077758A">
              <w:rPr>
                <w:rFonts w:ascii="Times New Roman" w:hAnsi="Times New Roman" w:cs="Times New Roman"/>
                <w:sz w:val="28"/>
                <w:szCs w:val="28"/>
              </w:rPr>
              <w:t>40 347 965 тыс. тенге;</w:t>
            </w:r>
          </w:p>
          <w:p w14:paraId="7CD66280" w14:textId="6A9244EA" w:rsidR="00DA2C1C" w:rsidRPr="0077758A" w:rsidRDefault="00B27C81" w:rsidP="0077758A">
            <w:pPr>
              <w:shd w:val="clear" w:color="auto" w:fill="FFFFFF" w:themeFill="background1"/>
              <w:spacing w:after="0" w:line="240" w:lineRule="auto"/>
              <w:ind w:left="20" w:firstLine="101"/>
              <w:rPr>
                <w:rFonts w:ascii="Times New Roman" w:hAnsi="Times New Roman" w:cs="Times New Roman"/>
                <w:sz w:val="28"/>
                <w:szCs w:val="28"/>
                <w:lang w:val="ru-RU"/>
              </w:rPr>
            </w:pPr>
            <w:r w:rsidRPr="0077758A">
              <w:rPr>
                <w:rFonts w:ascii="Times New Roman" w:hAnsi="Times New Roman" w:cs="Times New Roman"/>
                <w:color w:val="000000"/>
                <w:sz w:val="28"/>
                <w:lang w:val="ru-RU"/>
              </w:rPr>
              <w:t xml:space="preserve">2018 </w:t>
            </w:r>
            <w:r w:rsidR="000747EA" w:rsidRPr="0077758A">
              <w:rPr>
                <w:rFonts w:ascii="Times New Roman" w:hAnsi="Times New Roman" w:cs="Times New Roman"/>
                <w:color w:val="000000"/>
                <w:sz w:val="28"/>
                <w:lang w:val="ru-RU"/>
              </w:rPr>
              <w:t xml:space="preserve">год </w:t>
            </w:r>
            <w:r w:rsidRPr="0077758A">
              <w:rPr>
                <w:rFonts w:ascii="Times New Roman" w:hAnsi="Times New Roman" w:cs="Times New Roman"/>
                <w:color w:val="000000"/>
                <w:sz w:val="28"/>
                <w:lang w:val="ru-RU"/>
              </w:rPr>
              <w:t>– 67 392 995 тыс. тенге;</w:t>
            </w:r>
            <w:r w:rsidRPr="0077758A">
              <w:rPr>
                <w:rFonts w:ascii="Times New Roman" w:hAnsi="Times New Roman" w:cs="Times New Roman"/>
                <w:sz w:val="32"/>
                <w:lang w:val="ru-RU"/>
              </w:rPr>
              <w:br/>
            </w:r>
            <w:r w:rsidR="00AB6D46">
              <w:rPr>
                <w:rFonts w:ascii="Times New Roman" w:hAnsi="Times New Roman" w:cs="Times New Roman"/>
                <w:color w:val="000000"/>
                <w:sz w:val="28"/>
                <w:lang w:val="ru-RU"/>
              </w:rPr>
              <w:t xml:space="preserve"> </w:t>
            </w:r>
            <w:r w:rsidRPr="0077758A">
              <w:rPr>
                <w:rFonts w:ascii="Times New Roman" w:hAnsi="Times New Roman" w:cs="Times New Roman"/>
                <w:color w:val="000000"/>
                <w:sz w:val="28"/>
                <w:lang w:val="ru-RU"/>
              </w:rPr>
              <w:t xml:space="preserve">2019 </w:t>
            </w:r>
            <w:r w:rsidR="000747EA" w:rsidRPr="0077758A">
              <w:rPr>
                <w:rFonts w:ascii="Times New Roman" w:hAnsi="Times New Roman" w:cs="Times New Roman"/>
                <w:color w:val="000000"/>
                <w:sz w:val="28"/>
                <w:lang w:val="ru-RU"/>
              </w:rPr>
              <w:t xml:space="preserve">год </w:t>
            </w:r>
            <w:r w:rsidRPr="0077758A">
              <w:rPr>
                <w:rFonts w:ascii="Times New Roman" w:hAnsi="Times New Roman" w:cs="Times New Roman"/>
                <w:color w:val="000000"/>
                <w:sz w:val="28"/>
                <w:lang w:val="ru-RU"/>
              </w:rPr>
              <w:t>–</w:t>
            </w:r>
            <w:r w:rsidR="00DA2C1C" w:rsidRPr="0077758A">
              <w:rPr>
                <w:rFonts w:ascii="Times New Roman" w:hAnsi="Times New Roman" w:cs="Times New Roman"/>
                <w:sz w:val="28"/>
                <w:szCs w:val="28"/>
                <w:lang w:val="ru-RU"/>
              </w:rPr>
              <w:t>78 438 152 тыс. тенге;</w:t>
            </w:r>
          </w:p>
          <w:p w14:paraId="478DBE83" w14:textId="77777777" w:rsidR="000747EA" w:rsidRPr="0077758A" w:rsidRDefault="000747EA" w:rsidP="0077758A">
            <w:pPr>
              <w:pStyle w:val="ae"/>
              <w:numPr>
                <w:ilvl w:val="0"/>
                <w:numId w:val="1"/>
              </w:numPr>
              <w:shd w:val="clear" w:color="auto" w:fill="FFFFFF" w:themeFill="background1"/>
              <w:spacing w:after="0" w:line="240" w:lineRule="auto"/>
              <w:rPr>
                <w:rFonts w:ascii="Times New Roman" w:hAnsi="Times New Roman" w:cs="Times New Roman"/>
                <w:sz w:val="28"/>
                <w:szCs w:val="28"/>
              </w:rPr>
            </w:pPr>
            <w:r w:rsidRPr="0077758A">
              <w:rPr>
                <w:rFonts w:ascii="Times New Roman" w:hAnsi="Times New Roman" w:cs="Times New Roman"/>
                <w:color w:val="000000"/>
                <w:sz w:val="28"/>
              </w:rPr>
              <w:t xml:space="preserve">год – </w:t>
            </w:r>
            <w:r w:rsidRPr="0077758A">
              <w:rPr>
                <w:rFonts w:ascii="Times New Roman" w:hAnsi="Times New Roman" w:cs="Times New Roman"/>
                <w:sz w:val="28"/>
                <w:szCs w:val="28"/>
              </w:rPr>
              <w:t>86 177 355 тыс. тенге;</w:t>
            </w:r>
          </w:p>
          <w:p w14:paraId="23D284BA" w14:textId="77777777" w:rsidR="000747EA" w:rsidRPr="0077758A" w:rsidRDefault="000747EA" w:rsidP="0077758A">
            <w:pPr>
              <w:pStyle w:val="ae"/>
              <w:numPr>
                <w:ilvl w:val="0"/>
                <w:numId w:val="1"/>
              </w:numPr>
              <w:shd w:val="clear" w:color="auto" w:fill="FFFFFF" w:themeFill="background1"/>
              <w:spacing w:after="0" w:line="240" w:lineRule="auto"/>
              <w:rPr>
                <w:rFonts w:ascii="Times New Roman" w:hAnsi="Times New Roman" w:cs="Times New Roman"/>
                <w:sz w:val="28"/>
                <w:szCs w:val="28"/>
              </w:rPr>
            </w:pPr>
            <w:r w:rsidRPr="0077758A">
              <w:rPr>
                <w:rFonts w:ascii="Times New Roman" w:hAnsi="Times New Roman" w:cs="Times New Roman"/>
                <w:sz w:val="28"/>
                <w:szCs w:val="28"/>
              </w:rPr>
              <w:t>год – 92 124 387 тыс. тенге;</w:t>
            </w:r>
          </w:p>
          <w:p w14:paraId="5E3AA4F1" w14:textId="77777777" w:rsidR="00B27C81" w:rsidRPr="0077758A" w:rsidRDefault="00B27C81" w:rsidP="0077758A">
            <w:pPr>
              <w:shd w:val="clear" w:color="auto" w:fill="FFFFFF" w:themeFill="background1"/>
              <w:spacing w:after="0" w:line="240" w:lineRule="auto"/>
              <w:ind w:left="20"/>
              <w:rPr>
                <w:rFonts w:ascii="Times New Roman" w:hAnsi="Times New Roman" w:cs="Times New Roman"/>
                <w:sz w:val="32"/>
                <w:lang w:val="ru-RU"/>
              </w:rPr>
            </w:pPr>
            <w:r w:rsidRPr="0077758A">
              <w:rPr>
                <w:rFonts w:ascii="Times New Roman" w:hAnsi="Times New Roman" w:cs="Times New Roman"/>
                <w:color w:val="000000"/>
                <w:sz w:val="28"/>
                <w:lang w:val="ru-RU"/>
              </w:rPr>
              <w:t>2) средства за счет местного бюджета:</w:t>
            </w:r>
            <w:r w:rsidRPr="0077758A">
              <w:rPr>
                <w:rFonts w:ascii="Times New Roman" w:hAnsi="Times New Roman" w:cs="Times New Roman"/>
                <w:sz w:val="32"/>
                <w:lang w:val="ru-RU"/>
              </w:rPr>
              <w:br/>
            </w:r>
            <w:r w:rsidRPr="0077758A">
              <w:rPr>
                <w:rFonts w:ascii="Times New Roman" w:hAnsi="Times New Roman" w:cs="Times New Roman"/>
                <w:color w:val="000000"/>
                <w:sz w:val="28"/>
                <w:lang w:val="ru-RU"/>
              </w:rPr>
              <w:t>2017 – 45 038 436 тыс. тенге;</w:t>
            </w:r>
            <w:r w:rsidRPr="0077758A">
              <w:rPr>
                <w:rFonts w:ascii="Times New Roman" w:hAnsi="Times New Roman" w:cs="Times New Roman"/>
                <w:sz w:val="32"/>
                <w:lang w:val="ru-RU"/>
              </w:rPr>
              <w:br/>
            </w:r>
            <w:r w:rsidRPr="0077758A">
              <w:rPr>
                <w:rFonts w:ascii="Times New Roman" w:hAnsi="Times New Roman" w:cs="Times New Roman"/>
                <w:color w:val="000000"/>
                <w:sz w:val="28"/>
                <w:lang w:val="ru-RU"/>
              </w:rPr>
              <w:t>2018 – 45 311 093 тыс. тенге;</w:t>
            </w:r>
            <w:r w:rsidRPr="0077758A">
              <w:rPr>
                <w:rFonts w:ascii="Times New Roman" w:hAnsi="Times New Roman" w:cs="Times New Roman"/>
                <w:sz w:val="32"/>
                <w:lang w:val="ru-RU"/>
              </w:rPr>
              <w:br/>
            </w:r>
            <w:r w:rsidR="009400D0" w:rsidRPr="0077758A">
              <w:rPr>
                <w:rFonts w:ascii="Times New Roman" w:hAnsi="Times New Roman" w:cs="Times New Roman"/>
                <w:color w:val="000000"/>
                <w:sz w:val="28"/>
                <w:lang w:val="ru-RU"/>
              </w:rPr>
              <w:t>2019 – 45 453 119 тыс. тенге.</w:t>
            </w:r>
          </w:p>
        </w:tc>
      </w:tr>
    </w:tbl>
    <w:p w14:paraId="652F7BAB" w14:textId="77777777" w:rsidR="00B83441" w:rsidRPr="0077758A" w:rsidRDefault="00D36831" w:rsidP="0077758A">
      <w:pPr>
        <w:shd w:val="clear" w:color="auto" w:fill="FFFFFF" w:themeFill="background1"/>
        <w:spacing w:after="0" w:line="240" w:lineRule="auto"/>
        <w:jc w:val="both"/>
        <w:rPr>
          <w:rFonts w:ascii="Times New Roman" w:hAnsi="Times New Roman" w:cs="Times New Roman"/>
          <w:color w:val="000000"/>
          <w:sz w:val="28"/>
          <w:lang w:val="ru-RU"/>
        </w:rPr>
      </w:pPr>
      <w:bookmarkStart w:id="3" w:name="z15"/>
      <w:r w:rsidRPr="0077758A">
        <w:rPr>
          <w:rFonts w:ascii="Times New Roman" w:hAnsi="Times New Roman" w:cs="Times New Roman"/>
          <w:color w:val="000000"/>
          <w:sz w:val="28"/>
          <w:lang w:val="ru-RU"/>
        </w:rPr>
        <w:t xml:space="preserve">       </w:t>
      </w:r>
    </w:p>
    <w:p w14:paraId="69A83FBC"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b/>
          <w:sz w:val="32"/>
          <w:lang w:val="ru-RU"/>
        </w:rPr>
      </w:pPr>
      <w:r w:rsidRPr="0077758A">
        <w:rPr>
          <w:rFonts w:ascii="Times New Roman" w:hAnsi="Times New Roman" w:cs="Times New Roman"/>
          <w:b/>
          <w:color w:val="000000"/>
          <w:sz w:val="28"/>
          <w:lang w:val="ru-RU"/>
        </w:rPr>
        <w:t>2. Введение</w:t>
      </w:r>
    </w:p>
    <w:bookmarkEnd w:id="3"/>
    <w:p w14:paraId="76A20FB9" w14:textId="77777777" w:rsidR="00B83441" w:rsidRPr="0077758A" w:rsidRDefault="00B83441" w:rsidP="0077758A">
      <w:pPr>
        <w:shd w:val="clear" w:color="auto" w:fill="FFFFFF" w:themeFill="background1"/>
        <w:tabs>
          <w:tab w:val="left" w:pos="709"/>
        </w:tabs>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ab/>
      </w:r>
      <w:r w:rsidR="00D36831" w:rsidRPr="0077758A">
        <w:rPr>
          <w:rFonts w:ascii="Times New Roman" w:hAnsi="Times New Roman" w:cs="Times New Roman"/>
          <w:color w:val="000000"/>
          <w:sz w:val="28"/>
          <w:lang w:val="ru-RU"/>
        </w:rPr>
        <w:t>За время независимости Казахстан добился значительного прогресса в социально-экономическом развитии и перешел в группу стран с уровнем дохода выше среднего.</w:t>
      </w:r>
    </w:p>
    <w:p w14:paraId="7BD7761E" w14:textId="73B58C09" w:rsidR="00187425" w:rsidRPr="0077758A" w:rsidRDefault="00B83441" w:rsidP="0077758A">
      <w:pPr>
        <w:shd w:val="clear" w:color="auto" w:fill="FFFFFF" w:themeFill="background1"/>
        <w:tabs>
          <w:tab w:val="left" w:pos="709"/>
        </w:tabs>
        <w:spacing w:after="0" w:line="240" w:lineRule="auto"/>
        <w:jc w:val="both"/>
        <w:rPr>
          <w:rFonts w:ascii="Times New Roman" w:hAnsi="Times New Roman" w:cs="Times New Roman"/>
          <w:sz w:val="32"/>
          <w:lang w:val="ru-RU"/>
        </w:rPr>
      </w:pPr>
      <w:r w:rsidRPr="0077758A">
        <w:rPr>
          <w:rFonts w:ascii="Times New Roman" w:hAnsi="Times New Roman" w:cs="Times New Roman"/>
          <w:sz w:val="32"/>
          <w:lang w:val="ru-RU"/>
        </w:rPr>
        <w:tab/>
      </w:r>
      <w:r w:rsidR="00D36831" w:rsidRPr="0077758A">
        <w:rPr>
          <w:rFonts w:ascii="Times New Roman" w:hAnsi="Times New Roman" w:cs="Times New Roman"/>
          <w:color w:val="000000"/>
          <w:sz w:val="28"/>
          <w:lang w:val="ru-RU"/>
        </w:rPr>
        <w:t>Такой устойчивый рост позволил значительно снизить уровень бедности, обеспечить значительную часть населения более продуктивными рабочими местами, улучшить благосостояние людей, повысить производительность труда и снизить количество безработных и лиц, занятых непродуктивным трудом, особенно в сельской местности.</w:t>
      </w:r>
    </w:p>
    <w:p w14:paraId="13DB5995" w14:textId="12709B70"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Для решения этих проблем с 2011 года в рамках Программы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Дорожная карта занятости-2020</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активно реализовывались меры по вовлечению безработного, самостоятельно занятого и малообеспеченного населения в активные меры содействия занятости. Программа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Дорожная карта занятости 2020</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являлась логическим продолжением Плана действий Правительства по реализации Послания Главы государства народу Казахстана от 6 марта 2009 года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дорожных карт 2009 и 2010 годов</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и включала в себя механизмы антикризисного реагирования.</w:t>
      </w:r>
    </w:p>
    <w:p w14:paraId="01993C96" w14:textId="2EE156C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С целью </w:t>
      </w:r>
      <w:r w:rsidR="002331CF" w:rsidRPr="0077758A">
        <w:rPr>
          <w:rFonts w:ascii="Times New Roman" w:hAnsi="Times New Roman" w:cs="Times New Roman"/>
          <w:sz w:val="28"/>
          <w:szCs w:val="28"/>
          <w:lang w:val="ru-RU"/>
        </w:rPr>
        <w:t xml:space="preserve">развития </w:t>
      </w:r>
      <w:r w:rsidRPr="0077758A">
        <w:rPr>
          <w:rFonts w:ascii="Times New Roman" w:hAnsi="Times New Roman" w:cs="Times New Roman"/>
          <w:color w:val="000000"/>
          <w:sz w:val="28"/>
          <w:lang w:val="ru-RU"/>
        </w:rPr>
        <w:t>рынк</w:t>
      </w:r>
      <w:r w:rsidR="002331CF" w:rsidRPr="0077758A">
        <w:rPr>
          <w:rFonts w:ascii="Times New Roman" w:hAnsi="Times New Roman" w:cs="Times New Roman"/>
          <w:color w:val="000000"/>
          <w:sz w:val="28"/>
          <w:lang w:val="ru-RU"/>
        </w:rPr>
        <w:t>а</w:t>
      </w:r>
      <w:r w:rsidRPr="0077758A">
        <w:rPr>
          <w:rFonts w:ascii="Times New Roman" w:hAnsi="Times New Roman" w:cs="Times New Roman"/>
          <w:color w:val="000000"/>
          <w:sz w:val="28"/>
          <w:lang w:val="ru-RU"/>
        </w:rPr>
        <w:t xml:space="preserve"> труда и принятия дополнительных мер по повышению уровня жиз</w:t>
      </w:r>
      <w:r w:rsidR="001144C4" w:rsidRPr="0077758A">
        <w:rPr>
          <w:rFonts w:ascii="Times New Roman" w:hAnsi="Times New Roman" w:cs="Times New Roman"/>
          <w:color w:val="000000"/>
          <w:sz w:val="28"/>
          <w:lang w:val="ru-RU"/>
        </w:rPr>
        <w:t xml:space="preserve">ни населения Главой государства </w:t>
      </w:r>
      <w:r w:rsidRPr="0077758A">
        <w:rPr>
          <w:rFonts w:ascii="Times New Roman" w:hAnsi="Times New Roman" w:cs="Times New Roman"/>
          <w:color w:val="000000"/>
          <w:sz w:val="28"/>
          <w:lang w:val="ru-RU"/>
        </w:rPr>
        <w:t>9 сентября 2016 года перед Правительством была поставлена задача по стимулированию массового предпринимательства и обеспечению занятости.</w:t>
      </w:r>
    </w:p>
    <w:p w14:paraId="6EB5F578" w14:textId="7B8FF40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Модернизация политики обеспечения занятости и оплаты труда, повышение качества человеческого капитала, всесторонняя поддержка предпринимательства, обеспечение адресности социальной поддержки определены в качестве приоритетов развития в соответствии со Стратегией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Казахстан - 2050</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и Концепцией по вхождению Казахстана в число 30 самых развитых государств мира.</w:t>
      </w:r>
    </w:p>
    <w:p w14:paraId="5596F886" w14:textId="3801A86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 этой связи</w:t>
      </w:r>
      <w:r w:rsidR="002331CF" w:rsidRPr="0077758A">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w:t>
      </w:r>
      <w:r w:rsidR="002331CF" w:rsidRPr="0077758A">
        <w:rPr>
          <w:rFonts w:ascii="Times New Roman" w:hAnsi="Times New Roman" w:cs="Times New Roman"/>
          <w:sz w:val="28"/>
          <w:szCs w:val="28"/>
          <w:lang w:val="ru-RU"/>
        </w:rPr>
        <w:t>Государственная</w:t>
      </w:r>
      <w:r w:rsidR="002331CF" w:rsidRPr="0077758A">
        <w:rPr>
          <w:rFonts w:ascii="Times New Roman" w:hAnsi="Times New Roman" w:cs="Times New Roman"/>
          <w:color w:val="000000"/>
          <w:sz w:val="28"/>
          <w:lang w:val="ru-RU"/>
        </w:rPr>
        <w:t xml:space="preserve"> п</w:t>
      </w:r>
      <w:r w:rsidRPr="0077758A">
        <w:rPr>
          <w:rFonts w:ascii="Times New Roman" w:hAnsi="Times New Roman" w:cs="Times New Roman"/>
          <w:color w:val="000000"/>
          <w:sz w:val="28"/>
          <w:lang w:val="ru-RU"/>
        </w:rPr>
        <w:t xml:space="preserve">рограмма развития продуктивной занятости и массового предпринимательства на 2017 - 2021 годы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Еңбек</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(далее - Программа) ориентирована на создание эффективной системы получения востребованных на рынке труда профессиональных навыков и квалификаций, развитие массового предпринимательства, создание эффективной модели трудового посредничества, включая поддержку социально уязвимых групп населения.</w:t>
      </w:r>
    </w:p>
    <w:p w14:paraId="1BC922B2"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4" w:name="z16"/>
      <w:r w:rsidRPr="0077758A">
        <w:rPr>
          <w:rFonts w:ascii="Times New Roman" w:hAnsi="Times New Roman" w:cs="Times New Roman"/>
          <w:color w:val="000000"/>
          <w:sz w:val="28"/>
          <w:lang w:val="ru-RU"/>
        </w:rPr>
        <w:t>2.1. В настоящей Программе используются следующие основные термины и определения:</w:t>
      </w:r>
    </w:p>
    <w:p w14:paraId="0E44BD5D" w14:textId="5BBE99BB"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5" w:name="z85"/>
      <w:bookmarkEnd w:id="4"/>
      <w:r w:rsidRPr="0077758A">
        <w:rPr>
          <w:rFonts w:ascii="Times New Roman" w:hAnsi="Times New Roman" w:cs="Times New Roman"/>
          <w:color w:val="000000"/>
          <w:sz w:val="28"/>
          <w:lang w:val="ru-RU"/>
        </w:rPr>
        <w:t xml:space="preserve">1)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 акционерное общество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Фонд финансовой поддержки сельского хозяйства</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r w:rsidR="00B85C5A" w:rsidRPr="0077758A">
        <w:rPr>
          <w:rFonts w:ascii="Times New Roman" w:hAnsi="Times New Roman" w:cs="Times New Roman"/>
          <w:color w:val="000000"/>
          <w:sz w:val="28"/>
          <w:lang w:val="ru-RU"/>
        </w:rPr>
        <w:t xml:space="preserve"> </w:t>
      </w:r>
    </w:p>
    <w:p w14:paraId="7E21632F" w14:textId="65DD0D70"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6" w:name="z86"/>
      <w:bookmarkEnd w:id="5"/>
      <w:r w:rsidRPr="0077758A">
        <w:rPr>
          <w:rFonts w:ascii="Times New Roman" w:hAnsi="Times New Roman" w:cs="Times New Roman"/>
          <w:color w:val="000000"/>
          <w:sz w:val="28"/>
          <w:lang w:val="ru-RU"/>
        </w:rPr>
        <w:t xml:space="preserve">2) </w:t>
      </w:r>
      <w:r w:rsidR="00F327D4" w:rsidRPr="0077758A">
        <w:rPr>
          <w:rFonts w:ascii="Times New Roman" w:hAnsi="Times New Roman" w:cs="Times New Roman"/>
          <w:sz w:val="28"/>
          <w:szCs w:val="28"/>
          <w:lang w:val="ru-RU"/>
        </w:rPr>
        <w:t>государственный интернет-ресурс</w:t>
      </w:r>
      <w:r w:rsidR="00F327D4" w:rsidRPr="0077758A">
        <w:rPr>
          <w:rFonts w:ascii="Times New Roman" w:hAnsi="Times New Roman" w:cs="Times New Roman"/>
          <w:color w:val="000000"/>
          <w:sz w:val="28"/>
          <w:lang w:val="ru-RU"/>
        </w:rPr>
        <w:t xml:space="preserve">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Биржа труда</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 </w:t>
      </w:r>
      <w:r w:rsidR="00F327D4" w:rsidRPr="0077758A">
        <w:rPr>
          <w:rFonts w:ascii="Times New Roman" w:hAnsi="Times New Roman" w:cs="Times New Roman"/>
          <w:sz w:val="28"/>
          <w:szCs w:val="28"/>
          <w:lang w:val="ru-RU"/>
        </w:rPr>
        <w:t>электронный информационный ресурс, содержащий единую информационную базу рынка труда, функционирующий в сети Интернет, который сопровождается центром развития трудовых ресурсов в целях оказания государственных мер содействия занятости населения</w:t>
      </w:r>
      <w:r w:rsidRPr="0077758A">
        <w:rPr>
          <w:rFonts w:ascii="Times New Roman" w:hAnsi="Times New Roman" w:cs="Times New Roman"/>
          <w:color w:val="000000"/>
          <w:sz w:val="28"/>
          <w:lang w:val="ru-RU"/>
        </w:rPr>
        <w:t>;</w:t>
      </w:r>
      <w:r w:rsidR="001856EA" w:rsidRPr="0077758A">
        <w:rPr>
          <w:rFonts w:ascii="Times New Roman" w:hAnsi="Times New Roman" w:cs="Times New Roman"/>
          <w:color w:val="000000"/>
          <w:sz w:val="28"/>
          <w:lang w:val="ru-RU"/>
        </w:rPr>
        <w:t xml:space="preserve"> </w:t>
      </w:r>
    </w:p>
    <w:p w14:paraId="786E7705" w14:textId="5087D813"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7" w:name="z87"/>
      <w:bookmarkEnd w:id="6"/>
      <w:r w:rsidRPr="0077758A">
        <w:rPr>
          <w:rFonts w:ascii="Times New Roman" w:hAnsi="Times New Roman" w:cs="Times New Roman"/>
          <w:color w:val="000000"/>
          <w:sz w:val="28"/>
          <w:lang w:val="ru-RU"/>
        </w:rPr>
        <w:t xml:space="preserve">3) </w:t>
      </w:r>
      <w:bookmarkStart w:id="8" w:name="z88"/>
      <w:bookmarkEnd w:id="7"/>
      <w:r w:rsidRPr="0077758A">
        <w:rPr>
          <w:rFonts w:ascii="Times New Roman" w:hAnsi="Times New Roman" w:cs="Times New Roman"/>
          <w:color w:val="000000"/>
          <w:sz w:val="28"/>
          <w:lang w:val="ru-RU"/>
        </w:rPr>
        <w:t xml:space="preserve">гарант - акционерное общество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КазАгроГарант</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акционерное общество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Фонд развития предпринимательства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Даму</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r w:rsidR="00A96F73" w:rsidRPr="0077758A">
        <w:rPr>
          <w:rFonts w:ascii="Times New Roman" w:hAnsi="Times New Roman" w:cs="Times New Roman"/>
          <w:color w:val="000000"/>
          <w:sz w:val="28"/>
          <w:lang w:val="ru-RU"/>
        </w:rPr>
        <w:t xml:space="preserve"> </w:t>
      </w:r>
    </w:p>
    <w:p w14:paraId="40D8EEF5" w14:textId="0EFABC8F" w:rsidR="00A96F73" w:rsidRPr="0077758A" w:rsidRDefault="001936F6"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9" w:name="z89"/>
      <w:bookmarkEnd w:id="8"/>
      <w:r w:rsidRPr="0077758A">
        <w:rPr>
          <w:rFonts w:ascii="Times New Roman" w:hAnsi="Times New Roman" w:cs="Times New Roman"/>
          <w:color w:val="000000"/>
          <w:sz w:val="28"/>
          <w:lang w:val="ru-RU"/>
        </w:rPr>
        <w:t>4</w:t>
      </w:r>
      <w:r w:rsidR="00D36831" w:rsidRPr="0077758A">
        <w:rPr>
          <w:rFonts w:ascii="Times New Roman" w:hAnsi="Times New Roman" w:cs="Times New Roman"/>
          <w:color w:val="000000"/>
          <w:sz w:val="28"/>
          <w:lang w:val="ru-RU"/>
        </w:rPr>
        <w:t>) гарантия - документ, подтверждающий субсидиарную ответственность Гаранта перед Кредитором по обязательствам заемщика;</w:t>
      </w:r>
      <w:r w:rsidR="00A96F73" w:rsidRPr="0077758A">
        <w:rPr>
          <w:rFonts w:ascii="Times New Roman" w:hAnsi="Times New Roman" w:cs="Times New Roman"/>
          <w:color w:val="000000"/>
          <w:sz w:val="28"/>
          <w:lang w:val="ru-RU"/>
        </w:rPr>
        <w:t xml:space="preserve"> </w:t>
      </w:r>
    </w:p>
    <w:p w14:paraId="5D53F575" w14:textId="201B429E" w:rsidR="00A96F73" w:rsidRPr="0077758A" w:rsidRDefault="001936F6"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0" w:name="z133"/>
      <w:bookmarkEnd w:id="9"/>
      <w:r w:rsidRPr="0077758A">
        <w:rPr>
          <w:rFonts w:ascii="Times New Roman" w:hAnsi="Times New Roman" w:cs="Times New Roman"/>
          <w:color w:val="000000"/>
          <w:sz w:val="28"/>
          <w:lang w:val="ru-RU"/>
        </w:rPr>
        <w:t>5</w:t>
      </w:r>
      <w:r w:rsidR="00D36831" w:rsidRPr="0077758A">
        <w:rPr>
          <w:rFonts w:ascii="Times New Roman" w:hAnsi="Times New Roman" w:cs="Times New Roman"/>
          <w:color w:val="000000"/>
          <w:sz w:val="28"/>
          <w:lang w:val="ru-RU"/>
        </w:rPr>
        <w:t>) договор гарантии – трехстороннее письменное соглашение, заключенное между гарантом, кредитором и заемщиком о предоставлении гарантии по формам, утверждаемым уполномоченными органами по вопросам предпринимательства и в области развития агропромышленного комплекса;</w:t>
      </w:r>
      <w:r w:rsidR="00A96F73" w:rsidRPr="0077758A">
        <w:rPr>
          <w:rFonts w:ascii="Times New Roman" w:hAnsi="Times New Roman" w:cs="Times New Roman"/>
          <w:color w:val="000000"/>
          <w:sz w:val="28"/>
          <w:lang w:val="ru-RU"/>
        </w:rPr>
        <w:t xml:space="preserve"> </w:t>
      </w:r>
    </w:p>
    <w:p w14:paraId="09336DD6" w14:textId="520786A7" w:rsidR="0006649C" w:rsidRPr="0077758A" w:rsidRDefault="001936F6"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bookmarkStart w:id="11" w:name="z92"/>
      <w:bookmarkEnd w:id="10"/>
      <w:r w:rsidRPr="0077758A">
        <w:rPr>
          <w:rFonts w:ascii="Times New Roman" w:hAnsi="Times New Roman" w:cs="Times New Roman"/>
          <w:color w:val="000000"/>
          <w:sz w:val="28"/>
          <w:lang w:val="ru-RU"/>
        </w:rPr>
        <w:t>6</w:t>
      </w:r>
      <w:r w:rsidR="00D36831" w:rsidRPr="0077758A">
        <w:rPr>
          <w:rFonts w:ascii="Times New Roman" w:hAnsi="Times New Roman" w:cs="Times New Roman"/>
          <w:color w:val="000000"/>
          <w:sz w:val="28"/>
          <w:lang w:val="ru-RU"/>
        </w:rPr>
        <w:t xml:space="preserve">) дуальное обучение - форма подготовки кадров, сочетающая обучение в организации образования с обязательными периодами </w:t>
      </w:r>
      <w:r w:rsidR="00A96F73" w:rsidRPr="0077758A">
        <w:rPr>
          <w:rFonts w:ascii="Times New Roman" w:hAnsi="Times New Roman" w:cs="Times New Roman"/>
          <w:sz w:val="28"/>
          <w:szCs w:val="28"/>
          <w:lang w:val="ru-RU"/>
        </w:rPr>
        <w:t xml:space="preserve">производственного </w:t>
      </w:r>
      <w:r w:rsidR="00D36831" w:rsidRPr="0077758A">
        <w:rPr>
          <w:rFonts w:ascii="Times New Roman" w:hAnsi="Times New Roman" w:cs="Times New Roman"/>
          <w:color w:val="000000"/>
          <w:sz w:val="28"/>
          <w:lang w:val="ru-RU"/>
        </w:rPr>
        <w:t>обучения и</w:t>
      </w:r>
      <w:r w:rsidR="00A96F73" w:rsidRPr="0077758A">
        <w:rPr>
          <w:rFonts w:ascii="Times New Roman" w:hAnsi="Times New Roman" w:cs="Times New Roman"/>
          <w:sz w:val="28"/>
          <w:szCs w:val="28"/>
          <w:lang w:val="ru-RU"/>
        </w:rPr>
        <w:t xml:space="preserve"> профессиональной </w:t>
      </w:r>
      <w:r w:rsidR="00D36831" w:rsidRPr="0077758A">
        <w:rPr>
          <w:rFonts w:ascii="Times New Roman" w:hAnsi="Times New Roman" w:cs="Times New Roman"/>
          <w:color w:val="000000"/>
          <w:sz w:val="28"/>
          <w:lang w:val="ru-RU"/>
        </w:rPr>
        <w:t>практики на предприятии</w:t>
      </w:r>
      <w:r w:rsidR="00A96F73" w:rsidRPr="0077758A">
        <w:rPr>
          <w:rFonts w:ascii="Times New Roman" w:hAnsi="Times New Roman" w:cs="Times New Roman"/>
          <w:color w:val="000000"/>
          <w:sz w:val="28"/>
          <w:lang w:val="ru-RU"/>
        </w:rPr>
        <w:t xml:space="preserve"> </w:t>
      </w:r>
      <w:r w:rsidR="00A96F73" w:rsidRPr="0077758A">
        <w:rPr>
          <w:rFonts w:ascii="Times New Roman" w:hAnsi="Times New Roman" w:cs="Times New Roman"/>
          <w:sz w:val="28"/>
          <w:szCs w:val="28"/>
          <w:lang w:val="ru-RU"/>
        </w:rPr>
        <w:t>(организации)</w:t>
      </w:r>
      <w:r w:rsidR="00D36831" w:rsidRPr="0077758A">
        <w:rPr>
          <w:rFonts w:ascii="Times New Roman" w:hAnsi="Times New Roman" w:cs="Times New Roman"/>
          <w:color w:val="000000"/>
          <w:sz w:val="28"/>
          <w:lang w:val="ru-RU"/>
        </w:rPr>
        <w:t xml:space="preserve"> с предоставлением рабочих мест и компенсационной выплатой обучающимся при равной ответственности предприятия</w:t>
      </w:r>
      <w:r w:rsidR="00A96F73" w:rsidRPr="0077758A">
        <w:rPr>
          <w:rFonts w:ascii="Times New Roman" w:hAnsi="Times New Roman" w:cs="Times New Roman"/>
          <w:color w:val="000000"/>
          <w:sz w:val="28"/>
          <w:lang w:val="ru-RU"/>
        </w:rPr>
        <w:t xml:space="preserve"> </w:t>
      </w:r>
      <w:r w:rsidR="00A96F73" w:rsidRPr="0077758A">
        <w:rPr>
          <w:rFonts w:ascii="Times New Roman" w:hAnsi="Times New Roman" w:cs="Times New Roman"/>
          <w:sz w:val="28"/>
          <w:szCs w:val="28"/>
          <w:lang w:val="ru-RU"/>
        </w:rPr>
        <w:t>(организации)</w:t>
      </w:r>
      <w:r w:rsidR="00D36831" w:rsidRPr="0077758A">
        <w:rPr>
          <w:rFonts w:ascii="Times New Roman" w:hAnsi="Times New Roman" w:cs="Times New Roman"/>
          <w:color w:val="000000"/>
          <w:sz w:val="28"/>
          <w:lang w:val="ru-RU"/>
        </w:rPr>
        <w:t>, учебного заведения и обучающегося;</w:t>
      </w:r>
      <w:r w:rsidR="0006649C" w:rsidRPr="0077758A">
        <w:rPr>
          <w:rFonts w:ascii="Times New Roman" w:hAnsi="Times New Roman" w:cs="Times New Roman"/>
          <w:color w:val="000000"/>
          <w:sz w:val="28"/>
          <w:lang w:val="ru-RU"/>
        </w:rPr>
        <w:t xml:space="preserve"> </w:t>
      </w:r>
    </w:p>
    <w:p w14:paraId="6ABF157B" w14:textId="257AE779" w:rsidR="00094304" w:rsidRPr="0077758A" w:rsidRDefault="001936F6"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7</w:t>
      </w:r>
      <w:r w:rsidR="00094304" w:rsidRPr="0077758A">
        <w:rPr>
          <w:rFonts w:ascii="Times New Roman" w:hAnsi="Times New Roman" w:cs="Times New Roman"/>
          <w:color w:val="000000"/>
          <w:sz w:val="28"/>
          <w:lang w:val="ru-RU"/>
        </w:rPr>
        <w:t xml:space="preserve">) действующий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БВУ/АО </w:t>
      </w:r>
      <w:r w:rsidR="003E4237">
        <w:rPr>
          <w:rFonts w:ascii="Times New Roman" w:hAnsi="Times New Roman" w:cs="Times New Roman"/>
          <w:color w:val="000000"/>
          <w:sz w:val="28"/>
          <w:lang w:val="ru-RU"/>
        </w:rPr>
        <w:t>«</w:t>
      </w:r>
      <w:r w:rsidR="00094304"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00094304" w:rsidRPr="0077758A">
        <w:rPr>
          <w:rFonts w:ascii="Times New Roman" w:hAnsi="Times New Roman" w:cs="Times New Roman"/>
          <w:color w:val="000000"/>
          <w:sz w:val="28"/>
          <w:lang w:val="ru-RU"/>
        </w:rPr>
        <w:t>/МФО/КТ за кредитом/микрокредитом более трех лет;</w:t>
      </w:r>
    </w:p>
    <w:p w14:paraId="15096EDB" w14:textId="086ABCAC" w:rsidR="0006649C" w:rsidRPr="0077758A" w:rsidRDefault="001936F6"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2" w:name="z93"/>
      <w:bookmarkEnd w:id="11"/>
      <w:r w:rsidRPr="0077758A">
        <w:rPr>
          <w:rFonts w:ascii="Times New Roman" w:hAnsi="Times New Roman" w:cs="Times New Roman"/>
          <w:color w:val="000000"/>
          <w:sz w:val="28"/>
          <w:lang w:val="ru-RU"/>
        </w:rPr>
        <w:t>8</w:t>
      </w:r>
      <w:r w:rsidR="00D36831" w:rsidRPr="0077758A">
        <w:rPr>
          <w:rFonts w:ascii="Times New Roman" w:hAnsi="Times New Roman" w:cs="Times New Roman"/>
          <w:color w:val="000000"/>
          <w:sz w:val="28"/>
          <w:lang w:val="ru-RU"/>
        </w:rPr>
        <w:t xml:space="preserve">) кредитор - микрофинансовая организация/банки второго уровня/кредитные товарищества /АО </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w:t>
      </w:r>
      <w:r w:rsidR="0006649C" w:rsidRPr="0077758A">
        <w:rPr>
          <w:rFonts w:ascii="Times New Roman" w:hAnsi="Times New Roman" w:cs="Times New Roman"/>
          <w:color w:val="000000"/>
          <w:sz w:val="28"/>
          <w:lang w:val="ru-RU"/>
        </w:rPr>
        <w:t xml:space="preserve"> </w:t>
      </w:r>
    </w:p>
    <w:p w14:paraId="42F75414" w14:textId="09546B0A" w:rsidR="00331A01" w:rsidRPr="0077758A" w:rsidRDefault="001936F6"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3" w:name="z134"/>
      <w:bookmarkEnd w:id="12"/>
      <w:r w:rsidRPr="0077758A">
        <w:rPr>
          <w:rFonts w:ascii="Times New Roman" w:hAnsi="Times New Roman" w:cs="Times New Roman"/>
          <w:color w:val="000000"/>
          <w:sz w:val="28"/>
          <w:lang w:val="ru-RU"/>
        </w:rPr>
        <w:t>9</w:t>
      </w:r>
      <w:r w:rsidR="00D36831" w:rsidRPr="0077758A">
        <w:rPr>
          <w:rFonts w:ascii="Times New Roman" w:hAnsi="Times New Roman" w:cs="Times New Roman"/>
          <w:color w:val="000000"/>
          <w:sz w:val="28"/>
          <w:lang w:val="ru-RU"/>
        </w:rPr>
        <w:t xml:space="preserve">) кредит/микрокредит - заемные средства, предоставляемые микрофинансовыми организациями (МФО)/банками второго уровня (БВУ)/ кредитными товариществами (КТ)/АО </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 xml:space="preserve"> участнику Программы по Договору о предоставлении кредита/микрокредита/не возобновляемой кредитной линии в национальной валюте Республики Казахстан на условиях платности, срочности, возвратности, обеспеченности и целевого назначения;</w:t>
      </w:r>
      <w:r w:rsidR="00331A01" w:rsidRPr="0077758A">
        <w:rPr>
          <w:rFonts w:ascii="Times New Roman" w:hAnsi="Times New Roman" w:cs="Times New Roman"/>
          <w:color w:val="000000"/>
          <w:sz w:val="28"/>
          <w:lang w:val="ru-RU"/>
        </w:rPr>
        <w:t xml:space="preserve"> </w:t>
      </w:r>
    </w:p>
    <w:p w14:paraId="25615E01" w14:textId="4ABC55B4" w:rsidR="00331A01" w:rsidRPr="0077758A" w:rsidRDefault="001936F6"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4" w:name="z99"/>
      <w:bookmarkEnd w:id="13"/>
      <w:r w:rsidRPr="0077758A">
        <w:rPr>
          <w:rFonts w:ascii="Times New Roman" w:hAnsi="Times New Roman" w:cs="Times New Roman"/>
          <w:color w:val="000000"/>
          <w:sz w:val="28"/>
          <w:lang w:val="ru-RU"/>
        </w:rPr>
        <w:t>10</w:t>
      </w:r>
      <w:r w:rsidR="00D36831" w:rsidRPr="0077758A">
        <w:rPr>
          <w:rFonts w:ascii="Times New Roman" w:hAnsi="Times New Roman" w:cs="Times New Roman"/>
          <w:color w:val="000000"/>
          <w:sz w:val="28"/>
          <w:lang w:val="ru-RU"/>
        </w:rPr>
        <w:t xml:space="preserve">) микрофинансовая организация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Законом Республики Казахстан </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О микрофинансовых организациях</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w:t>
      </w:r>
      <w:r w:rsidR="00331A01" w:rsidRPr="0077758A">
        <w:rPr>
          <w:rFonts w:ascii="Times New Roman" w:hAnsi="Times New Roman" w:cs="Times New Roman"/>
          <w:color w:val="000000"/>
          <w:sz w:val="28"/>
          <w:lang w:val="ru-RU"/>
        </w:rPr>
        <w:t xml:space="preserve"> </w:t>
      </w:r>
    </w:p>
    <w:p w14:paraId="236024EE" w14:textId="5F733A01" w:rsidR="00331A01"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5" w:name="z135"/>
      <w:bookmarkEnd w:id="14"/>
      <w:r w:rsidRPr="0077758A">
        <w:rPr>
          <w:rFonts w:ascii="Times New Roman" w:hAnsi="Times New Roman" w:cs="Times New Roman"/>
          <w:color w:val="000000"/>
          <w:sz w:val="28"/>
          <w:lang w:val="ru-RU"/>
        </w:rPr>
        <w:t>1</w:t>
      </w:r>
      <w:r w:rsidR="001936F6" w:rsidRPr="0077758A">
        <w:rPr>
          <w:rFonts w:ascii="Times New Roman" w:hAnsi="Times New Roman" w:cs="Times New Roman"/>
          <w:color w:val="000000"/>
          <w:sz w:val="28"/>
          <w:lang w:val="ru-RU"/>
        </w:rPr>
        <w:t>1</w:t>
      </w:r>
      <w:r w:rsidRPr="0077758A">
        <w:rPr>
          <w:rFonts w:ascii="Times New Roman" w:hAnsi="Times New Roman" w:cs="Times New Roman"/>
          <w:color w:val="000000"/>
          <w:sz w:val="28"/>
          <w:lang w:val="ru-RU"/>
        </w:rPr>
        <w:t xml:space="preserve">)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БВУ/АО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/МФО/КТ за кредитом/микрокредитом </w:t>
      </w:r>
      <w:r w:rsidRPr="0077758A">
        <w:rPr>
          <w:rFonts w:ascii="Times New Roman" w:hAnsi="Times New Roman" w:cs="Times New Roman"/>
          <w:sz w:val="28"/>
          <w:lang w:val="ru-RU"/>
        </w:rPr>
        <w:t>менее трех лет</w:t>
      </w:r>
      <w:r w:rsidRPr="0077758A">
        <w:rPr>
          <w:rFonts w:ascii="Times New Roman" w:hAnsi="Times New Roman" w:cs="Times New Roman"/>
          <w:color w:val="000000"/>
          <w:sz w:val="28"/>
          <w:lang w:val="ru-RU"/>
        </w:rPr>
        <w:t>;</w:t>
      </w:r>
      <w:r w:rsidR="00331A01" w:rsidRPr="0077758A">
        <w:rPr>
          <w:rFonts w:ascii="Times New Roman" w:hAnsi="Times New Roman" w:cs="Times New Roman"/>
          <w:color w:val="000000"/>
          <w:sz w:val="28"/>
          <w:lang w:val="ru-RU"/>
        </w:rPr>
        <w:t xml:space="preserve"> </w:t>
      </w:r>
    </w:p>
    <w:p w14:paraId="3A758CC3" w14:textId="4BE85C28"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6" w:name="z101"/>
      <w:bookmarkEnd w:id="15"/>
      <w:r w:rsidRPr="0077758A">
        <w:rPr>
          <w:rFonts w:ascii="Times New Roman" w:hAnsi="Times New Roman" w:cs="Times New Roman"/>
          <w:color w:val="000000"/>
          <w:sz w:val="28"/>
          <w:lang w:val="ru-RU"/>
        </w:rPr>
        <w:t>1</w:t>
      </w:r>
      <w:r w:rsidR="001936F6" w:rsidRPr="0077758A">
        <w:rPr>
          <w:rFonts w:ascii="Times New Roman" w:hAnsi="Times New Roman" w:cs="Times New Roman"/>
          <w:color w:val="000000"/>
          <w:sz w:val="28"/>
          <w:lang w:val="ru-RU"/>
        </w:rPr>
        <w:t>2</w:t>
      </w:r>
      <w:r w:rsidRPr="0077758A">
        <w:rPr>
          <w:rFonts w:ascii="Times New Roman" w:hAnsi="Times New Roman" w:cs="Times New Roman"/>
          <w:color w:val="000000"/>
          <w:sz w:val="28"/>
          <w:lang w:val="ru-RU"/>
        </w:rPr>
        <w:t xml:space="preserve">) организация микрокредитования - акционерное общество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Аграрная кредитная корпорация</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акционерное общество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Фонд развития предпринимательства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Даму</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r w:rsidR="009366C3" w:rsidRPr="0077758A">
        <w:rPr>
          <w:rFonts w:ascii="Times New Roman" w:hAnsi="Times New Roman" w:cs="Times New Roman"/>
          <w:color w:val="000000"/>
          <w:sz w:val="28"/>
          <w:lang w:val="ru-RU"/>
        </w:rPr>
        <w:t xml:space="preserve"> </w:t>
      </w:r>
    </w:p>
    <w:p w14:paraId="4AA5E78F" w14:textId="2492E4DE" w:rsidR="000444FB"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7" w:name="z102"/>
      <w:bookmarkEnd w:id="16"/>
      <w:r w:rsidRPr="0077758A">
        <w:rPr>
          <w:rFonts w:ascii="Times New Roman" w:hAnsi="Times New Roman" w:cs="Times New Roman"/>
          <w:color w:val="000000"/>
          <w:sz w:val="28"/>
          <w:lang w:val="ru-RU"/>
        </w:rPr>
        <w:t>1</w:t>
      </w:r>
      <w:r w:rsidR="009D014C" w:rsidRPr="0077758A">
        <w:rPr>
          <w:rFonts w:ascii="Times New Roman" w:hAnsi="Times New Roman" w:cs="Times New Roman"/>
          <w:color w:val="000000"/>
          <w:sz w:val="28"/>
          <w:lang w:val="ru-RU"/>
        </w:rPr>
        <w:t>3</w:t>
      </w:r>
      <w:r w:rsidRPr="0077758A">
        <w:rPr>
          <w:rFonts w:ascii="Times New Roman" w:hAnsi="Times New Roman" w:cs="Times New Roman"/>
          <w:color w:val="000000"/>
          <w:sz w:val="28"/>
          <w:lang w:val="ru-RU"/>
        </w:rPr>
        <w:t>) организация образования - учебное заведение и/ или учебный центр;</w:t>
      </w:r>
      <w:r w:rsidR="000444FB" w:rsidRPr="0077758A">
        <w:rPr>
          <w:rFonts w:ascii="Times New Roman" w:hAnsi="Times New Roman" w:cs="Times New Roman"/>
          <w:color w:val="000000"/>
          <w:sz w:val="28"/>
          <w:lang w:val="ru-RU"/>
        </w:rPr>
        <w:t xml:space="preserve"> </w:t>
      </w:r>
    </w:p>
    <w:p w14:paraId="59B1472B" w14:textId="148B2A4C" w:rsidR="000444FB" w:rsidRPr="0077758A" w:rsidRDefault="009D014C"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8" w:name="z136"/>
      <w:bookmarkEnd w:id="17"/>
      <w:r w:rsidRPr="0077758A">
        <w:rPr>
          <w:rFonts w:ascii="Times New Roman" w:hAnsi="Times New Roman" w:cs="Times New Roman"/>
          <w:color w:val="000000"/>
          <w:sz w:val="28"/>
          <w:lang w:val="ru-RU"/>
        </w:rPr>
        <w:t>14</w:t>
      </w:r>
      <w:r w:rsidR="00D36831" w:rsidRPr="0077758A">
        <w:rPr>
          <w:rFonts w:ascii="Times New Roman" w:hAnsi="Times New Roman" w:cs="Times New Roman"/>
          <w:color w:val="000000"/>
          <w:sz w:val="28"/>
          <w:lang w:val="ru-RU"/>
        </w:rPr>
        <w:t>) операторы Программы – Министерство образования и науки Республики Казахстан, Министерство национальной экономики Республики Казахстан, Министерство труда и социальной защиты населения Республики Казахстан, Министерство сельского хозяйства Республики Казахстан;</w:t>
      </w:r>
      <w:r w:rsidR="000444FB" w:rsidRPr="0077758A">
        <w:rPr>
          <w:rFonts w:ascii="Times New Roman" w:hAnsi="Times New Roman" w:cs="Times New Roman"/>
          <w:color w:val="000000"/>
          <w:sz w:val="28"/>
          <w:lang w:val="ru-RU"/>
        </w:rPr>
        <w:t xml:space="preserve"> </w:t>
      </w:r>
    </w:p>
    <w:p w14:paraId="01041DE2" w14:textId="78D55B4C" w:rsidR="000444FB" w:rsidRPr="0077758A" w:rsidRDefault="009D014C"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9" w:name="z104"/>
      <w:bookmarkEnd w:id="18"/>
      <w:r w:rsidRPr="0077758A">
        <w:rPr>
          <w:rFonts w:ascii="Times New Roman" w:hAnsi="Times New Roman" w:cs="Times New Roman"/>
          <w:color w:val="000000"/>
          <w:sz w:val="28"/>
          <w:lang w:val="ru-RU"/>
        </w:rPr>
        <w:t>15</w:t>
      </w:r>
      <w:r w:rsidR="00D36831" w:rsidRPr="0077758A">
        <w:rPr>
          <w:rFonts w:ascii="Times New Roman" w:hAnsi="Times New Roman" w:cs="Times New Roman"/>
          <w:color w:val="000000"/>
          <w:sz w:val="28"/>
          <w:lang w:val="ru-RU"/>
        </w:rPr>
        <w:t xml:space="preserve">) оператор нефинансовой поддержки - Национальная палата предпринимателей </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Атамекен</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w:t>
      </w:r>
      <w:r w:rsidR="000444FB" w:rsidRPr="0077758A">
        <w:rPr>
          <w:rFonts w:ascii="Times New Roman" w:hAnsi="Times New Roman" w:cs="Times New Roman"/>
          <w:color w:val="000000"/>
          <w:sz w:val="28"/>
          <w:lang w:val="ru-RU"/>
        </w:rPr>
        <w:t xml:space="preserve"> </w:t>
      </w:r>
    </w:p>
    <w:p w14:paraId="15FB11BD" w14:textId="4C2CF552" w:rsidR="000444FB" w:rsidRPr="0077758A" w:rsidRDefault="00A636E9"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20" w:name="z105"/>
      <w:bookmarkEnd w:id="19"/>
      <w:r w:rsidRPr="0077758A">
        <w:rPr>
          <w:rFonts w:ascii="Times New Roman" w:hAnsi="Times New Roman" w:cs="Times New Roman"/>
          <w:color w:val="000000"/>
          <w:sz w:val="28"/>
          <w:lang w:val="ru-RU"/>
        </w:rPr>
        <w:t>16</w:t>
      </w:r>
      <w:r w:rsidR="00D36831" w:rsidRPr="0077758A">
        <w:rPr>
          <w:rFonts w:ascii="Times New Roman" w:hAnsi="Times New Roman" w:cs="Times New Roman"/>
          <w:color w:val="000000"/>
          <w:sz w:val="28"/>
          <w:lang w:val="ru-RU"/>
        </w:rPr>
        <w:t xml:space="preserve">) региональная палата предпринимателей </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Атамекен</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 xml:space="preserve"> (РПП) - оператор нефинансовой поддержки на местном уровне;</w:t>
      </w:r>
      <w:r w:rsidR="000444FB" w:rsidRPr="0077758A">
        <w:rPr>
          <w:rFonts w:ascii="Times New Roman" w:hAnsi="Times New Roman" w:cs="Times New Roman"/>
          <w:color w:val="000000"/>
          <w:sz w:val="28"/>
          <w:lang w:val="ru-RU"/>
        </w:rPr>
        <w:t xml:space="preserve"> </w:t>
      </w:r>
    </w:p>
    <w:p w14:paraId="5BE440B3" w14:textId="1C1ED66F" w:rsidR="000444FB" w:rsidRPr="0077758A" w:rsidRDefault="00A636E9"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21" w:name="z106"/>
      <w:bookmarkEnd w:id="20"/>
      <w:r w:rsidRPr="0077758A">
        <w:rPr>
          <w:rFonts w:ascii="Times New Roman" w:hAnsi="Times New Roman" w:cs="Times New Roman"/>
          <w:color w:val="000000"/>
          <w:sz w:val="28"/>
          <w:lang w:val="ru-RU"/>
        </w:rPr>
        <w:t>17</w:t>
      </w:r>
      <w:r w:rsidR="00D36831" w:rsidRPr="0077758A">
        <w:rPr>
          <w:rFonts w:ascii="Times New Roman" w:hAnsi="Times New Roman" w:cs="Times New Roman"/>
          <w:color w:val="000000"/>
          <w:sz w:val="28"/>
          <w:lang w:val="ru-RU"/>
        </w:rPr>
        <w:t xml:space="preserve">) оператор по субсидированию - акционерное общество </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Аграрная кредитная корпорация</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w:t>
      </w:r>
      <w:r w:rsidR="000444FB" w:rsidRPr="0077758A">
        <w:rPr>
          <w:rFonts w:ascii="Times New Roman" w:hAnsi="Times New Roman" w:cs="Times New Roman"/>
          <w:color w:val="000000"/>
          <w:sz w:val="28"/>
          <w:lang w:val="ru-RU"/>
        </w:rPr>
        <w:t xml:space="preserve"> </w:t>
      </w:r>
    </w:p>
    <w:p w14:paraId="5E92EB7B" w14:textId="7B5676CD" w:rsidR="000444FB" w:rsidRPr="0077758A" w:rsidRDefault="00A636E9"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22" w:name="z107"/>
      <w:bookmarkEnd w:id="21"/>
      <w:r w:rsidRPr="0077758A">
        <w:rPr>
          <w:rFonts w:ascii="Times New Roman" w:hAnsi="Times New Roman" w:cs="Times New Roman"/>
          <w:color w:val="000000"/>
          <w:sz w:val="28"/>
          <w:lang w:val="ru-RU"/>
        </w:rPr>
        <w:t>18</w:t>
      </w:r>
      <w:r w:rsidR="00D36831" w:rsidRPr="0077758A">
        <w:rPr>
          <w:rFonts w:ascii="Times New Roman" w:hAnsi="Times New Roman" w:cs="Times New Roman"/>
          <w:color w:val="000000"/>
          <w:sz w:val="28"/>
          <w:lang w:val="ru-RU"/>
        </w:rPr>
        <w:t>) подготовка кадров с техническим и профессиональным образованием - часть системы технического и профессионального образования, предусматривающая подготовку квалифицированных рабочих кадров и специалистов среднего звена;</w:t>
      </w:r>
      <w:r w:rsidR="000444FB" w:rsidRPr="0077758A">
        <w:rPr>
          <w:rFonts w:ascii="Times New Roman" w:hAnsi="Times New Roman" w:cs="Times New Roman"/>
          <w:color w:val="000000"/>
          <w:sz w:val="28"/>
          <w:lang w:val="ru-RU"/>
        </w:rPr>
        <w:t xml:space="preserve"> </w:t>
      </w:r>
    </w:p>
    <w:p w14:paraId="4560A4C0" w14:textId="2D9B59B2" w:rsidR="000444FB" w:rsidRPr="0077758A" w:rsidRDefault="00A636E9"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23" w:name="z108"/>
      <w:bookmarkEnd w:id="22"/>
      <w:r w:rsidRPr="0077758A">
        <w:rPr>
          <w:rFonts w:ascii="Times New Roman" w:hAnsi="Times New Roman" w:cs="Times New Roman"/>
          <w:color w:val="000000"/>
          <w:sz w:val="28"/>
          <w:lang w:val="ru-RU"/>
        </w:rPr>
        <w:t>19</w:t>
      </w:r>
      <w:r w:rsidR="00D36831" w:rsidRPr="0077758A">
        <w:rPr>
          <w:rFonts w:ascii="Times New Roman" w:hAnsi="Times New Roman" w:cs="Times New Roman"/>
          <w:color w:val="000000"/>
          <w:sz w:val="28"/>
          <w:lang w:val="ru-RU"/>
        </w:rPr>
        <w:t>) краткосрочное профессиональное обучение - часть системы технического и профессионального образования, предусматривающая реализацию образовательных программ с сокращенным сроком обучения по профессиональной подготовке и переподготовке рабочих кадров;</w:t>
      </w:r>
      <w:r w:rsidR="000444FB" w:rsidRPr="0077758A">
        <w:rPr>
          <w:rFonts w:ascii="Times New Roman" w:hAnsi="Times New Roman" w:cs="Times New Roman"/>
          <w:color w:val="000000"/>
          <w:sz w:val="28"/>
          <w:lang w:val="ru-RU"/>
        </w:rPr>
        <w:t xml:space="preserve"> </w:t>
      </w:r>
    </w:p>
    <w:p w14:paraId="00FE7EB2" w14:textId="0B32E6D5" w:rsidR="00187425" w:rsidRPr="0077758A" w:rsidRDefault="00A636E9"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24" w:name="z114"/>
      <w:bookmarkEnd w:id="23"/>
      <w:r w:rsidRPr="0077758A">
        <w:rPr>
          <w:rFonts w:ascii="Times New Roman" w:hAnsi="Times New Roman" w:cs="Times New Roman"/>
          <w:color w:val="000000"/>
          <w:sz w:val="28"/>
          <w:lang w:val="ru-RU"/>
        </w:rPr>
        <w:t>20</w:t>
      </w:r>
      <w:r w:rsidR="00D36831" w:rsidRPr="0077758A">
        <w:rPr>
          <w:rFonts w:ascii="Times New Roman" w:hAnsi="Times New Roman" w:cs="Times New Roman"/>
          <w:color w:val="000000"/>
          <w:sz w:val="28"/>
          <w:lang w:val="ru-RU"/>
        </w:rPr>
        <w:t xml:space="preserve">) учебное заведение - организация образования, реализующая образовательные программы </w:t>
      </w:r>
      <w:r w:rsidR="000D1EEE" w:rsidRPr="0077758A">
        <w:rPr>
          <w:rFonts w:ascii="Times New Roman" w:hAnsi="Times New Roman" w:cs="Times New Roman"/>
          <w:sz w:val="28"/>
          <w:szCs w:val="28"/>
          <w:lang w:val="ru-RU"/>
        </w:rPr>
        <w:t>высшего,</w:t>
      </w:r>
      <w:r w:rsidR="000D1EEE" w:rsidRPr="0077758A">
        <w:rPr>
          <w:rFonts w:ascii="Times New Roman" w:hAnsi="Times New Roman" w:cs="Times New Roman"/>
          <w:color w:val="000000"/>
          <w:sz w:val="28"/>
          <w:lang w:val="ru-RU"/>
        </w:rPr>
        <w:t xml:space="preserve"> </w:t>
      </w:r>
      <w:r w:rsidR="00D36831" w:rsidRPr="0077758A">
        <w:rPr>
          <w:rFonts w:ascii="Times New Roman" w:hAnsi="Times New Roman" w:cs="Times New Roman"/>
          <w:color w:val="000000"/>
          <w:sz w:val="28"/>
          <w:lang w:val="ru-RU"/>
        </w:rPr>
        <w:t>технического и профессионального, послесреднего образования;</w:t>
      </w:r>
      <w:r w:rsidR="000D1EEE" w:rsidRPr="0077758A">
        <w:rPr>
          <w:rFonts w:ascii="Times New Roman" w:hAnsi="Times New Roman" w:cs="Times New Roman"/>
          <w:color w:val="000000"/>
          <w:sz w:val="28"/>
          <w:lang w:val="ru-RU"/>
        </w:rPr>
        <w:t xml:space="preserve"> </w:t>
      </w:r>
    </w:p>
    <w:p w14:paraId="3E4F2730" w14:textId="5D85F623" w:rsidR="00187425" w:rsidRPr="0077758A" w:rsidRDefault="00A636E9"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25" w:name="z115"/>
      <w:bookmarkEnd w:id="24"/>
      <w:r w:rsidRPr="0077758A">
        <w:rPr>
          <w:rFonts w:ascii="Times New Roman" w:hAnsi="Times New Roman" w:cs="Times New Roman"/>
          <w:color w:val="000000"/>
          <w:sz w:val="28"/>
          <w:lang w:val="ru-RU"/>
        </w:rPr>
        <w:t>21</w:t>
      </w:r>
      <w:r w:rsidR="00D36831" w:rsidRPr="0077758A">
        <w:rPr>
          <w:rFonts w:ascii="Times New Roman" w:hAnsi="Times New Roman" w:cs="Times New Roman"/>
          <w:color w:val="000000"/>
          <w:sz w:val="28"/>
          <w:lang w:val="ru-RU"/>
        </w:rPr>
        <w:t>) учебный центр - организация, реализующая образовательные программы дополнительного образования с обязательной организацией производственной практики;</w:t>
      </w:r>
      <w:r w:rsidR="000D1EEE" w:rsidRPr="0077758A">
        <w:rPr>
          <w:rFonts w:ascii="Times New Roman" w:hAnsi="Times New Roman" w:cs="Times New Roman"/>
          <w:color w:val="000000"/>
          <w:sz w:val="28"/>
          <w:lang w:val="ru-RU"/>
        </w:rPr>
        <w:t xml:space="preserve"> </w:t>
      </w:r>
    </w:p>
    <w:p w14:paraId="7D9F42F0" w14:textId="45B57865" w:rsidR="00187425" w:rsidRPr="0077758A" w:rsidRDefault="00A636E9" w:rsidP="0060245A">
      <w:pPr>
        <w:shd w:val="clear" w:color="auto" w:fill="FFFFFF" w:themeFill="background1"/>
        <w:spacing w:after="0" w:line="240" w:lineRule="auto"/>
        <w:ind w:firstLine="708"/>
        <w:jc w:val="both"/>
        <w:rPr>
          <w:rFonts w:ascii="Times New Roman" w:hAnsi="Times New Roman" w:cs="Times New Roman"/>
          <w:sz w:val="32"/>
          <w:lang w:val="ru-RU"/>
        </w:rPr>
      </w:pPr>
      <w:bookmarkStart w:id="26" w:name="z116"/>
      <w:bookmarkEnd w:id="25"/>
      <w:r w:rsidRPr="0077758A">
        <w:rPr>
          <w:rFonts w:ascii="Times New Roman" w:hAnsi="Times New Roman" w:cs="Times New Roman"/>
          <w:color w:val="000000"/>
          <w:sz w:val="28"/>
          <w:lang w:val="ru-RU"/>
        </w:rPr>
        <w:t>22</w:t>
      </w:r>
      <w:r w:rsidR="00D36831" w:rsidRPr="0077758A">
        <w:rPr>
          <w:rFonts w:ascii="Times New Roman" w:hAnsi="Times New Roman" w:cs="Times New Roman"/>
          <w:color w:val="000000"/>
          <w:sz w:val="28"/>
          <w:lang w:val="ru-RU"/>
        </w:rPr>
        <w:t xml:space="preserve">) мобильный учебный центр - передвижной учебный центр, реализующий образовательные программы дополнительного образования с обеспечением практики и возможностью транспортировки конструктивных элементов и оборудования к месту обучения; </w:t>
      </w:r>
    </w:p>
    <w:p w14:paraId="61D7E912" w14:textId="75031D11" w:rsidR="00187425" w:rsidRPr="0077758A" w:rsidRDefault="00A636E9"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27" w:name="z117"/>
      <w:bookmarkEnd w:id="26"/>
      <w:r w:rsidRPr="0077758A">
        <w:rPr>
          <w:rFonts w:ascii="Times New Roman" w:hAnsi="Times New Roman" w:cs="Times New Roman"/>
          <w:color w:val="000000"/>
          <w:sz w:val="28"/>
          <w:lang w:val="ru-RU"/>
        </w:rPr>
        <w:t>23</w:t>
      </w:r>
      <w:r w:rsidR="00D36831" w:rsidRPr="0077758A">
        <w:rPr>
          <w:rFonts w:ascii="Times New Roman" w:hAnsi="Times New Roman" w:cs="Times New Roman"/>
          <w:color w:val="000000"/>
          <w:sz w:val="28"/>
          <w:lang w:val="ru-RU"/>
        </w:rPr>
        <w:t>) районная (городская) комиссия - межведомственная комиссия при местном исполнительном органе района (города) по вопросам реализации программ занятости;</w:t>
      </w:r>
      <w:r w:rsidR="000D1EEE" w:rsidRPr="0077758A">
        <w:rPr>
          <w:rFonts w:ascii="Times New Roman" w:hAnsi="Times New Roman" w:cs="Times New Roman"/>
          <w:color w:val="000000"/>
          <w:sz w:val="28"/>
          <w:lang w:val="ru-RU"/>
        </w:rPr>
        <w:t xml:space="preserve"> </w:t>
      </w:r>
    </w:p>
    <w:p w14:paraId="3315495B" w14:textId="63482FF8" w:rsidR="0029405B" w:rsidRPr="0077758A" w:rsidRDefault="00A636E9"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bookmarkStart w:id="28" w:name="z118"/>
      <w:bookmarkEnd w:id="27"/>
      <w:r w:rsidRPr="0077758A">
        <w:rPr>
          <w:rFonts w:ascii="Times New Roman" w:hAnsi="Times New Roman" w:cs="Times New Roman"/>
          <w:color w:val="000000"/>
          <w:sz w:val="28"/>
          <w:lang w:val="ru-RU"/>
        </w:rPr>
        <w:t>24</w:t>
      </w:r>
      <w:r w:rsidR="00D36831" w:rsidRPr="0077758A">
        <w:rPr>
          <w:rFonts w:ascii="Times New Roman" w:hAnsi="Times New Roman" w:cs="Times New Roman"/>
          <w:color w:val="000000"/>
          <w:sz w:val="28"/>
          <w:lang w:val="ru-RU"/>
        </w:rPr>
        <w:t>) социальная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w:t>
      </w:r>
      <w:r w:rsidR="0029405B" w:rsidRPr="0077758A">
        <w:rPr>
          <w:rFonts w:ascii="Times New Roman" w:hAnsi="Times New Roman" w:cs="Times New Roman"/>
          <w:color w:val="000000"/>
          <w:sz w:val="28"/>
          <w:lang w:val="ru-RU"/>
        </w:rPr>
        <w:t xml:space="preserve"> </w:t>
      </w:r>
      <w:bookmarkStart w:id="29" w:name="z119"/>
      <w:bookmarkEnd w:id="28"/>
    </w:p>
    <w:p w14:paraId="52ABFE86" w14:textId="31AA29D4" w:rsidR="00187425" w:rsidRPr="0077758A" w:rsidRDefault="00A636E9"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25</w:t>
      </w:r>
      <w:r w:rsidR="00D36831" w:rsidRPr="0077758A">
        <w:rPr>
          <w:rFonts w:ascii="Times New Roman" w:hAnsi="Times New Roman" w:cs="Times New Roman"/>
          <w:color w:val="000000"/>
          <w:sz w:val="28"/>
          <w:lang w:val="ru-RU"/>
        </w:rPr>
        <w:t>) социальное рабочее место - рабочее место, создаваемое работодателем на договорной основе с центром занятости населения, для трудоустройства безработных с субсидированием их заработной платы;</w:t>
      </w:r>
      <w:r w:rsidRPr="0077758A">
        <w:rPr>
          <w:rFonts w:ascii="Times New Roman" w:hAnsi="Times New Roman" w:cs="Times New Roman"/>
          <w:color w:val="000000"/>
          <w:sz w:val="28"/>
          <w:lang w:val="ru-RU"/>
        </w:rPr>
        <w:t xml:space="preserve"> </w:t>
      </w:r>
    </w:p>
    <w:p w14:paraId="2B504C0C" w14:textId="7990B3B5" w:rsidR="00187425" w:rsidRPr="0077758A" w:rsidRDefault="00A636E9"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30" w:name="z120"/>
      <w:bookmarkEnd w:id="29"/>
      <w:r w:rsidRPr="0077758A">
        <w:rPr>
          <w:rFonts w:ascii="Times New Roman" w:hAnsi="Times New Roman" w:cs="Times New Roman"/>
          <w:color w:val="000000"/>
          <w:sz w:val="28"/>
          <w:lang w:val="ru-RU"/>
        </w:rPr>
        <w:t>26</w:t>
      </w:r>
      <w:r w:rsidR="00D36831" w:rsidRPr="0077758A">
        <w:rPr>
          <w:rFonts w:ascii="Times New Roman" w:hAnsi="Times New Roman" w:cs="Times New Roman"/>
          <w:color w:val="000000"/>
          <w:sz w:val="28"/>
          <w:lang w:val="ru-RU"/>
        </w:rPr>
        <w:t xml:space="preserve">) социальный контракт </w:t>
      </w:r>
      <w:r w:rsidR="00C14D11" w:rsidRPr="0077758A">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 xml:space="preserve"> соглашение</w:t>
      </w:r>
      <w:r w:rsidR="00C14D11" w:rsidRPr="0077758A">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 xml:space="preserve"> </w:t>
      </w:r>
      <w:r w:rsidR="00C14D11" w:rsidRPr="0077758A">
        <w:rPr>
          <w:rFonts w:ascii="Times New Roman" w:hAnsi="Times New Roman" w:cs="Times New Roman"/>
          <w:sz w:val="28"/>
          <w:szCs w:val="28"/>
          <w:lang w:val="ru-RU"/>
        </w:rPr>
        <w:t xml:space="preserve">определяющее права и обязанности сторон, об участии в активных мерах содействия занятости </w:t>
      </w:r>
      <w:r w:rsidR="00D36831" w:rsidRPr="0077758A">
        <w:rPr>
          <w:rFonts w:ascii="Times New Roman" w:hAnsi="Times New Roman" w:cs="Times New Roman"/>
          <w:color w:val="000000"/>
          <w:sz w:val="28"/>
          <w:lang w:val="ru-RU"/>
        </w:rPr>
        <w:t>между участником Программы и центром занятости населения, а также физическими и юридическими лицами, вовлеченными в организацию активных мер содействия занятости, которое содержит права и обязанности сторон, условия труда, размер и условия оплаты труда, срок и источники финансирования;</w:t>
      </w:r>
      <w:r w:rsidR="0029405B" w:rsidRPr="0077758A">
        <w:rPr>
          <w:rFonts w:ascii="Times New Roman" w:hAnsi="Times New Roman" w:cs="Times New Roman"/>
          <w:color w:val="000000"/>
          <w:sz w:val="28"/>
          <w:lang w:val="ru-RU"/>
        </w:rPr>
        <w:t xml:space="preserve"> </w:t>
      </w:r>
    </w:p>
    <w:p w14:paraId="42823B61" w14:textId="74F44383" w:rsidR="00187425" w:rsidRPr="0077758A" w:rsidRDefault="00A636E9"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31" w:name="z121"/>
      <w:bookmarkEnd w:id="30"/>
      <w:r w:rsidRPr="0077758A">
        <w:rPr>
          <w:rFonts w:ascii="Times New Roman" w:hAnsi="Times New Roman" w:cs="Times New Roman"/>
          <w:color w:val="000000"/>
          <w:sz w:val="28"/>
          <w:lang w:val="ru-RU"/>
        </w:rPr>
        <w:t>27</w:t>
      </w:r>
      <w:r w:rsidR="00D36831" w:rsidRPr="0077758A">
        <w:rPr>
          <w:rFonts w:ascii="Times New Roman" w:hAnsi="Times New Roman" w:cs="Times New Roman"/>
          <w:color w:val="000000"/>
          <w:sz w:val="28"/>
          <w:lang w:val="ru-RU"/>
        </w:rPr>
        <w:t>) профессиональное информирование - представление информации о ситуации на рынке труда, возможностях трудоустройства по имеющейся специальности, переобучения, повышения квалификации;</w:t>
      </w:r>
      <w:r w:rsidR="00C14D11" w:rsidRPr="0077758A">
        <w:rPr>
          <w:rFonts w:ascii="Times New Roman" w:hAnsi="Times New Roman" w:cs="Times New Roman"/>
          <w:color w:val="000000"/>
          <w:sz w:val="28"/>
          <w:lang w:val="ru-RU"/>
        </w:rPr>
        <w:t xml:space="preserve"> </w:t>
      </w:r>
    </w:p>
    <w:p w14:paraId="192CDBF8" w14:textId="3D7BA322" w:rsidR="00187425" w:rsidRPr="0077758A" w:rsidRDefault="00A636E9"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bookmarkStart w:id="32" w:name="z122"/>
      <w:bookmarkEnd w:id="31"/>
      <w:r w:rsidRPr="0077758A">
        <w:rPr>
          <w:rFonts w:ascii="Times New Roman" w:hAnsi="Times New Roman" w:cs="Times New Roman"/>
          <w:color w:val="000000"/>
          <w:sz w:val="28"/>
          <w:lang w:val="ru-RU"/>
        </w:rPr>
        <w:t>28</w:t>
      </w:r>
      <w:r w:rsidR="00D36831" w:rsidRPr="0077758A">
        <w:rPr>
          <w:rFonts w:ascii="Times New Roman" w:hAnsi="Times New Roman" w:cs="Times New Roman"/>
          <w:color w:val="000000"/>
          <w:sz w:val="28"/>
          <w:lang w:val="ru-RU"/>
        </w:rPr>
        <w:t>) переселенец - внутренний мигрант, переселяющийся в регионы, определенные Правительством Республики Казахстан;</w:t>
      </w:r>
      <w:r w:rsidR="00C14D11" w:rsidRPr="0077758A">
        <w:rPr>
          <w:rFonts w:ascii="Times New Roman" w:hAnsi="Times New Roman" w:cs="Times New Roman"/>
          <w:color w:val="000000"/>
          <w:sz w:val="28"/>
          <w:lang w:val="ru-RU"/>
        </w:rPr>
        <w:t xml:space="preserve"> </w:t>
      </w:r>
    </w:p>
    <w:p w14:paraId="7A4265AE" w14:textId="7D30AAA3" w:rsidR="00693DE6" w:rsidRPr="0077758A" w:rsidRDefault="00A636E9"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29</w:t>
      </w:r>
      <w:r w:rsidR="00693DE6" w:rsidRPr="0077758A">
        <w:rPr>
          <w:rFonts w:ascii="Times New Roman" w:hAnsi="Times New Roman" w:cs="Times New Roman"/>
          <w:sz w:val="28"/>
          <w:szCs w:val="28"/>
          <w:lang w:val="ru-RU"/>
        </w:rPr>
        <w:t xml:space="preserve">) проект </w:t>
      </w:r>
      <w:r w:rsidR="003E4237">
        <w:rPr>
          <w:rFonts w:ascii="Times New Roman" w:hAnsi="Times New Roman" w:cs="Times New Roman"/>
          <w:sz w:val="28"/>
          <w:szCs w:val="28"/>
          <w:lang w:val="kk-KZ"/>
        </w:rPr>
        <w:t>«</w:t>
      </w:r>
      <w:r w:rsidR="00693DE6" w:rsidRPr="0077758A">
        <w:rPr>
          <w:rFonts w:ascii="Times New Roman" w:hAnsi="Times New Roman" w:cs="Times New Roman"/>
          <w:sz w:val="28"/>
          <w:szCs w:val="28"/>
          <w:lang w:val="kk-KZ"/>
        </w:rPr>
        <w:t>Мәңгілік ел жастары – индустрияға!</w:t>
      </w:r>
      <w:r w:rsidR="003E4237">
        <w:rPr>
          <w:rFonts w:ascii="Times New Roman" w:hAnsi="Times New Roman" w:cs="Times New Roman"/>
          <w:sz w:val="28"/>
          <w:szCs w:val="28"/>
          <w:lang w:val="kk-KZ"/>
        </w:rPr>
        <w:t>»</w:t>
      </w:r>
      <w:r w:rsidR="00693DE6" w:rsidRPr="0077758A">
        <w:rPr>
          <w:rFonts w:ascii="Times New Roman" w:hAnsi="Times New Roman" w:cs="Times New Roman"/>
          <w:sz w:val="28"/>
          <w:szCs w:val="28"/>
          <w:lang w:val="kk-KZ"/>
        </w:rPr>
        <w:t xml:space="preserve"> (</w:t>
      </w:r>
      <w:r w:rsidR="003E4237">
        <w:rPr>
          <w:rFonts w:ascii="Times New Roman" w:hAnsi="Times New Roman" w:cs="Times New Roman"/>
          <w:sz w:val="28"/>
          <w:szCs w:val="28"/>
          <w:lang w:val="kk-KZ"/>
        </w:rPr>
        <w:t>«</w:t>
      </w:r>
      <w:r w:rsidR="00693DE6" w:rsidRPr="0077758A">
        <w:rPr>
          <w:rFonts w:ascii="Times New Roman" w:hAnsi="Times New Roman" w:cs="Times New Roman"/>
          <w:sz w:val="28"/>
          <w:szCs w:val="28"/>
          <w:lang w:val="kk-KZ"/>
        </w:rPr>
        <w:t>Серпін</w:t>
      </w:r>
      <w:r w:rsidR="003E4237">
        <w:rPr>
          <w:rFonts w:ascii="Times New Roman" w:hAnsi="Times New Roman" w:cs="Times New Roman"/>
          <w:sz w:val="28"/>
          <w:szCs w:val="28"/>
          <w:lang w:val="ru-RU"/>
        </w:rPr>
        <w:t>»</w:t>
      </w:r>
      <w:r w:rsidR="00693DE6" w:rsidRPr="0077758A">
        <w:rPr>
          <w:rFonts w:ascii="Times New Roman" w:hAnsi="Times New Roman" w:cs="Times New Roman"/>
          <w:sz w:val="28"/>
          <w:szCs w:val="28"/>
          <w:lang w:val="ru-RU"/>
        </w:rPr>
        <w:t>) - проект, направленный предоставление высшего, технического и профессионального  образования молодежи из трудоизбыточных регионов и их трудоустройство в трудодефицитных регионах;</w:t>
      </w:r>
    </w:p>
    <w:p w14:paraId="2E58DC25" w14:textId="76689DC5" w:rsidR="00187425" w:rsidRPr="0077758A" w:rsidRDefault="00A636E9"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33" w:name="z124"/>
      <w:bookmarkEnd w:id="32"/>
      <w:r w:rsidRPr="0077758A">
        <w:rPr>
          <w:rFonts w:ascii="Times New Roman" w:hAnsi="Times New Roman" w:cs="Times New Roman"/>
          <w:color w:val="000000"/>
          <w:sz w:val="28"/>
          <w:lang w:val="ru-RU"/>
        </w:rPr>
        <w:t>30</w:t>
      </w:r>
      <w:r w:rsidR="00D36831" w:rsidRPr="0077758A">
        <w:rPr>
          <w:rFonts w:ascii="Times New Roman" w:hAnsi="Times New Roman" w:cs="Times New Roman"/>
          <w:color w:val="000000"/>
          <w:sz w:val="28"/>
          <w:lang w:val="ru-RU"/>
        </w:rPr>
        <w:t>) субсидирование заработной платы - компенсация части затрат работодателя на оплату труда работников, трудоустроенных на социальные рабочие места по направлениям центра занятости населения;</w:t>
      </w:r>
      <w:r w:rsidR="00C14D11" w:rsidRPr="0077758A">
        <w:rPr>
          <w:rFonts w:ascii="Times New Roman" w:hAnsi="Times New Roman" w:cs="Times New Roman"/>
          <w:color w:val="000000"/>
          <w:sz w:val="28"/>
          <w:lang w:val="ru-RU"/>
        </w:rPr>
        <w:t xml:space="preserve"> </w:t>
      </w:r>
    </w:p>
    <w:p w14:paraId="220250C2" w14:textId="1E588178" w:rsidR="00187425" w:rsidRPr="0077758A" w:rsidRDefault="00A636E9"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34" w:name="z125"/>
      <w:bookmarkEnd w:id="33"/>
      <w:r w:rsidRPr="0077758A">
        <w:rPr>
          <w:rFonts w:ascii="Times New Roman" w:hAnsi="Times New Roman" w:cs="Times New Roman"/>
          <w:color w:val="000000"/>
          <w:sz w:val="28"/>
          <w:lang w:val="ru-RU"/>
        </w:rPr>
        <w:t>31</w:t>
      </w:r>
      <w:r w:rsidR="00D36831" w:rsidRPr="0077758A">
        <w:rPr>
          <w:rFonts w:ascii="Times New Roman" w:hAnsi="Times New Roman" w:cs="Times New Roman"/>
          <w:color w:val="000000"/>
          <w:sz w:val="28"/>
          <w:lang w:val="ru-RU"/>
        </w:rPr>
        <w:t>) молодежная практика - вид трудовой деятельности, осуществляемой выпускниками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с целью приобретения первоначального опыта работы по полученной профессии (специальности);</w:t>
      </w:r>
      <w:r w:rsidR="00C14D11" w:rsidRPr="0077758A">
        <w:rPr>
          <w:rFonts w:ascii="Times New Roman" w:hAnsi="Times New Roman" w:cs="Times New Roman"/>
          <w:color w:val="000000"/>
          <w:sz w:val="28"/>
          <w:lang w:val="ru-RU"/>
        </w:rPr>
        <w:t xml:space="preserve"> </w:t>
      </w:r>
    </w:p>
    <w:p w14:paraId="4873A12C" w14:textId="5740F400" w:rsidR="00187425" w:rsidRPr="0077758A" w:rsidRDefault="006A6C44"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35" w:name="z127"/>
      <w:bookmarkEnd w:id="34"/>
      <w:r w:rsidRPr="0077758A">
        <w:rPr>
          <w:rFonts w:ascii="Times New Roman" w:hAnsi="Times New Roman" w:cs="Times New Roman"/>
          <w:color w:val="000000"/>
          <w:sz w:val="28"/>
          <w:lang w:val="ru-RU"/>
        </w:rPr>
        <w:t>32</w:t>
      </w:r>
      <w:r w:rsidR="00D36831" w:rsidRPr="0077758A">
        <w:rPr>
          <w:rFonts w:ascii="Times New Roman" w:hAnsi="Times New Roman" w:cs="Times New Roman"/>
          <w:color w:val="000000"/>
          <w:sz w:val="28"/>
          <w:lang w:val="ru-RU"/>
        </w:rPr>
        <w:t>) безработные - лица, не относящиеся к занятому населению, ищущие работу и готовые трудиться;</w:t>
      </w:r>
      <w:r w:rsidR="00C14D11" w:rsidRPr="0077758A">
        <w:rPr>
          <w:rFonts w:ascii="Times New Roman" w:hAnsi="Times New Roman" w:cs="Times New Roman"/>
          <w:color w:val="000000"/>
          <w:sz w:val="28"/>
          <w:lang w:val="ru-RU"/>
        </w:rPr>
        <w:t xml:space="preserve"> </w:t>
      </w:r>
    </w:p>
    <w:p w14:paraId="16FAE097" w14:textId="5B7ECF44" w:rsidR="00187425" w:rsidRPr="0077758A" w:rsidRDefault="006A6C44"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36" w:name="z128"/>
      <w:bookmarkEnd w:id="35"/>
      <w:r w:rsidRPr="0077758A">
        <w:rPr>
          <w:rFonts w:ascii="Times New Roman" w:hAnsi="Times New Roman" w:cs="Times New Roman"/>
          <w:color w:val="000000"/>
          <w:sz w:val="28"/>
          <w:lang w:val="ru-RU"/>
        </w:rPr>
        <w:t>33</w:t>
      </w:r>
      <w:r w:rsidR="00D36831" w:rsidRPr="0077758A">
        <w:rPr>
          <w:rFonts w:ascii="Times New Roman" w:hAnsi="Times New Roman" w:cs="Times New Roman"/>
          <w:color w:val="000000"/>
          <w:sz w:val="28"/>
          <w:lang w:val="ru-RU"/>
        </w:rPr>
        <w:t>) частное агентство занятости - физическое или юридическое лицо, оказывающее посредничество в трудоустройстве, зарегистрированное в порядке, установленном законодательством Республики Казахстан;</w:t>
      </w:r>
      <w:r w:rsidR="00C14D11" w:rsidRPr="0077758A">
        <w:rPr>
          <w:rFonts w:ascii="Times New Roman" w:hAnsi="Times New Roman" w:cs="Times New Roman"/>
          <w:color w:val="000000"/>
          <w:sz w:val="28"/>
          <w:lang w:val="ru-RU"/>
        </w:rPr>
        <w:t xml:space="preserve"> </w:t>
      </w:r>
    </w:p>
    <w:p w14:paraId="3186BEE6" w14:textId="64E7CCEB" w:rsidR="00187425" w:rsidRPr="0077758A" w:rsidRDefault="006A6C44"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37" w:name="z129"/>
      <w:bookmarkEnd w:id="36"/>
      <w:r w:rsidRPr="0077758A">
        <w:rPr>
          <w:rFonts w:ascii="Times New Roman" w:hAnsi="Times New Roman" w:cs="Times New Roman"/>
          <w:color w:val="000000"/>
          <w:sz w:val="28"/>
          <w:lang w:val="ru-RU"/>
        </w:rPr>
        <w:t>34</w:t>
      </w:r>
      <w:r w:rsidR="00D36831" w:rsidRPr="0077758A">
        <w:rPr>
          <w:rFonts w:ascii="Times New Roman" w:hAnsi="Times New Roman" w:cs="Times New Roman"/>
          <w:color w:val="000000"/>
          <w:sz w:val="28"/>
          <w:lang w:val="ru-RU"/>
        </w:rPr>
        <w:t>) общественные работы - виды трудовой деятельности, организуемые центрами занятости населения, не требующие предварительной профессиональной подготовки работника, имеющие социально полезную направленность для обеспечения их временной занятостью;</w:t>
      </w:r>
      <w:r w:rsidR="00F03ECE" w:rsidRPr="0077758A">
        <w:rPr>
          <w:rFonts w:ascii="Times New Roman" w:hAnsi="Times New Roman" w:cs="Times New Roman"/>
          <w:color w:val="000000"/>
          <w:sz w:val="28"/>
          <w:lang w:val="ru-RU"/>
        </w:rPr>
        <w:t xml:space="preserve"> </w:t>
      </w:r>
    </w:p>
    <w:p w14:paraId="19564052" w14:textId="2BAD4784" w:rsidR="00187425" w:rsidRPr="0077758A" w:rsidRDefault="006A6C44"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38" w:name="z130"/>
      <w:bookmarkEnd w:id="37"/>
      <w:r w:rsidRPr="0077758A">
        <w:rPr>
          <w:rFonts w:ascii="Times New Roman" w:hAnsi="Times New Roman" w:cs="Times New Roman"/>
          <w:color w:val="000000"/>
          <w:sz w:val="28"/>
          <w:lang w:val="ru-RU"/>
        </w:rPr>
        <w:t>35</w:t>
      </w:r>
      <w:r w:rsidR="00D36831" w:rsidRPr="0077758A">
        <w:rPr>
          <w:rFonts w:ascii="Times New Roman" w:hAnsi="Times New Roman" w:cs="Times New Roman"/>
          <w:color w:val="000000"/>
          <w:sz w:val="28"/>
          <w:lang w:val="ru-RU"/>
        </w:rPr>
        <w:t>) региональная комиссия - межведомственная комиссия при местном исполнительном органе области (города республиканского значения, столицы) по вопросам реализации программ занятости с участием местных представительных органов, представителей работодателей, профессиональных союзов и палаты предпринимателей областей, города республиканского значения и столицы;</w:t>
      </w:r>
      <w:r w:rsidR="00033359" w:rsidRPr="0077758A">
        <w:rPr>
          <w:rFonts w:ascii="Times New Roman" w:hAnsi="Times New Roman" w:cs="Times New Roman"/>
          <w:color w:val="000000"/>
          <w:sz w:val="28"/>
          <w:lang w:val="ru-RU"/>
        </w:rPr>
        <w:t xml:space="preserve"> </w:t>
      </w:r>
    </w:p>
    <w:p w14:paraId="1CEE3733" w14:textId="336E4E76" w:rsidR="00033359" w:rsidRPr="0077758A" w:rsidRDefault="006A6C44"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39" w:name="z131"/>
      <w:bookmarkEnd w:id="38"/>
      <w:r w:rsidRPr="0077758A">
        <w:rPr>
          <w:rFonts w:ascii="Times New Roman" w:hAnsi="Times New Roman" w:cs="Times New Roman"/>
          <w:color w:val="000000"/>
          <w:sz w:val="28"/>
          <w:lang w:val="ru-RU"/>
        </w:rPr>
        <w:t>36</w:t>
      </w:r>
      <w:r w:rsidR="00D36831" w:rsidRPr="0077758A">
        <w:rPr>
          <w:rFonts w:ascii="Times New Roman" w:hAnsi="Times New Roman" w:cs="Times New Roman"/>
          <w:color w:val="000000"/>
          <w:sz w:val="28"/>
          <w:lang w:val="ru-RU"/>
        </w:rPr>
        <w:t xml:space="preserve">) центр занятости населения - </w:t>
      </w:r>
      <w:r w:rsidR="00033359" w:rsidRPr="0077758A">
        <w:rPr>
          <w:rFonts w:ascii="Times New Roman" w:hAnsi="Times New Roman" w:cs="Times New Roman"/>
          <w:sz w:val="28"/>
          <w:szCs w:val="28"/>
          <w:lang w:val="ru-RU"/>
        </w:rPr>
        <w:t>юридическое лицо</w:t>
      </w:r>
      <w:r w:rsidR="00D36831" w:rsidRPr="0077758A">
        <w:rPr>
          <w:rFonts w:ascii="Times New Roman" w:hAnsi="Times New Roman" w:cs="Times New Roman"/>
          <w:color w:val="000000"/>
          <w:sz w:val="28"/>
          <w:lang w:val="ru-RU"/>
        </w:rPr>
        <w:t xml:space="preserve">,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Законом Республики Казахстан </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О занятости населения</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 xml:space="preserve"> (далее - Закон);</w:t>
      </w:r>
      <w:r w:rsidR="00033359" w:rsidRPr="0077758A">
        <w:rPr>
          <w:rFonts w:ascii="Times New Roman" w:hAnsi="Times New Roman" w:cs="Times New Roman"/>
          <w:color w:val="000000"/>
          <w:sz w:val="28"/>
          <w:lang w:val="ru-RU"/>
        </w:rPr>
        <w:t xml:space="preserve"> </w:t>
      </w:r>
    </w:p>
    <w:p w14:paraId="15925A20" w14:textId="24A4A82E" w:rsidR="00033359" w:rsidRPr="0077758A" w:rsidRDefault="00D33D32"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40" w:name="z132"/>
      <w:bookmarkEnd w:id="39"/>
      <w:r w:rsidRPr="0077758A">
        <w:rPr>
          <w:rFonts w:ascii="Times New Roman" w:hAnsi="Times New Roman" w:cs="Times New Roman"/>
          <w:sz w:val="28"/>
          <w:szCs w:val="28"/>
          <w:lang w:val="ru-RU"/>
        </w:rPr>
        <w:t>37</w:t>
      </w:r>
      <w:r w:rsidR="00BE0635" w:rsidRPr="0077758A">
        <w:rPr>
          <w:rFonts w:ascii="Times New Roman" w:hAnsi="Times New Roman" w:cs="Times New Roman"/>
          <w:sz w:val="28"/>
          <w:szCs w:val="28"/>
          <w:lang w:val="ru-RU"/>
        </w:rPr>
        <w:t xml:space="preserve">) </w:t>
      </w:r>
      <w:r w:rsidR="00033359" w:rsidRPr="0077758A">
        <w:rPr>
          <w:rFonts w:ascii="Times New Roman" w:hAnsi="Times New Roman" w:cs="Times New Roman"/>
          <w:sz w:val="28"/>
          <w:szCs w:val="28"/>
          <w:lang w:val="ru-RU"/>
        </w:rPr>
        <w:t xml:space="preserve">единая информационная система социально-трудовой сферы (далее - АИС </w:t>
      </w:r>
      <w:r w:rsidR="003E4237">
        <w:rPr>
          <w:rFonts w:ascii="Times New Roman" w:hAnsi="Times New Roman" w:cs="Times New Roman"/>
          <w:sz w:val="28"/>
          <w:szCs w:val="28"/>
          <w:lang w:val="ru-RU"/>
        </w:rPr>
        <w:t>«</w:t>
      </w:r>
      <w:r w:rsidR="00033359" w:rsidRPr="0077758A">
        <w:rPr>
          <w:rFonts w:ascii="Times New Roman" w:hAnsi="Times New Roman" w:cs="Times New Roman"/>
          <w:sz w:val="28"/>
          <w:szCs w:val="28"/>
          <w:lang w:val="ru-RU"/>
        </w:rPr>
        <w:t>Рынок труда</w:t>
      </w:r>
      <w:r w:rsidR="003E4237">
        <w:rPr>
          <w:rFonts w:ascii="Times New Roman" w:hAnsi="Times New Roman" w:cs="Times New Roman"/>
          <w:sz w:val="28"/>
          <w:szCs w:val="28"/>
          <w:lang w:val="ru-RU"/>
        </w:rPr>
        <w:t>»</w:t>
      </w:r>
      <w:r w:rsidR="00033359" w:rsidRPr="0077758A">
        <w:rPr>
          <w:rFonts w:ascii="Times New Roman" w:hAnsi="Times New Roman" w:cs="Times New Roman"/>
          <w:sz w:val="28"/>
          <w:szCs w:val="28"/>
          <w:lang w:val="ru-RU"/>
        </w:rPr>
        <w:t>)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r w:rsidR="00033359" w:rsidRPr="0077758A">
        <w:rPr>
          <w:rFonts w:ascii="Times New Roman" w:hAnsi="Times New Roman" w:cs="Times New Roman"/>
          <w:color w:val="000000"/>
          <w:sz w:val="28"/>
          <w:lang w:val="ru-RU"/>
        </w:rPr>
        <w:t xml:space="preserve"> </w:t>
      </w:r>
    </w:p>
    <w:p w14:paraId="2A982D81" w14:textId="13EDC3EF" w:rsidR="00033359" w:rsidRPr="0077758A" w:rsidRDefault="00D33D32"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41" w:name="z137"/>
      <w:bookmarkEnd w:id="40"/>
      <w:r w:rsidRPr="0077758A">
        <w:rPr>
          <w:rFonts w:ascii="Times New Roman" w:hAnsi="Times New Roman" w:cs="Times New Roman"/>
          <w:color w:val="000000"/>
          <w:sz w:val="28"/>
          <w:lang w:val="ru-RU"/>
        </w:rPr>
        <w:t>38</w:t>
      </w:r>
      <w:r w:rsidR="00D36831" w:rsidRPr="0077758A">
        <w:rPr>
          <w:rFonts w:ascii="Times New Roman" w:hAnsi="Times New Roman" w:cs="Times New Roman"/>
          <w:color w:val="000000"/>
          <w:sz w:val="28"/>
          <w:lang w:val="ru-RU"/>
        </w:rPr>
        <w:t>) стартовый бизнес (стартап проект) - бизнес-проекты участников Программы, срок государственной регистрации которых в качестве юридического лица/оформления статуса индивидуального предпринимателя составляет на момент обращения к кредитору за кредитом/микрокредитом менее одного года;</w:t>
      </w:r>
      <w:r w:rsidR="00033359" w:rsidRPr="0077758A">
        <w:rPr>
          <w:rFonts w:ascii="Times New Roman" w:hAnsi="Times New Roman" w:cs="Times New Roman"/>
          <w:color w:val="000000"/>
          <w:sz w:val="28"/>
          <w:lang w:val="ru-RU"/>
        </w:rPr>
        <w:t xml:space="preserve"> </w:t>
      </w:r>
    </w:p>
    <w:bookmarkEnd w:id="41"/>
    <w:p w14:paraId="2B168A54" w14:textId="0CAB2BCD" w:rsidR="00033359" w:rsidRPr="0077758A" w:rsidRDefault="00D33D32"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39</w:t>
      </w:r>
      <w:r w:rsidR="00D36831" w:rsidRPr="0077758A">
        <w:rPr>
          <w:rFonts w:ascii="Times New Roman" w:hAnsi="Times New Roman" w:cs="Times New Roman"/>
          <w:color w:val="000000"/>
          <w:sz w:val="28"/>
          <w:lang w:val="ru-RU"/>
        </w:rPr>
        <w:t>) претендент - безработный, независимо от регистрации в центрах занятости населения, самостоятельно</w:t>
      </w:r>
      <w:r w:rsidR="00033359" w:rsidRPr="0077758A">
        <w:rPr>
          <w:rFonts w:ascii="Times New Roman" w:hAnsi="Times New Roman" w:cs="Times New Roman"/>
          <w:sz w:val="28"/>
          <w:szCs w:val="28"/>
          <w:lang w:val="ru-RU"/>
        </w:rPr>
        <w:t xml:space="preserve"> </w:t>
      </w:r>
      <w:r w:rsidR="00D36831" w:rsidRPr="0077758A">
        <w:rPr>
          <w:rFonts w:ascii="Times New Roman" w:hAnsi="Times New Roman" w:cs="Times New Roman"/>
          <w:color w:val="000000"/>
          <w:sz w:val="28"/>
          <w:lang w:val="ru-RU"/>
        </w:rPr>
        <w:t>занятый работник</w:t>
      </w:r>
      <w:r w:rsidR="00033359" w:rsidRPr="0077758A">
        <w:rPr>
          <w:rFonts w:ascii="Times New Roman" w:hAnsi="Times New Roman" w:cs="Times New Roman"/>
          <w:color w:val="000000"/>
          <w:sz w:val="28"/>
          <w:lang w:val="ru-RU"/>
        </w:rPr>
        <w:t xml:space="preserve"> </w:t>
      </w:r>
      <w:r w:rsidR="00033359" w:rsidRPr="0077758A">
        <w:rPr>
          <w:rFonts w:ascii="Times New Roman" w:hAnsi="Times New Roman" w:cs="Times New Roman"/>
          <w:sz w:val="28"/>
          <w:szCs w:val="28"/>
          <w:lang w:val="ru-RU"/>
        </w:rPr>
        <w:t>и непродуктивно занятый</w:t>
      </w:r>
      <w:r w:rsidR="00D36831" w:rsidRPr="0077758A">
        <w:rPr>
          <w:rFonts w:ascii="Times New Roman" w:hAnsi="Times New Roman" w:cs="Times New Roman"/>
          <w:color w:val="000000"/>
          <w:sz w:val="28"/>
          <w:lang w:val="ru-RU"/>
        </w:rPr>
        <w:t xml:space="preserve">, начинающий предприниматель, сельскохозяйственные кооперативы и их члены, крестьянские и фермерские хозяйства, участники якорной кооперации независимо от срока их деятельности, сокращаемый работник, не достигший пенсионного возраста, установленного пунктом 1 статьи 11 Закона Республики Казахстан </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О пенсионном обеспечении в Республике Казахстан</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w:t>
      </w:r>
      <w:r w:rsidR="00033359" w:rsidRPr="0077758A">
        <w:rPr>
          <w:rFonts w:ascii="Times New Roman" w:hAnsi="Times New Roman" w:cs="Times New Roman"/>
          <w:color w:val="000000"/>
          <w:sz w:val="28"/>
          <w:lang w:val="ru-RU"/>
        </w:rPr>
        <w:t xml:space="preserve"> </w:t>
      </w:r>
    </w:p>
    <w:p w14:paraId="1AC5718A" w14:textId="1B48FAF8" w:rsidR="00033359" w:rsidRPr="0077758A" w:rsidRDefault="00D33D32"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40</w:t>
      </w:r>
      <w:r w:rsidR="00D36831" w:rsidRPr="0077758A">
        <w:rPr>
          <w:rFonts w:ascii="Times New Roman" w:hAnsi="Times New Roman" w:cs="Times New Roman"/>
          <w:color w:val="000000"/>
          <w:sz w:val="28"/>
          <w:lang w:val="ru-RU"/>
        </w:rPr>
        <w:t>) частная онлайн площадка по трудоустройству - частный сервис для поиска работы и подбора персонала;</w:t>
      </w:r>
      <w:r w:rsidR="00033359" w:rsidRPr="0077758A">
        <w:rPr>
          <w:rFonts w:ascii="Times New Roman" w:hAnsi="Times New Roman" w:cs="Times New Roman"/>
          <w:color w:val="000000"/>
          <w:sz w:val="28"/>
          <w:lang w:val="ru-RU"/>
        </w:rPr>
        <w:t xml:space="preserve"> </w:t>
      </w:r>
    </w:p>
    <w:p w14:paraId="23A17761" w14:textId="22F582F9" w:rsidR="00033359" w:rsidRPr="0077758A" w:rsidRDefault="00D33D32"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42" w:name="z350"/>
      <w:r w:rsidRPr="0077758A">
        <w:rPr>
          <w:rFonts w:ascii="Times New Roman" w:hAnsi="Times New Roman" w:cs="Times New Roman"/>
          <w:color w:val="000000"/>
          <w:sz w:val="28"/>
          <w:lang w:val="ru-RU"/>
        </w:rPr>
        <w:t>41</w:t>
      </w:r>
      <w:r w:rsidR="00D36831" w:rsidRPr="0077758A">
        <w:rPr>
          <w:rFonts w:ascii="Times New Roman" w:hAnsi="Times New Roman" w:cs="Times New Roman"/>
          <w:color w:val="000000"/>
          <w:sz w:val="28"/>
          <w:lang w:val="ru-RU"/>
        </w:rPr>
        <w:t>) якорная кооперация – партнерство мелких и средних крестьянских (фермерских) хозяйств и/или сельскохозяйственных кооперативов и других претендентов, имеющих земли сельскохозяйственного назначения, со средними и крупными субъектами АПК в целях наращивания производства сельскохозяйственной продукции и гарантированн</w:t>
      </w:r>
      <w:r w:rsidRPr="0077758A">
        <w:rPr>
          <w:rFonts w:ascii="Times New Roman" w:hAnsi="Times New Roman" w:cs="Times New Roman"/>
          <w:color w:val="000000"/>
          <w:sz w:val="28"/>
          <w:lang w:val="ru-RU"/>
        </w:rPr>
        <w:t>ого сбыта продукции;</w:t>
      </w:r>
    </w:p>
    <w:p w14:paraId="046D7937" w14:textId="1B70C127" w:rsidR="00354BAF" w:rsidRPr="0077758A" w:rsidRDefault="00D33D32" w:rsidP="0077758A">
      <w:pPr>
        <w:shd w:val="clear" w:color="auto" w:fill="FFFFFF" w:themeFill="background1"/>
        <w:spacing w:after="0" w:line="240" w:lineRule="auto"/>
        <w:ind w:firstLine="708"/>
        <w:jc w:val="both"/>
        <w:rPr>
          <w:rFonts w:ascii="Times New Roman" w:hAnsi="Times New Roman" w:cs="Times New Roman"/>
          <w:sz w:val="28"/>
          <w:szCs w:val="28"/>
          <w:lang w:val="ru-RU"/>
        </w:rPr>
      </w:pPr>
      <w:bookmarkStart w:id="43" w:name="z17"/>
      <w:bookmarkEnd w:id="42"/>
      <w:r w:rsidRPr="0077758A">
        <w:rPr>
          <w:rFonts w:ascii="Times New Roman" w:hAnsi="Times New Roman" w:cs="Times New Roman"/>
          <w:color w:val="000000"/>
          <w:sz w:val="28"/>
          <w:lang w:val="ru-RU"/>
        </w:rPr>
        <w:t>42</w:t>
      </w:r>
      <w:r w:rsidR="00532024" w:rsidRPr="0077758A">
        <w:rPr>
          <w:rFonts w:ascii="Times New Roman" w:hAnsi="Times New Roman" w:cs="Times New Roman"/>
          <w:color w:val="000000"/>
          <w:sz w:val="28"/>
          <w:lang w:val="ru-RU"/>
        </w:rPr>
        <w:t xml:space="preserve">) </w:t>
      </w:r>
      <w:r w:rsidR="00532024" w:rsidRPr="0077758A">
        <w:rPr>
          <w:rFonts w:ascii="Times New Roman" w:hAnsi="Times New Roman" w:cs="Times New Roman"/>
          <w:sz w:val="28"/>
          <w:szCs w:val="28"/>
          <w:lang w:val="ru-RU"/>
        </w:rPr>
        <w:t>непродуктивно занятые – занятые с доходом ниже величины прожиточного минимума и/или не имеющие высшего, технического и профессионального образования и/или занятые на низкок</w:t>
      </w:r>
      <w:r w:rsidR="00554CAD" w:rsidRPr="0077758A">
        <w:rPr>
          <w:rFonts w:ascii="Times New Roman" w:hAnsi="Times New Roman" w:cs="Times New Roman"/>
          <w:sz w:val="28"/>
          <w:szCs w:val="28"/>
          <w:lang w:val="ru-RU"/>
        </w:rPr>
        <w:t>валифицированных рабочих местах.</w:t>
      </w:r>
    </w:p>
    <w:p w14:paraId="76CFF690" w14:textId="77777777" w:rsidR="00532024" w:rsidRDefault="00532024" w:rsidP="0077758A">
      <w:pPr>
        <w:shd w:val="clear" w:color="auto" w:fill="FFFFFF" w:themeFill="background1"/>
        <w:spacing w:after="0" w:line="240" w:lineRule="auto"/>
        <w:jc w:val="both"/>
        <w:rPr>
          <w:rFonts w:ascii="Times New Roman" w:hAnsi="Times New Roman" w:cs="Times New Roman"/>
          <w:color w:val="000000"/>
          <w:sz w:val="28"/>
          <w:lang w:val="ru-RU"/>
        </w:rPr>
      </w:pPr>
    </w:p>
    <w:p w14:paraId="5DD8961A" w14:textId="77777777" w:rsidR="0060245A" w:rsidRPr="0077758A" w:rsidRDefault="0060245A" w:rsidP="0077758A">
      <w:pPr>
        <w:shd w:val="clear" w:color="auto" w:fill="FFFFFF" w:themeFill="background1"/>
        <w:spacing w:after="0" w:line="240" w:lineRule="auto"/>
        <w:jc w:val="both"/>
        <w:rPr>
          <w:rFonts w:ascii="Times New Roman" w:hAnsi="Times New Roman" w:cs="Times New Roman"/>
          <w:color w:val="000000"/>
          <w:sz w:val="28"/>
          <w:lang w:val="ru-RU"/>
        </w:rPr>
      </w:pPr>
    </w:p>
    <w:p w14:paraId="2332EC5F"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b/>
          <w:sz w:val="32"/>
          <w:lang w:val="ru-RU"/>
        </w:rPr>
      </w:pPr>
      <w:r w:rsidRPr="0077758A">
        <w:rPr>
          <w:rFonts w:ascii="Times New Roman" w:hAnsi="Times New Roman" w:cs="Times New Roman"/>
          <w:b/>
          <w:color w:val="000000"/>
          <w:sz w:val="28"/>
          <w:lang w:val="ru-RU"/>
        </w:rPr>
        <w:t>3. Анализ текущей ситуации</w:t>
      </w:r>
    </w:p>
    <w:bookmarkEnd w:id="43"/>
    <w:p w14:paraId="73A2CE4D" w14:textId="56237A92"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На рынке труда Казахстана за последние 10 лет наблюдается положительная динамика. По сравнению с </w:t>
      </w:r>
      <w:r w:rsidR="00354BAF" w:rsidRPr="0077758A">
        <w:rPr>
          <w:rFonts w:ascii="Times New Roman" w:hAnsi="Times New Roman" w:cs="Times New Roman"/>
          <w:sz w:val="28"/>
          <w:szCs w:val="28"/>
          <w:lang w:val="ru-RU"/>
        </w:rPr>
        <w:t xml:space="preserve">2007 </w:t>
      </w:r>
      <w:r w:rsidRPr="0077758A">
        <w:rPr>
          <w:rFonts w:ascii="Times New Roman" w:hAnsi="Times New Roman" w:cs="Times New Roman"/>
          <w:color w:val="000000"/>
          <w:sz w:val="28"/>
          <w:lang w:val="ru-RU"/>
        </w:rPr>
        <w:t xml:space="preserve">годом вместе с ростом численности </w:t>
      </w:r>
      <w:r w:rsidR="00354BAF" w:rsidRPr="0077758A">
        <w:rPr>
          <w:rFonts w:ascii="Times New Roman" w:hAnsi="Times New Roman" w:cs="Times New Roman"/>
          <w:sz w:val="28"/>
          <w:szCs w:val="28"/>
          <w:lang w:val="ru-RU"/>
        </w:rPr>
        <w:t>рабочей силы на 9,7%</w:t>
      </w:r>
      <w:r w:rsidRPr="0077758A">
        <w:rPr>
          <w:rFonts w:ascii="Times New Roman" w:hAnsi="Times New Roman" w:cs="Times New Roman"/>
          <w:color w:val="000000"/>
          <w:sz w:val="28"/>
          <w:lang w:val="ru-RU"/>
        </w:rPr>
        <w:t xml:space="preserve"> увеличилось число наемных работников на </w:t>
      </w:r>
      <w:r w:rsidR="00354BAF" w:rsidRPr="0077758A">
        <w:rPr>
          <w:rFonts w:ascii="Times New Roman" w:hAnsi="Times New Roman" w:cs="Times New Roman"/>
          <w:sz w:val="28"/>
          <w:szCs w:val="28"/>
          <w:lang w:val="ru-RU"/>
        </w:rPr>
        <w:t xml:space="preserve">1,7 </w:t>
      </w:r>
      <w:r w:rsidRPr="0077758A">
        <w:rPr>
          <w:rFonts w:ascii="Times New Roman" w:hAnsi="Times New Roman" w:cs="Times New Roman"/>
          <w:color w:val="000000"/>
          <w:sz w:val="28"/>
          <w:lang w:val="ru-RU"/>
        </w:rPr>
        <w:t>млн. человек, снизилась численность безработных на</w:t>
      </w:r>
      <w:r w:rsidR="009200D0" w:rsidRPr="0077758A">
        <w:rPr>
          <w:rFonts w:ascii="Times New Roman" w:hAnsi="Times New Roman" w:cs="Times New Roman"/>
          <w:color w:val="000000"/>
          <w:sz w:val="28"/>
          <w:lang w:val="ru-RU"/>
        </w:rPr>
        <w:t> </w:t>
      </w:r>
      <w:r w:rsidR="009200D0" w:rsidRPr="0077758A">
        <w:rPr>
          <w:rFonts w:ascii="Times New Roman" w:hAnsi="Times New Roman" w:cs="Times New Roman"/>
          <w:sz w:val="28"/>
          <w:szCs w:val="28"/>
          <w:lang w:val="ru-RU"/>
        </w:rPr>
        <w:t xml:space="preserve">155 </w:t>
      </w:r>
      <w:r w:rsidRPr="0077758A">
        <w:rPr>
          <w:rFonts w:ascii="Times New Roman" w:hAnsi="Times New Roman" w:cs="Times New Roman"/>
          <w:color w:val="000000"/>
          <w:sz w:val="28"/>
          <w:lang w:val="ru-RU"/>
        </w:rPr>
        <w:t xml:space="preserve">тыс. человек и самозанятых на </w:t>
      </w:r>
      <w:r w:rsidR="009200D0" w:rsidRPr="0077758A">
        <w:rPr>
          <w:rFonts w:ascii="Times New Roman" w:hAnsi="Times New Roman" w:cs="Times New Roman"/>
          <w:sz w:val="28"/>
          <w:szCs w:val="28"/>
          <w:lang w:val="ru-RU"/>
        </w:rPr>
        <w:t>558</w:t>
      </w:r>
      <w:r w:rsidRPr="0077758A">
        <w:rPr>
          <w:rFonts w:ascii="Times New Roman" w:hAnsi="Times New Roman" w:cs="Times New Roman"/>
          <w:color w:val="000000"/>
          <w:sz w:val="28"/>
          <w:lang w:val="ru-RU"/>
        </w:rPr>
        <w:t xml:space="preserve"> тыс. человек.</w:t>
      </w:r>
    </w:p>
    <w:p w14:paraId="4643D171" w14:textId="1A09100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За время действия Программы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Дорожная карта занятости 2020</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(далее - ДКЗ 2020) меры государственной поддержки получили 770 тыс. граждан. В результате трудоустроено 580 тыс. человек на постоянные рабочие места.</w:t>
      </w:r>
    </w:p>
    <w:p w14:paraId="32C6BC69" w14:textId="3BB2191B"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w:t>
      </w:r>
      <w:r w:rsidR="00354BAF"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 xml:space="preserve">За последние годы уровень безработицы снизился </w:t>
      </w:r>
      <w:r w:rsidR="0049196E" w:rsidRPr="0077758A">
        <w:rPr>
          <w:rFonts w:ascii="Times New Roman" w:hAnsi="Times New Roman" w:cs="Times New Roman"/>
          <w:sz w:val="28"/>
          <w:szCs w:val="28"/>
          <w:lang w:val="ru-RU"/>
        </w:rPr>
        <w:t>с 5,1% в 2015 году до 5,0 в 2016 году и до 4,9% в 2017 году</w:t>
      </w:r>
      <w:r w:rsidRPr="0077758A">
        <w:rPr>
          <w:rFonts w:ascii="Times New Roman" w:hAnsi="Times New Roman" w:cs="Times New Roman"/>
          <w:color w:val="000000"/>
          <w:sz w:val="28"/>
          <w:lang w:val="ru-RU"/>
        </w:rPr>
        <w:t>. Уровень безработицы среди молодежи,</w:t>
      </w:r>
      <w:r w:rsidR="0049196E" w:rsidRPr="0077758A">
        <w:rPr>
          <w:rFonts w:ascii="Times New Roman" w:hAnsi="Times New Roman" w:cs="Times New Roman"/>
          <w:color w:val="000000"/>
          <w:sz w:val="28"/>
          <w:lang w:val="ru-RU"/>
        </w:rPr>
        <w:t xml:space="preserve"> </w:t>
      </w:r>
      <w:r w:rsidR="0049196E" w:rsidRPr="0077758A">
        <w:rPr>
          <w:rFonts w:ascii="Times New Roman" w:hAnsi="Times New Roman" w:cs="Times New Roman"/>
          <w:sz w:val="28"/>
          <w:szCs w:val="28"/>
          <w:lang w:val="ru-RU"/>
        </w:rPr>
        <w:t>снизился с 4,2% в 2015 году, 3,8% в 2016 и 2017 годах</w:t>
      </w:r>
      <w:r w:rsidRPr="0077758A">
        <w:rPr>
          <w:rFonts w:ascii="Times New Roman" w:hAnsi="Times New Roman" w:cs="Times New Roman"/>
          <w:color w:val="000000"/>
          <w:sz w:val="28"/>
          <w:lang w:val="ru-RU"/>
        </w:rPr>
        <w:t>.</w:t>
      </w:r>
    </w:p>
    <w:p w14:paraId="0D36D241"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Вместе с тем, сохраняются следующие системные проблемы, влияющие как на рынок труда, так и дальнейший экономический рост:</w:t>
      </w:r>
    </w:p>
    <w:p w14:paraId="0B2CAD61" w14:textId="42ECE8BA"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1) </w:t>
      </w:r>
      <w:r w:rsidR="0049196E" w:rsidRPr="0077758A">
        <w:rPr>
          <w:rFonts w:ascii="Times New Roman" w:hAnsi="Times New Roman" w:cs="Times New Roman"/>
          <w:sz w:val="28"/>
          <w:szCs w:val="28"/>
          <w:lang w:val="ru-RU"/>
        </w:rPr>
        <w:t>Несоответствие</w:t>
      </w:r>
      <w:r w:rsidR="0049196E" w:rsidRPr="0077758A">
        <w:rPr>
          <w:rFonts w:ascii="Times New Roman" w:hAnsi="Times New Roman" w:cs="Times New Roman"/>
          <w:color w:val="000000"/>
          <w:sz w:val="28"/>
          <w:lang w:val="ru-RU"/>
        </w:rPr>
        <w:t xml:space="preserve"> </w:t>
      </w:r>
      <w:r w:rsidRPr="0077758A">
        <w:rPr>
          <w:rFonts w:ascii="Times New Roman" w:hAnsi="Times New Roman" w:cs="Times New Roman"/>
          <w:color w:val="000000"/>
          <w:sz w:val="28"/>
          <w:lang w:val="ru-RU"/>
        </w:rPr>
        <w:t>качеств</w:t>
      </w:r>
      <w:r w:rsidR="0049196E" w:rsidRPr="0077758A">
        <w:rPr>
          <w:rFonts w:ascii="Times New Roman" w:hAnsi="Times New Roman" w:cs="Times New Roman"/>
          <w:color w:val="000000"/>
          <w:sz w:val="28"/>
          <w:lang w:val="ru-RU"/>
        </w:rPr>
        <w:t>а</w:t>
      </w:r>
      <w:r w:rsidRPr="0077758A">
        <w:rPr>
          <w:rFonts w:ascii="Times New Roman" w:hAnsi="Times New Roman" w:cs="Times New Roman"/>
          <w:color w:val="000000"/>
          <w:sz w:val="28"/>
          <w:lang w:val="ru-RU"/>
        </w:rPr>
        <w:t xml:space="preserve"> трудовых ресурсов</w:t>
      </w:r>
      <w:r w:rsidR="0049196E" w:rsidRPr="0077758A">
        <w:rPr>
          <w:rFonts w:ascii="Times New Roman" w:hAnsi="Times New Roman" w:cs="Times New Roman"/>
          <w:color w:val="000000"/>
          <w:sz w:val="28"/>
          <w:lang w:val="ru-RU"/>
        </w:rPr>
        <w:t xml:space="preserve"> </w:t>
      </w:r>
      <w:r w:rsidR="0049196E" w:rsidRPr="0077758A">
        <w:rPr>
          <w:rFonts w:ascii="Times New Roman" w:hAnsi="Times New Roman" w:cs="Times New Roman"/>
          <w:sz w:val="28"/>
          <w:szCs w:val="28"/>
          <w:lang w:val="ru-RU"/>
        </w:rPr>
        <w:t>потребностям рынка труда.</w:t>
      </w:r>
    </w:p>
    <w:p w14:paraId="4EB2396B" w14:textId="77777777" w:rsidR="0049196E" w:rsidRPr="0077758A" w:rsidRDefault="0049196E"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За последние 3 года выросла доля трудовых ресурсов с профессиональным образованием. Если в 2015-2017 годах доля рабочей силы с высшим и незаконченным высшим образованием составляла 38%, то доля рабочей силы с техническим и профессиональным образованием выросла с 38% в 2015 до 41% в 2016 году, до 42% в 2017 году. </w:t>
      </w:r>
    </w:p>
    <w:p w14:paraId="2651A13A" w14:textId="2A22260E" w:rsidR="0049196E" w:rsidRPr="0077758A" w:rsidRDefault="0049196E"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При этом, сохраняется высокая доля трудовых ресурсов с основным, средним, общим и начальным образованием, несмотря на снижение с 24</w:t>
      </w:r>
      <w:r w:rsidR="004A2D4C" w:rsidRPr="0077758A">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в </w:t>
      </w:r>
      <w:r w:rsidR="002D62DA" w:rsidRPr="0077758A">
        <w:rPr>
          <w:rFonts w:ascii="Times New Roman" w:hAnsi="Times New Roman" w:cs="Times New Roman"/>
          <w:sz w:val="28"/>
          <w:szCs w:val="28"/>
          <w:lang w:val="ru-RU"/>
        </w:rPr>
        <w:br/>
      </w:r>
      <w:r w:rsidRPr="0077758A">
        <w:rPr>
          <w:rFonts w:ascii="Times New Roman" w:hAnsi="Times New Roman" w:cs="Times New Roman"/>
          <w:sz w:val="28"/>
          <w:szCs w:val="28"/>
          <w:lang w:val="ru-RU"/>
        </w:rPr>
        <w:t xml:space="preserve">2015 году до 22,6% в 2016 году. </w:t>
      </w:r>
    </w:p>
    <w:p w14:paraId="24A3025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Динамика движения выпускников 9 и 11-х классов общеобразовательных школ за последние 3 года показывает, что в среднем 21 тысяча человек трудоустраиваются без квалификации.</w:t>
      </w:r>
    </w:p>
    <w:p w14:paraId="1C9E90E4"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При этом, из-за проблем несоответствия квалификации трудовых ресурсов потребностям рынка труда, ежегодно порядка 20 тыс. вакансий</w:t>
      </w:r>
      <w:r w:rsidR="002E1FE8" w:rsidRPr="0077758A">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заявленных работодателями, остаются не заполненными.</w:t>
      </w:r>
    </w:p>
    <w:p w14:paraId="0A292BE9" w14:textId="2F2442BC"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Опросы предприятий страны, проведенные национальными экспертами, показали, что порядка 73% потребности в кадрах приходится на специалистов технического и профессионального </w:t>
      </w:r>
      <w:r w:rsidR="0049196E" w:rsidRPr="0077758A">
        <w:rPr>
          <w:rFonts w:ascii="Times New Roman" w:hAnsi="Times New Roman" w:cs="Times New Roman"/>
          <w:color w:val="000000"/>
          <w:sz w:val="28"/>
          <w:lang w:val="ru-RU"/>
        </w:rPr>
        <w:t>образования</w:t>
      </w:r>
      <w:r w:rsidR="0049196E" w:rsidRPr="0077758A">
        <w:rPr>
          <w:rFonts w:ascii="Times New Roman" w:hAnsi="Times New Roman" w:cs="Times New Roman"/>
          <w:sz w:val="28"/>
          <w:szCs w:val="28"/>
          <w:lang w:val="ru-RU"/>
        </w:rPr>
        <w:t>.</w:t>
      </w:r>
    </w:p>
    <w:p w14:paraId="68863C25"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 этой связи необходимо обеспечить доступ молодежи к получению бесплатной первой рабочей профессии, а также провести переподготовку и повышение навыков взрослого населения по рабочим профессиям</w:t>
      </w:r>
      <w:r w:rsidR="0049196E" w:rsidRPr="0077758A">
        <w:rPr>
          <w:rFonts w:ascii="Times New Roman" w:hAnsi="Times New Roman" w:cs="Times New Roman"/>
          <w:color w:val="000000"/>
          <w:sz w:val="28"/>
          <w:lang w:val="ru-RU"/>
        </w:rPr>
        <w:t>, востребованным на рынке труда.</w:t>
      </w:r>
    </w:p>
    <w:p w14:paraId="00BE419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2) </w:t>
      </w:r>
      <w:r w:rsidR="0049196E" w:rsidRPr="0077758A">
        <w:rPr>
          <w:rFonts w:ascii="Times New Roman" w:hAnsi="Times New Roman" w:cs="Times New Roman"/>
          <w:color w:val="000000"/>
          <w:sz w:val="28"/>
          <w:lang w:val="ru-RU"/>
        </w:rPr>
        <w:t>Н</w:t>
      </w:r>
      <w:r w:rsidRPr="0077758A">
        <w:rPr>
          <w:rFonts w:ascii="Times New Roman" w:hAnsi="Times New Roman" w:cs="Times New Roman"/>
          <w:color w:val="000000"/>
          <w:sz w:val="28"/>
          <w:lang w:val="ru-RU"/>
        </w:rPr>
        <w:t>епродуктивная занятость.</w:t>
      </w:r>
    </w:p>
    <w:p w14:paraId="1DE80CA3" w14:textId="3FD2D555" w:rsidR="0049196E" w:rsidRPr="0077758A" w:rsidRDefault="00D36831"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lang w:val="ru-RU"/>
        </w:rPr>
        <w:t>Численность самостоятельно заня</w:t>
      </w:r>
      <w:r w:rsidR="00007604" w:rsidRPr="0077758A">
        <w:rPr>
          <w:rFonts w:ascii="Times New Roman" w:hAnsi="Times New Roman" w:cs="Times New Roman"/>
          <w:sz w:val="28"/>
          <w:lang w:val="ru-RU"/>
        </w:rPr>
        <w:t>того населения сократилась с 2,3</w:t>
      </w:r>
      <w:r w:rsidRPr="0077758A">
        <w:rPr>
          <w:rFonts w:ascii="Times New Roman" w:hAnsi="Times New Roman" w:cs="Times New Roman"/>
          <w:sz w:val="28"/>
          <w:lang w:val="ru-RU"/>
        </w:rPr>
        <w:t xml:space="preserve"> млн. </w:t>
      </w:r>
      <w:r w:rsidR="0049196E" w:rsidRPr="0077758A">
        <w:rPr>
          <w:rFonts w:ascii="Times New Roman" w:hAnsi="Times New Roman" w:cs="Times New Roman"/>
          <w:sz w:val="28"/>
          <w:szCs w:val="28"/>
          <w:lang w:val="ru-RU"/>
        </w:rPr>
        <w:t>(</w:t>
      </w:r>
      <w:r w:rsidR="00007604" w:rsidRPr="0077758A">
        <w:rPr>
          <w:rFonts w:ascii="Times New Roman" w:hAnsi="Times New Roman" w:cs="Times New Roman"/>
          <w:sz w:val="28"/>
          <w:szCs w:val="28"/>
          <w:lang w:val="ru-RU"/>
        </w:rPr>
        <w:t>27</w:t>
      </w:r>
      <w:r w:rsidR="0049196E" w:rsidRPr="0077758A">
        <w:rPr>
          <w:rFonts w:ascii="Times New Roman" w:hAnsi="Times New Roman" w:cs="Times New Roman"/>
          <w:sz w:val="28"/>
          <w:szCs w:val="28"/>
          <w:lang w:val="ru-RU"/>
        </w:rPr>
        <w:t>% от занятого населения) в 201</w:t>
      </w:r>
      <w:r w:rsidR="00007604" w:rsidRPr="0077758A">
        <w:rPr>
          <w:rFonts w:ascii="Times New Roman" w:hAnsi="Times New Roman" w:cs="Times New Roman"/>
          <w:sz w:val="28"/>
          <w:szCs w:val="28"/>
          <w:lang w:val="ru-RU"/>
        </w:rPr>
        <w:t>5</w:t>
      </w:r>
      <w:r w:rsidR="0049196E" w:rsidRPr="0077758A">
        <w:rPr>
          <w:rFonts w:ascii="Times New Roman" w:hAnsi="Times New Roman" w:cs="Times New Roman"/>
          <w:sz w:val="28"/>
          <w:szCs w:val="28"/>
          <w:lang w:val="ru-RU"/>
        </w:rPr>
        <w:t xml:space="preserve"> году до 2,1 млн. человек (24,5%) в 2017 году.</w:t>
      </w:r>
      <w:r w:rsidR="0049196E" w:rsidRPr="0077758A">
        <w:rPr>
          <w:rFonts w:ascii="Times New Roman" w:hAnsi="Times New Roman" w:cs="Times New Roman"/>
          <w:color w:val="FF0000"/>
          <w:sz w:val="28"/>
          <w:szCs w:val="28"/>
          <w:lang w:val="ru-RU"/>
        </w:rPr>
        <w:t xml:space="preserve"> </w:t>
      </w:r>
      <w:r w:rsidR="0049196E" w:rsidRPr="0077758A">
        <w:rPr>
          <w:rFonts w:ascii="Times New Roman" w:hAnsi="Times New Roman" w:cs="Times New Roman"/>
          <w:sz w:val="28"/>
          <w:szCs w:val="28"/>
          <w:lang w:val="ru-RU"/>
        </w:rPr>
        <w:t>Численность непродуктивно самостоятельно занятого населения, осуществляющих деятельность без регистрации или имеющих доходы ниже прожиточного минимума, за последние три года также сократилась на 66% - с 330,9 тыс. человек в 2015 году до 301,2 тыс. человек в 2016 году и до 217,7 тыс. человек в 2017 году.</w:t>
      </w:r>
      <w:r w:rsidR="00F104DE" w:rsidRPr="0077758A">
        <w:rPr>
          <w:rFonts w:ascii="Times New Roman" w:hAnsi="Times New Roman" w:cs="Times New Roman"/>
          <w:sz w:val="28"/>
          <w:szCs w:val="28"/>
          <w:lang w:val="ru-RU"/>
        </w:rPr>
        <w:t xml:space="preserve"> </w:t>
      </w:r>
    </w:p>
    <w:p w14:paraId="69E68C75" w14:textId="77777777" w:rsidR="0049196E" w:rsidRPr="0077758A" w:rsidRDefault="0049196E"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Наибольшая доля непродуктивно самостоятельно занятого населения в 2017 году сконцентрирована в сельском хозяйстве (58%), где наблюдается один из самых низких уровней производительности труда (1 402 тыс. тенге на человека). Уровень доходов населения напрямую связан с уровнем производительности труда в отраслях экономики. </w:t>
      </w:r>
    </w:p>
    <w:p w14:paraId="4CA74EFA" w14:textId="77777777" w:rsidR="0049196E" w:rsidRPr="0077758A" w:rsidRDefault="0049196E"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Доступ к более производительным и доходным рабочим местам ограничивает недостаток образования и профессиональных навыков. 49,1% непродуктивно занятых имеют только основное, среднее, общее и начальное образование.</w:t>
      </w:r>
    </w:p>
    <w:p w14:paraId="498DAAEE" w14:textId="77777777" w:rsidR="0049196E" w:rsidRPr="0077758A" w:rsidRDefault="0049196E"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Вовлечение непродуктивно занятого населения в производительную экономическую деятельность будет способствовать росту экономической активности и повышению их доходов.</w:t>
      </w:r>
    </w:p>
    <w:p w14:paraId="5AE34BB2"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3) </w:t>
      </w:r>
      <w:r w:rsidR="0049196E" w:rsidRPr="0077758A">
        <w:rPr>
          <w:rFonts w:ascii="Times New Roman" w:hAnsi="Times New Roman" w:cs="Times New Roman"/>
          <w:color w:val="000000"/>
          <w:sz w:val="28"/>
          <w:lang w:val="ru-RU"/>
        </w:rPr>
        <w:t>Р</w:t>
      </w:r>
      <w:r w:rsidRPr="0077758A">
        <w:rPr>
          <w:rFonts w:ascii="Times New Roman" w:hAnsi="Times New Roman" w:cs="Times New Roman"/>
          <w:color w:val="000000"/>
          <w:sz w:val="28"/>
          <w:lang w:val="ru-RU"/>
        </w:rPr>
        <w:t>егиональные диспропорции и демографический дисбаланс.</w:t>
      </w:r>
    </w:p>
    <w:p w14:paraId="5CDBC055" w14:textId="77777777" w:rsidR="007918A0" w:rsidRPr="0077758A" w:rsidRDefault="007918A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В 2015 году численность населения северных регионов составляла 2 946 тыс. человек, а в 2017 году – 2 934 тыс., то есть снизил</w:t>
      </w:r>
      <w:r w:rsidR="00180F48" w:rsidRPr="0077758A">
        <w:rPr>
          <w:rFonts w:ascii="Times New Roman" w:hAnsi="Times New Roman" w:cs="Times New Roman"/>
          <w:sz w:val="28"/>
          <w:szCs w:val="28"/>
          <w:lang w:val="ru-RU"/>
        </w:rPr>
        <w:t>а</w:t>
      </w:r>
      <w:r w:rsidRPr="0077758A">
        <w:rPr>
          <w:rFonts w:ascii="Times New Roman" w:hAnsi="Times New Roman" w:cs="Times New Roman"/>
          <w:sz w:val="28"/>
          <w:szCs w:val="28"/>
          <w:lang w:val="ru-RU"/>
        </w:rPr>
        <w:t xml:space="preserve">сь на 12 тыс. человек. В то же время в южных регионах численность населения выросла на 186 тыс. человек с 6 564 тыс. человек в 2015 году до 6 750 тыс. в 2017 году. При этом, доля населения младше 15 лет по отношению ко всему населению в северных регионах в 2017 году составляла в среднем 19%, в то время как в южных – в среднем 34%. </w:t>
      </w:r>
    </w:p>
    <w:p w14:paraId="756E6075" w14:textId="164EF59F" w:rsidR="007918A0" w:rsidRPr="0077758A" w:rsidRDefault="00D36831"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color w:val="000000"/>
          <w:sz w:val="28"/>
          <w:lang w:val="ru-RU"/>
        </w:rPr>
        <w:t xml:space="preserve">Согласно прогнозной оценке, проведенной национальными экспертами, численность населения страны к 2050 году составит 24,5 млн. чел. </w:t>
      </w:r>
      <w:r w:rsidR="007918A0" w:rsidRPr="0077758A">
        <w:rPr>
          <w:rFonts w:ascii="Times New Roman" w:hAnsi="Times New Roman" w:cs="Times New Roman"/>
          <w:sz w:val="28"/>
          <w:szCs w:val="28"/>
          <w:lang w:val="ru-RU"/>
        </w:rPr>
        <w:t>При этом ожидается, при сохранении текущей тенденции, население северных регионов сократится на 0,9 млн. человек, а население южных регионов вырастет на 5,3 млн. человек. Плотность расселения южных регионов будет в четыре раза выше, чем в северных.</w:t>
      </w:r>
    </w:p>
    <w:p w14:paraId="1B7D678E" w14:textId="77777777" w:rsidR="007918A0" w:rsidRPr="0077758A" w:rsidRDefault="007918A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Поэтому целесообразно принятие мер по стимулированию территориальной мобильности трудовых ресурсов через содействие в добровольном переселении граждан из трудоизбыточных регионов в трудодефицитные регионы.</w:t>
      </w:r>
    </w:p>
    <w:p w14:paraId="34FA80E3" w14:textId="014C4F68" w:rsidR="00187425" w:rsidRPr="0077758A" w:rsidRDefault="00D36831" w:rsidP="0077758A">
      <w:pPr>
        <w:shd w:val="clear" w:color="auto" w:fill="FFFFFF" w:themeFill="background1"/>
        <w:spacing w:after="0" w:line="240" w:lineRule="auto"/>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     </w:t>
      </w:r>
      <w:r w:rsidR="00DD7C6D"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 xml:space="preserve">4) </w:t>
      </w:r>
      <w:r w:rsidR="007918A0" w:rsidRPr="0077758A">
        <w:rPr>
          <w:rFonts w:ascii="Times New Roman" w:hAnsi="Times New Roman" w:cs="Times New Roman"/>
          <w:color w:val="000000"/>
          <w:sz w:val="28"/>
          <w:lang w:val="ru-RU"/>
        </w:rPr>
        <w:t>Н</w:t>
      </w:r>
      <w:r w:rsidRPr="0077758A">
        <w:rPr>
          <w:rFonts w:ascii="Times New Roman" w:hAnsi="Times New Roman" w:cs="Times New Roman"/>
          <w:color w:val="000000"/>
          <w:sz w:val="28"/>
          <w:lang w:val="ru-RU"/>
        </w:rPr>
        <w:t xml:space="preserve">едостаточная генерация </w:t>
      </w:r>
      <w:r w:rsidR="007918A0" w:rsidRPr="0077758A">
        <w:rPr>
          <w:rFonts w:ascii="Times New Roman" w:hAnsi="Times New Roman" w:cs="Times New Roman"/>
          <w:sz w:val="28"/>
          <w:szCs w:val="28"/>
          <w:lang w:val="ru-RU"/>
        </w:rPr>
        <w:t xml:space="preserve">производительных </w:t>
      </w:r>
      <w:r w:rsidRPr="0077758A">
        <w:rPr>
          <w:rFonts w:ascii="Times New Roman" w:hAnsi="Times New Roman" w:cs="Times New Roman"/>
          <w:color w:val="000000"/>
          <w:sz w:val="28"/>
          <w:lang w:val="ru-RU"/>
        </w:rPr>
        <w:t xml:space="preserve">рабочих мест в </w:t>
      </w:r>
      <w:r w:rsidR="007918A0" w:rsidRPr="0077758A">
        <w:rPr>
          <w:rFonts w:ascii="Times New Roman" w:hAnsi="Times New Roman" w:cs="Times New Roman"/>
          <w:sz w:val="28"/>
          <w:szCs w:val="28"/>
          <w:lang w:val="ru-RU"/>
        </w:rPr>
        <w:t xml:space="preserve">частном секторе </w:t>
      </w:r>
      <w:r w:rsidRPr="0077758A">
        <w:rPr>
          <w:rFonts w:ascii="Times New Roman" w:hAnsi="Times New Roman" w:cs="Times New Roman"/>
          <w:color w:val="000000"/>
          <w:sz w:val="28"/>
          <w:lang w:val="ru-RU"/>
        </w:rPr>
        <w:t>экономике.</w:t>
      </w:r>
    </w:p>
    <w:p w14:paraId="092F5730" w14:textId="77777777" w:rsidR="004340C0" w:rsidRPr="0077758A" w:rsidRDefault="004340C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Доля государственного сектора (государственные учреждения и предприятия с долей государственной собственности более 50%) в обеспечении занятости составляла в среднем 25,4% занятого населения в 2015-2017 годах. Данный показатель является одним из самых высоких по сравнению со странами ОЭСР, где среднее значение доли госсектора в структуре занятости населения составляет 18%.</w:t>
      </w:r>
    </w:p>
    <w:p w14:paraId="7830944A" w14:textId="77777777" w:rsidR="004340C0" w:rsidRPr="0077758A" w:rsidRDefault="004340C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В сравнении со странами ОЭСР, вклад МСБ в обеспечение занятости недостаточен. Средняя доля занятых на предприятиях малого и среднего бизнеса составляет в ОЭСР 64%, что в 1,4 раза выше уровня Казахстана (45%).</w:t>
      </w:r>
    </w:p>
    <w:p w14:paraId="7AB5E280" w14:textId="77777777" w:rsidR="004340C0" w:rsidRPr="0077758A" w:rsidRDefault="004340C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Таким образом, необходимо стимулировать развитие массового предпринимательства для создания рабочих мест в частном секторе. Успешный опыт развитых стран мира свидетельствует о том, что развитие микрокредитования повышает эффективность и масштабы предпринимательства, способствуя решению вопросов занятости и созданию новых рабочих мест.</w:t>
      </w:r>
    </w:p>
    <w:p w14:paraId="7DCFAD7B"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 мировой практике для решения проблем на рынке труда используются активные меры содействия занятости, которые осуществляются через развитие трудовых ресурсов (профессиональная подготовка и переподготовка), увеличение спроса на рабочую силу (субсидирование заработной платы/занятости, общественные работы), совершенствование деятельности институтов рынка труда, включая информационное сопровождение, а также развитие предпринимательства.</w:t>
      </w:r>
    </w:p>
    <w:p w14:paraId="233F451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 экономическом плане это предполагает увеличение вероятности продуктивной занятости, рост производительности труда и заработной платы, в социальном - снижение безработицы, рост трудовой активности и развитие человеческого потенциала.</w:t>
      </w:r>
    </w:p>
    <w:p w14:paraId="5BCC06E4" w14:textId="77777777" w:rsidR="004340C0" w:rsidRPr="0077758A" w:rsidRDefault="004340C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Технологическая модернизация повлечет за собой значительные изменения на рынк</w:t>
      </w:r>
      <w:r w:rsidR="00A83596" w:rsidRPr="0077758A">
        <w:rPr>
          <w:rFonts w:ascii="Times New Roman" w:hAnsi="Times New Roman" w:cs="Times New Roman"/>
          <w:sz w:val="28"/>
          <w:szCs w:val="28"/>
          <w:lang w:val="ru-RU"/>
        </w:rPr>
        <w:t>е</w:t>
      </w:r>
      <w:r w:rsidRPr="0077758A">
        <w:rPr>
          <w:rFonts w:ascii="Times New Roman" w:hAnsi="Times New Roman" w:cs="Times New Roman"/>
          <w:sz w:val="28"/>
          <w:szCs w:val="28"/>
          <w:lang w:val="ru-RU"/>
        </w:rPr>
        <w:t xml:space="preserve"> труда, связанные со снижением спроса на трудовые ресурсы в ряде традиционных отраслей и растущим спросом в новых отраслях. </w:t>
      </w:r>
    </w:p>
    <w:p w14:paraId="3D313750" w14:textId="77777777" w:rsidR="004340C0" w:rsidRPr="0077758A" w:rsidRDefault="004340C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С учетом требований цифровой экономики будут предъявляться новые требования к навыкам и компетенциям рабочей силы. Для обеспечения экономики своевременным и качественным предложением востребованных кадров и всех граждан возможностями для смены вида деятельности необходимо обеспечить доступ к программам переквалификации, повышения квалификации. Также необходимо адаптировать трудовые ресурсы к потребностям новой экономики.</w:t>
      </w:r>
    </w:p>
    <w:p w14:paraId="2423D3C7" w14:textId="77777777" w:rsidR="004340C0" w:rsidRPr="0077758A" w:rsidRDefault="004340C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Обеспечение новой экономики кадрами, способными к повышению производительности, технологическому обновлению и цифровизации предприятий и отраслей будет достигнуто как за счет притока на рынок труда новых квалифицированных работников из системы образования, так и через обучение уже действующих работников.</w:t>
      </w:r>
    </w:p>
    <w:p w14:paraId="0D80395C" w14:textId="77777777" w:rsidR="00187425" w:rsidRPr="0077758A" w:rsidRDefault="00187425" w:rsidP="0077758A">
      <w:pPr>
        <w:shd w:val="clear" w:color="auto" w:fill="FFFFFF" w:themeFill="background1"/>
        <w:spacing w:after="0" w:line="240" w:lineRule="auto"/>
        <w:ind w:firstLine="708"/>
        <w:jc w:val="both"/>
        <w:rPr>
          <w:rFonts w:ascii="Times New Roman" w:hAnsi="Times New Roman" w:cs="Times New Roman"/>
          <w:strike/>
          <w:sz w:val="32"/>
          <w:lang w:val="ru-RU"/>
        </w:rPr>
      </w:pPr>
    </w:p>
    <w:p w14:paraId="0B253D84"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b/>
          <w:sz w:val="32"/>
          <w:lang w:val="ru-RU"/>
        </w:rPr>
      </w:pPr>
      <w:bookmarkStart w:id="44" w:name="z22"/>
      <w:r w:rsidRPr="0077758A">
        <w:rPr>
          <w:rFonts w:ascii="Times New Roman" w:hAnsi="Times New Roman" w:cs="Times New Roman"/>
          <w:b/>
          <w:color w:val="000000"/>
          <w:sz w:val="28"/>
          <w:lang w:val="ru-RU"/>
        </w:rPr>
        <w:t>4. Цели, целевые индикаторы, задачи и показатели результатов реализации Программы</w:t>
      </w:r>
    </w:p>
    <w:p w14:paraId="2EB5A22F" w14:textId="77777777" w:rsidR="000A3E40" w:rsidRPr="0077758A" w:rsidRDefault="000A3E40" w:rsidP="0077758A">
      <w:pPr>
        <w:shd w:val="clear" w:color="auto" w:fill="FFFFFF" w:themeFill="background1"/>
        <w:spacing w:after="0" w:line="240" w:lineRule="auto"/>
        <w:jc w:val="both"/>
        <w:rPr>
          <w:rFonts w:ascii="Times New Roman" w:hAnsi="Times New Roman" w:cs="Times New Roman"/>
          <w:color w:val="000000"/>
          <w:sz w:val="28"/>
          <w:lang w:val="ru-RU"/>
        </w:rPr>
      </w:pPr>
      <w:bookmarkStart w:id="45" w:name="z23"/>
      <w:bookmarkEnd w:id="44"/>
    </w:p>
    <w:p w14:paraId="091BA584"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i/>
          <w:color w:val="000000"/>
          <w:sz w:val="28"/>
          <w:lang w:val="ru-RU"/>
        </w:rPr>
        <w:t>4.1 Цель Программы</w:t>
      </w:r>
    </w:p>
    <w:bookmarkEnd w:id="45"/>
    <w:p w14:paraId="04A97486"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Содействие продуктивной занятости населения и вовлечение граждан в предпринимательство.</w:t>
      </w:r>
    </w:p>
    <w:p w14:paraId="73E7FBAA"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46" w:name="z24"/>
      <w:r w:rsidRPr="0077758A">
        <w:rPr>
          <w:rFonts w:ascii="Times New Roman" w:hAnsi="Times New Roman" w:cs="Times New Roman"/>
          <w:i/>
          <w:color w:val="000000"/>
          <w:sz w:val="28"/>
          <w:lang w:val="ru-RU"/>
        </w:rPr>
        <w:t>4.2 Целевые индикаторы</w:t>
      </w:r>
    </w:p>
    <w:bookmarkEnd w:id="46"/>
    <w:p w14:paraId="25AE916F"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Целевые индикаторы Программы, которые будут достигнуты в 2021 году:</w:t>
      </w:r>
    </w:p>
    <w:p w14:paraId="350E1FB9" w14:textId="7CB9F763"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Уровень безработицы не будет превышать 4,8%</w:t>
      </w:r>
      <w:r w:rsidR="00EC0458" w:rsidRPr="0077758A">
        <w:rPr>
          <w:rFonts w:ascii="Times New Roman" w:hAnsi="Times New Roman" w:cs="Times New Roman"/>
          <w:color w:val="000000"/>
          <w:sz w:val="28"/>
          <w:lang w:val="ru-RU"/>
        </w:rPr>
        <w:t>;</w:t>
      </w:r>
    </w:p>
    <w:p w14:paraId="79E3D239" w14:textId="17CDB652"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Доля трудовых ресурсов с основным, средним, общим и начальным образованием в составе рабочей силы - не более 20%</w:t>
      </w:r>
      <w:r w:rsidR="00EC0458" w:rsidRPr="0077758A">
        <w:rPr>
          <w:rFonts w:ascii="Times New Roman" w:hAnsi="Times New Roman" w:cs="Times New Roman"/>
          <w:color w:val="000000"/>
          <w:sz w:val="28"/>
          <w:lang w:val="ru-RU"/>
        </w:rPr>
        <w:t>;</w:t>
      </w:r>
    </w:p>
    <w:p w14:paraId="3404C2A1" w14:textId="49D81F89"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3) Доля непродуктивно занятых не превысит </w:t>
      </w:r>
      <w:r w:rsidR="000C1E07" w:rsidRPr="0077758A">
        <w:rPr>
          <w:rFonts w:ascii="Times New Roman" w:hAnsi="Times New Roman" w:cs="Times New Roman"/>
          <w:color w:val="000000"/>
          <w:sz w:val="28"/>
          <w:lang w:val="ru-RU"/>
        </w:rPr>
        <w:t>12,4</w:t>
      </w:r>
      <w:r w:rsidR="00EC0458" w:rsidRPr="0077758A">
        <w:rPr>
          <w:rFonts w:ascii="Times New Roman" w:hAnsi="Times New Roman" w:cs="Times New Roman"/>
          <w:color w:val="000000"/>
          <w:sz w:val="28"/>
          <w:lang w:val="ru-RU"/>
        </w:rPr>
        <w:t>;</w:t>
      </w:r>
    </w:p>
    <w:p w14:paraId="35AB5FF3"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4) Прирост активно действующих субъектов МСБ составит 10%</w:t>
      </w:r>
      <w:r w:rsidR="00EC0458" w:rsidRPr="0077758A">
        <w:rPr>
          <w:rFonts w:ascii="Times New Roman" w:hAnsi="Times New Roman" w:cs="Times New Roman"/>
          <w:color w:val="000000"/>
          <w:sz w:val="28"/>
          <w:lang w:val="ru-RU"/>
        </w:rPr>
        <w:t>.</w:t>
      </w:r>
    </w:p>
    <w:p w14:paraId="0A8CAF5E" w14:textId="77777777" w:rsidR="001C7D4B" w:rsidRPr="0077758A" w:rsidRDefault="001C7D4B" w:rsidP="0077758A">
      <w:pPr>
        <w:shd w:val="clear" w:color="auto" w:fill="FFFFFF" w:themeFill="background1"/>
        <w:spacing w:after="0" w:line="240" w:lineRule="auto"/>
        <w:ind w:firstLine="708"/>
        <w:jc w:val="both"/>
        <w:rPr>
          <w:rFonts w:ascii="Times New Roman" w:hAnsi="Times New Roman" w:cs="Times New Roman"/>
          <w:sz w:val="32"/>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1776"/>
        <w:gridCol w:w="518"/>
        <w:gridCol w:w="1917"/>
        <w:gridCol w:w="622"/>
        <w:gridCol w:w="622"/>
        <w:gridCol w:w="622"/>
        <w:gridCol w:w="622"/>
        <w:gridCol w:w="622"/>
        <w:gridCol w:w="1795"/>
      </w:tblGrid>
      <w:tr w:rsidR="00626C4D" w:rsidRPr="0077758A" w14:paraId="41811017" w14:textId="77777777" w:rsidTr="00626C4D">
        <w:trPr>
          <w:trHeight w:val="30"/>
        </w:trPr>
        <w:tc>
          <w:tcPr>
            <w:tcW w:w="416" w:type="dxa"/>
            <w:tcMar>
              <w:top w:w="15" w:type="dxa"/>
              <w:left w:w="15" w:type="dxa"/>
              <w:bottom w:w="15" w:type="dxa"/>
              <w:right w:w="15" w:type="dxa"/>
            </w:tcMar>
            <w:vAlign w:val="center"/>
          </w:tcPr>
          <w:p w14:paraId="52306491"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п/п</w:t>
            </w:r>
          </w:p>
        </w:tc>
        <w:tc>
          <w:tcPr>
            <w:tcW w:w="1862" w:type="dxa"/>
            <w:tcMar>
              <w:top w:w="15" w:type="dxa"/>
              <w:left w:w="15" w:type="dxa"/>
              <w:bottom w:w="15" w:type="dxa"/>
              <w:right w:w="15" w:type="dxa"/>
            </w:tcMar>
            <w:vAlign w:val="center"/>
          </w:tcPr>
          <w:p w14:paraId="258EEA17"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Целевые индикаторы:</w:t>
            </w:r>
          </w:p>
        </w:tc>
        <w:tc>
          <w:tcPr>
            <w:tcW w:w="544" w:type="dxa"/>
            <w:tcMar>
              <w:top w:w="15" w:type="dxa"/>
              <w:left w:w="15" w:type="dxa"/>
              <w:bottom w:w="15" w:type="dxa"/>
              <w:right w:w="15" w:type="dxa"/>
            </w:tcMar>
            <w:vAlign w:val="center"/>
          </w:tcPr>
          <w:p w14:paraId="76B73EE8"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Ед. изм.</w:t>
            </w:r>
          </w:p>
        </w:tc>
        <w:tc>
          <w:tcPr>
            <w:tcW w:w="1917" w:type="dxa"/>
          </w:tcPr>
          <w:p w14:paraId="6EF54037"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sz w:val="24"/>
                <w:szCs w:val="24"/>
              </w:rPr>
              <w:t>Источник информации</w:t>
            </w:r>
          </w:p>
        </w:tc>
        <w:tc>
          <w:tcPr>
            <w:tcW w:w="692" w:type="dxa"/>
            <w:tcMar>
              <w:top w:w="15" w:type="dxa"/>
              <w:left w:w="15" w:type="dxa"/>
              <w:bottom w:w="15" w:type="dxa"/>
              <w:right w:w="15" w:type="dxa"/>
            </w:tcMar>
            <w:vAlign w:val="center"/>
          </w:tcPr>
          <w:p w14:paraId="51AD7A96"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2017</w:t>
            </w:r>
          </w:p>
        </w:tc>
        <w:tc>
          <w:tcPr>
            <w:tcW w:w="692" w:type="dxa"/>
            <w:tcMar>
              <w:top w:w="15" w:type="dxa"/>
              <w:left w:w="15" w:type="dxa"/>
              <w:bottom w:w="15" w:type="dxa"/>
              <w:right w:w="15" w:type="dxa"/>
            </w:tcMar>
            <w:vAlign w:val="center"/>
          </w:tcPr>
          <w:p w14:paraId="0744A908"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2018</w:t>
            </w:r>
          </w:p>
        </w:tc>
        <w:tc>
          <w:tcPr>
            <w:tcW w:w="692" w:type="dxa"/>
            <w:tcMar>
              <w:top w:w="15" w:type="dxa"/>
              <w:left w:w="15" w:type="dxa"/>
              <w:bottom w:w="15" w:type="dxa"/>
              <w:right w:w="15" w:type="dxa"/>
            </w:tcMar>
            <w:vAlign w:val="center"/>
          </w:tcPr>
          <w:p w14:paraId="701557E4"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2019</w:t>
            </w:r>
          </w:p>
        </w:tc>
        <w:tc>
          <w:tcPr>
            <w:tcW w:w="692" w:type="dxa"/>
            <w:tcMar>
              <w:top w:w="15" w:type="dxa"/>
              <w:left w:w="15" w:type="dxa"/>
              <w:bottom w:w="15" w:type="dxa"/>
              <w:right w:w="15" w:type="dxa"/>
            </w:tcMar>
            <w:vAlign w:val="center"/>
          </w:tcPr>
          <w:p w14:paraId="7DD9CAAC"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2020</w:t>
            </w:r>
          </w:p>
        </w:tc>
        <w:tc>
          <w:tcPr>
            <w:tcW w:w="692" w:type="dxa"/>
            <w:tcMar>
              <w:top w:w="15" w:type="dxa"/>
              <w:left w:w="15" w:type="dxa"/>
              <w:bottom w:w="15" w:type="dxa"/>
              <w:right w:w="15" w:type="dxa"/>
            </w:tcMar>
            <w:vAlign w:val="center"/>
          </w:tcPr>
          <w:p w14:paraId="27412AA3"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2021</w:t>
            </w:r>
          </w:p>
        </w:tc>
        <w:tc>
          <w:tcPr>
            <w:tcW w:w="1795" w:type="dxa"/>
          </w:tcPr>
          <w:p w14:paraId="0A0D7653"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sz w:val="24"/>
                <w:szCs w:val="24"/>
              </w:rPr>
              <w:t>Ответственные за исполнение</w:t>
            </w:r>
          </w:p>
        </w:tc>
      </w:tr>
      <w:tr w:rsidR="00626C4D" w:rsidRPr="0077758A" w14:paraId="5488587C" w14:textId="77777777" w:rsidTr="00626C4D">
        <w:trPr>
          <w:trHeight w:val="30"/>
        </w:trPr>
        <w:tc>
          <w:tcPr>
            <w:tcW w:w="416" w:type="dxa"/>
            <w:tcMar>
              <w:top w:w="15" w:type="dxa"/>
              <w:left w:w="15" w:type="dxa"/>
              <w:bottom w:w="15" w:type="dxa"/>
              <w:right w:w="15" w:type="dxa"/>
            </w:tcMar>
            <w:vAlign w:val="center"/>
          </w:tcPr>
          <w:p w14:paraId="0F531634"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color w:val="000000"/>
                <w:lang w:val="ru-RU"/>
              </w:rPr>
            </w:pPr>
            <w:r w:rsidRPr="0077758A">
              <w:rPr>
                <w:rFonts w:ascii="Times New Roman" w:hAnsi="Times New Roman" w:cs="Times New Roman"/>
                <w:color w:val="000000"/>
                <w:lang w:val="ru-RU"/>
              </w:rPr>
              <w:t>1</w:t>
            </w:r>
          </w:p>
        </w:tc>
        <w:tc>
          <w:tcPr>
            <w:tcW w:w="1862" w:type="dxa"/>
            <w:tcMar>
              <w:top w:w="15" w:type="dxa"/>
              <w:left w:w="15" w:type="dxa"/>
              <w:bottom w:w="15" w:type="dxa"/>
              <w:right w:w="15" w:type="dxa"/>
            </w:tcMar>
            <w:vAlign w:val="center"/>
          </w:tcPr>
          <w:p w14:paraId="01878630"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color w:val="000000"/>
                <w:lang w:val="ru-RU"/>
              </w:rPr>
            </w:pPr>
            <w:r w:rsidRPr="0077758A">
              <w:rPr>
                <w:rFonts w:ascii="Times New Roman" w:hAnsi="Times New Roman" w:cs="Times New Roman"/>
                <w:color w:val="000000"/>
                <w:lang w:val="ru-RU"/>
              </w:rPr>
              <w:t>2</w:t>
            </w:r>
          </w:p>
        </w:tc>
        <w:tc>
          <w:tcPr>
            <w:tcW w:w="544" w:type="dxa"/>
            <w:tcMar>
              <w:top w:w="15" w:type="dxa"/>
              <w:left w:w="15" w:type="dxa"/>
              <w:bottom w:w="15" w:type="dxa"/>
              <w:right w:w="15" w:type="dxa"/>
            </w:tcMar>
            <w:vAlign w:val="center"/>
          </w:tcPr>
          <w:p w14:paraId="473382E1"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color w:val="000000"/>
                <w:lang w:val="ru-RU"/>
              </w:rPr>
            </w:pPr>
            <w:r w:rsidRPr="0077758A">
              <w:rPr>
                <w:rFonts w:ascii="Times New Roman" w:hAnsi="Times New Roman" w:cs="Times New Roman"/>
                <w:color w:val="000000"/>
                <w:lang w:val="ru-RU"/>
              </w:rPr>
              <w:t>3</w:t>
            </w:r>
          </w:p>
        </w:tc>
        <w:tc>
          <w:tcPr>
            <w:tcW w:w="1917" w:type="dxa"/>
          </w:tcPr>
          <w:p w14:paraId="1E30C85C"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color w:val="000000"/>
                <w:lang w:val="ru-RU"/>
              </w:rPr>
            </w:pPr>
            <w:r w:rsidRPr="0077758A">
              <w:rPr>
                <w:rFonts w:ascii="Times New Roman" w:hAnsi="Times New Roman" w:cs="Times New Roman"/>
                <w:color w:val="000000"/>
                <w:lang w:val="ru-RU"/>
              </w:rPr>
              <w:t>4</w:t>
            </w:r>
          </w:p>
        </w:tc>
        <w:tc>
          <w:tcPr>
            <w:tcW w:w="692" w:type="dxa"/>
            <w:tcMar>
              <w:top w:w="15" w:type="dxa"/>
              <w:left w:w="15" w:type="dxa"/>
              <w:bottom w:w="15" w:type="dxa"/>
              <w:right w:w="15" w:type="dxa"/>
            </w:tcMar>
            <w:vAlign w:val="center"/>
          </w:tcPr>
          <w:p w14:paraId="50832F76"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color w:val="000000"/>
                <w:lang w:val="ru-RU"/>
              </w:rPr>
            </w:pPr>
            <w:r w:rsidRPr="0077758A">
              <w:rPr>
                <w:rFonts w:ascii="Times New Roman" w:hAnsi="Times New Roman" w:cs="Times New Roman"/>
                <w:color w:val="000000"/>
                <w:lang w:val="ru-RU"/>
              </w:rPr>
              <w:t>5</w:t>
            </w:r>
          </w:p>
        </w:tc>
        <w:tc>
          <w:tcPr>
            <w:tcW w:w="692" w:type="dxa"/>
            <w:tcMar>
              <w:top w:w="15" w:type="dxa"/>
              <w:left w:w="15" w:type="dxa"/>
              <w:bottom w:w="15" w:type="dxa"/>
              <w:right w:w="15" w:type="dxa"/>
            </w:tcMar>
            <w:vAlign w:val="center"/>
          </w:tcPr>
          <w:p w14:paraId="53C0AAFE"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color w:val="000000"/>
                <w:lang w:val="ru-RU"/>
              </w:rPr>
            </w:pPr>
            <w:r w:rsidRPr="0077758A">
              <w:rPr>
                <w:rFonts w:ascii="Times New Roman" w:hAnsi="Times New Roman" w:cs="Times New Roman"/>
                <w:color w:val="000000"/>
                <w:lang w:val="ru-RU"/>
              </w:rPr>
              <w:t>6</w:t>
            </w:r>
          </w:p>
        </w:tc>
        <w:tc>
          <w:tcPr>
            <w:tcW w:w="692" w:type="dxa"/>
            <w:tcMar>
              <w:top w:w="15" w:type="dxa"/>
              <w:left w:w="15" w:type="dxa"/>
              <w:bottom w:w="15" w:type="dxa"/>
              <w:right w:w="15" w:type="dxa"/>
            </w:tcMar>
            <w:vAlign w:val="center"/>
          </w:tcPr>
          <w:p w14:paraId="216CA60C"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color w:val="000000"/>
                <w:lang w:val="ru-RU"/>
              </w:rPr>
            </w:pPr>
            <w:r w:rsidRPr="0077758A">
              <w:rPr>
                <w:rFonts w:ascii="Times New Roman" w:hAnsi="Times New Roman" w:cs="Times New Roman"/>
                <w:color w:val="000000"/>
                <w:lang w:val="ru-RU"/>
              </w:rPr>
              <w:t>7</w:t>
            </w:r>
          </w:p>
        </w:tc>
        <w:tc>
          <w:tcPr>
            <w:tcW w:w="692" w:type="dxa"/>
            <w:tcMar>
              <w:top w:w="15" w:type="dxa"/>
              <w:left w:w="15" w:type="dxa"/>
              <w:bottom w:w="15" w:type="dxa"/>
              <w:right w:w="15" w:type="dxa"/>
            </w:tcMar>
            <w:vAlign w:val="center"/>
          </w:tcPr>
          <w:p w14:paraId="602AD0AE"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color w:val="000000"/>
                <w:lang w:val="ru-RU"/>
              </w:rPr>
            </w:pPr>
            <w:r w:rsidRPr="0077758A">
              <w:rPr>
                <w:rFonts w:ascii="Times New Roman" w:hAnsi="Times New Roman" w:cs="Times New Roman"/>
                <w:color w:val="000000"/>
                <w:lang w:val="ru-RU"/>
              </w:rPr>
              <w:t>8</w:t>
            </w:r>
          </w:p>
        </w:tc>
        <w:tc>
          <w:tcPr>
            <w:tcW w:w="692" w:type="dxa"/>
            <w:tcMar>
              <w:top w:w="15" w:type="dxa"/>
              <w:left w:w="15" w:type="dxa"/>
              <w:bottom w:w="15" w:type="dxa"/>
              <w:right w:w="15" w:type="dxa"/>
            </w:tcMar>
            <w:vAlign w:val="center"/>
          </w:tcPr>
          <w:p w14:paraId="6594977F"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color w:val="000000"/>
                <w:lang w:val="ru-RU"/>
              </w:rPr>
            </w:pPr>
            <w:r w:rsidRPr="0077758A">
              <w:rPr>
                <w:rFonts w:ascii="Times New Roman" w:hAnsi="Times New Roman" w:cs="Times New Roman"/>
                <w:color w:val="000000"/>
                <w:lang w:val="ru-RU"/>
              </w:rPr>
              <w:t>9</w:t>
            </w:r>
          </w:p>
        </w:tc>
        <w:tc>
          <w:tcPr>
            <w:tcW w:w="1795" w:type="dxa"/>
          </w:tcPr>
          <w:p w14:paraId="1084DFBF"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color w:val="000000"/>
                <w:lang w:val="ru-RU"/>
              </w:rPr>
            </w:pPr>
            <w:r w:rsidRPr="0077758A">
              <w:rPr>
                <w:rFonts w:ascii="Times New Roman" w:hAnsi="Times New Roman" w:cs="Times New Roman"/>
                <w:color w:val="000000"/>
                <w:lang w:val="ru-RU"/>
              </w:rPr>
              <w:t>10</w:t>
            </w:r>
          </w:p>
        </w:tc>
      </w:tr>
      <w:tr w:rsidR="00626C4D" w:rsidRPr="0077758A" w14:paraId="20B2852E" w14:textId="77777777" w:rsidTr="00626C4D">
        <w:trPr>
          <w:trHeight w:val="30"/>
        </w:trPr>
        <w:tc>
          <w:tcPr>
            <w:tcW w:w="416" w:type="dxa"/>
            <w:tcMar>
              <w:top w:w="15" w:type="dxa"/>
              <w:left w:w="15" w:type="dxa"/>
              <w:bottom w:w="15" w:type="dxa"/>
              <w:right w:w="15" w:type="dxa"/>
            </w:tcMar>
            <w:vAlign w:val="center"/>
          </w:tcPr>
          <w:p w14:paraId="0DB76C6F"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w:t>
            </w:r>
          </w:p>
        </w:tc>
        <w:tc>
          <w:tcPr>
            <w:tcW w:w="1862" w:type="dxa"/>
            <w:tcMar>
              <w:top w:w="15" w:type="dxa"/>
              <w:left w:w="15" w:type="dxa"/>
              <w:bottom w:w="15" w:type="dxa"/>
              <w:right w:w="15" w:type="dxa"/>
            </w:tcMar>
            <w:vAlign w:val="center"/>
          </w:tcPr>
          <w:p w14:paraId="50C79A91" w14:textId="65D46F29" w:rsidR="00626C4D" w:rsidRPr="0077758A" w:rsidRDefault="00626C4D"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 xml:space="preserve">Уровень безработицы </w:t>
            </w:r>
          </w:p>
        </w:tc>
        <w:tc>
          <w:tcPr>
            <w:tcW w:w="544" w:type="dxa"/>
            <w:tcMar>
              <w:top w:w="15" w:type="dxa"/>
              <w:left w:w="15" w:type="dxa"/>
              <w:bottom w:w="15" w:type="dxa"/>
              <w:right w:w="15" w:type="dxa"/>
            </w:tcMar>
            <w:vAlign w:val="center"/>
          </w:tcPr>
          <w:p w14:paraId="14818804"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w:t>
            </w:r>
          </w:p>
        </w:tc>
        <w:tc>
          <w:tcPr>
            <w:tcW w:w="1917" w:type="dxa"/>
          </w:tcPr>
          <w:p w14:paraId="484BC50A" w14:textId="77777777" w:rsidR="00626C4D" w:rsidRPr="0077758A" w:rsidRDefault="00626C4D" w:rsidP="00832CB9">
            <w:pPr>
              <w:shd w:val="clear" w:color="auto" w:fill="FFFFFF" w:themeFill="background1"/>
              <w:spacing w:after="0" w:line="240" w:lineRule="auto"/>
              <w:ind w:firstLine="71"/>
              <w:jc w:val="center"/>
              <w:rPr>
                <w:rFonts w:ascii="Times New Roman" w:hAnsi="Times New Roman" w:cs="Times New Roman"/>
                <w:sz w:val="24"/>
                <w:szCs w:val="24"/>
              </w:rPr>
            </w:pPr>
            <w:r w:rsidRPr="0077758A">
              <w:rPr>
                <w:rFonts w:ascii="Times New Roman" w:hAnsi="Times New Roman" w:cs="Times New Roman"/>
                <w:sz w:val="24"/>
                <w:szCs w:val="24"/>
              </w:rPr>
              <w:t>Статистические данные</w:t>
            </w:r>
          </w:p>
        </w:tc>
        <w:tc>
          <w:tcPr>
            <w:tcW w:w="692" w:type="dxa"/>
            <w:tcMar>
              <w:top w:w="15" w:type="dxa"/>
              <w:left w:w="15" w:type="dxa"/>
              <w:bottom w:w="15" w:type="dxa"/>
              <w:right w:w="15" w:type="dxa"/>
            </w:tcMar>
            <w:vAlign w:val="center"/>
          </w:tcPr>
          <w:p w14:paraId="1DD2E455"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4,9</w:t>
            </w:r>
          </w:p>
        </w:tc>
        <w:tc>
          <w:tcPr>
            <w:tcW w:w="692" w:type="dxa"/>
            <w:tcMar>
              <w:top w:w="15" w:type="dxa"/>
              <w:left w:w="15" w:type="dxa"/>
              <w:bottom w:w="15" w:type="dxa"/>
              <w:right w:w="15" w:type="dxa"/>
            </w:tcMar>
            <w:vAlign w:val="center"/>
          </w:tcPr>
          <w:p w14:paraId="3E8E403C"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4,9</w:t>
            </w:r>
          </w:p>
        </w:tc>
        <w:tc>
          <w:tcPr>
            <w:tcW w:w="692" w:type="dxa"/>
            <w:tcMar>
              <w:top w:w="15" w:type="dxa"/>
              <w:left w:w="15" w:type="dxa"/>
              <w:bottom w:w="15" w:type="dxa"/>
              <w:right w:w="15" w:type="dxa"/>
            </w:tcMar>
            <w:vAlign w:val="center"/>
          </w:tcPr>
          <w:p w14:paraId="72430FD7"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4,8</w:t>
            </w:r>
          </w:p>
        </w:tc>
        <w:tc>
          <w:tcPr>
            <w:tcW w:w="692" w:type="dxa"/>
            <w:tcMar>
              <w:top w:w="15" w:type="dxa"/>
              <w:left w:w="15" w:type="dxa"/>
              <w:bottom w:w="15" w:type="dxa"/>
              <w:right w:w="15" w:type="dxa"/>
            </w:tcMar>
            <w:vAlign w:val="center"/>
          </w:tcPr>
          <w:p w14:paraId="11C3A757"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4,8</w:t>
            </w:r>
          </w:p>
        </w:tc>
        <w:tc>
          <w:tcPr>
            <w:tcW w:w="692" w:type="dxa"/>
            <w:tcMar>
              <w:top w:w="15" w:type="dxa"/>
              <w:left w:w="15" w:type="dxa"/>
              <w:bottom w:w="15" w:type="dxa"/>
              <w:right w:w="15" w:type="dxa"/>
            </w:tcMar>
            <w:vAlign w:val="center"/>
          </w:tcPr>
          <w:p w14:paraId="19F76E61"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4,8</w:t>
            </w:r>
          </w:p>
        </w:tc>
        <w:tc>
          <w:tcPr>
            <w:tcW w:w="1795" w:type="dxa"/>
          </w:tcPr>
          <w:p w14:paraId="44523470" w14:textId="77777777" w:rsidR="00626C4D" w:rsidRPr="0077758A" w:rsidRDefault="00626C4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МТСЗН, МИО</w:t>
            </w:r>
          </w:p>
        </w:tc>
      </w:tr>
      <w:tr w:rsidR="00626C4D" w:rsidRPr="0077758A" w14:paraId="4FCAC6DD" w14:textId="77777777" w:rsidTr="00626C4D">
        <w:trPr>
          <w:trHeight w:val="30"/>
        </w:trPr>
        <w:tc>
          <w:tcPr>
            <w:tcW w:w="416" w:type="dxa"/>
            <w:tcMar>
              <w:top w:w="15" w:type="dxa"/>
              <w:left w:w="15" w:type="dxa"/>
              <w:bottom w:w="15" w:type="dxa"/>
              <w:right w:w="15" w:type="dxa"/>
            </w:tcMar>
            <w:vAlign w:val="center"/>
          </w:tcPr>
          <w:p w14:paraId="7BABFD0A"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w:t>
            </w:r>
          </w:p>
        </w:tc>
        <w:tc>
          <w:tcPr>
            <w:tcW w:w="1862" w:type="dxa"/>
            <w:tcMar>
              <w:top w:w="15" w:type="dxa"/>
              <w:left w:w="15" w:type="dxa"/>
              <w:bottom w:w="15" w:type="dxa"/>
              <w:right w:w="15" w:type="dxa"/>
            </w:tcMar>
            <w:vAlign w:val="center"/>
          </w:tcPr>
          <w:p w14:paraId="101765D7" w14:textId="77777777" w:rsidR="00626C4D" w:rsidRPr="0077758A" w:rsidRDefault="00626C4D"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Доля трудовых ресурсов с основным, средним, общим и начальным образованием в составе рабочей силы</w:t>
            </w:r>
          </w:p>
        </w:tc>
        <w:tc>
          <w:tcPr>
            <w:tcW w:w="544" w:type="dxa"/>
            <w:tcMar>
              <w:top w:w="15" w:type="dxa"/>
              <w:left w:w="15" w:type="dxa"/>
              <w:bottom w:w="15" w:type="dxa"/>
              <w:right w:w="15" w:type="dxa"/>
            </w:tcMar>
            <w:vAlign w:val="center"/>
          </w:tcPr>
          <w:p w14:paraId="6CAAB0A9"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w:t>
            </w:r>
          </w:p>
        </w:tc>
        <w:tc>
          <w:tcPr>
            <w:tcW w:w="1917" w:type="dxa"/>
          </w:tcPr>
          <w:p w14:paraId="6B482F24" w14:textId="77777777" w:rsidR="00626C4D" w:rsidRPr="0077758A" w:rsidRDefault="00626C4D" w:rsidP="00832CB9">
            <w:pPr>
              <w:shd w:val="clear" w:color="auto" w:fill="FFFFFF" w:themeFill="background1"/>
              <w:spacing w:after="0" w:line="240" w:lineRule="auto"/>
              <w:ind w:firstLine="71"/>
              <w:jc w:val="center"/>
              <w:rPr>
                <w:rFonts w:ascii="Times New Roman" w:hAnsi="Times New Roman" w:cs="Times New Roman"/>
                <w:sz w:val="24"/>
                <w:szCs w:val="24"/>
              </w:rPr>
            </w:pPr>
          </w:p>
          <w:p w14:paraId="4B4559B6" w14:textId="77777777" w:rsidR="00626C4D" w:rsidRPr="0077758A" w:rsidRDefault="00626C4D" w:rsidP="00832CB9">
            <w:pPr>
              <w:shd w:val="clear" w:color="auto" w:fill="FFFFFF" w:themeFill="background1"/>
              <w:spacing w:after="0" w:line="240" w:lineRule="auto"/>
              <w:ind w:firstLine="71"/>
              <w:jc w:val="center"/>
              <w:rPr>
                <w:rFonts w:ascii="Times New Roman" w:hAnsi="Times New Roman" w:cs="Times New Roman"/>
                <w:sz w:val="24"/>
                <w:szCs w:val="24"/>
              </w:rPr>
            </w:pPr>
          </w:p>
          <w:p w14:paraId="3E8F68AB" w14:textId="77777777" w:rsidR="00626C4D" w:rsidRPr="0077758A" w:rsidRDefault="00626C4D" w:rsidP="00832CB9">
            <w:pPr>
              <w:shd w:val="clear" w:color="auto" w:fill="FFFFFF" w:themeFill="background1"/>
              <w:spacing w:after="0" w:line="240" w:lineRule="auto"/>
              <w:ind w:firstLine="71"/>
              <w:jc w:val="center"/>
              <w:rPr>
                <w:rFonts w:ascii="Times New Roman" w:hAnsi="Times New Roman" w:cs="Times New Roman"/>
                <w:sz w:val="24"/>
                <w:szCs w:val="24"/>
              </w:rPr>
            </w:pPr>
          </w:p>
          <w:p w14:paraId="1EAF41E3" w14:textId="77777777" w:rsidR="00626C4D" w:rsidRPr="0077758A" w:rsidRDefault="00626C4D" w:rsidP="00832CB9">
            <w:pPr>
              <w:shd w:val="clear" w:color="auto" w:fill="FFFFFF" w:themeFill="background1"/>
              <w:spacing w:after="0" w:line="240" w:lineRule="auto"/>
              <w:ind w:firstLine="71"/>
              <w:jc w:val="center"/>
              <w:rPr>
                <w:rFonts w:ascii="Times New Roman" w:hAnsi="Times New Roman" w:cs="Times New Roman"/>
                <w:sz w:val="24"/>
                <w:szCs w:val="24"/>
              </w:rPr>
            </w:pPr>
            <w:r w:rsidRPr="0077758A">
              <w:rPr>
                <w:rFonts w:ascii="Times New Roman" w:hAnsi="Times New Roman" w:cs="Times New Roman"/>
                <w:sz w:val="24"/>
                <w:szCs w:val="24"/>
              </w:rPr>
              <w:t>Статистические данные</w:t>
            </w:r>
          </w:p>
        </w:tc>
        <w:tc>
          <w:tcPr>
            <w:tcW w:w="692" w:type="dxa"/>
            <w:tcMar>
              <w:top w:w="15" w:type="dxa"/>
              <w:left w:w="15" w:type="dxa"/>
              <w:bottom w:w="15" w:type="dxa"/>
              <w:right w:w="15" w:type="dxa"/>
            </w:tcMar>
            <w:vAlign w:val="center"/>
          </w:tcPr>
          <w:p w14:paraId="447F6C2B" w14:textId="3EDF82BE" w:rsidR="00626C4D" w:rsidRPr="0077758A" w:rsidRDefault="00EE713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19,6</w:t>
            </w:r>
          </w:p>
        </w:tc>
        <w:tc>
          <w:tcPr>
            <w:tcW w:w="692" w:type="dxa"/>
            <w:tcMar>
              <w:top w:w="15" w:type="dxa"/>
              <w:left w:w="15" w:type="dxa"/>
              <w:bottom w:w="15" w:type="dxa"/>
              <w:right w:w="15" w:type="dxa"/>
            </w:tcMar>
            <w:vAlign w:val="center"/>
          </w:tcPr>
          <w:p w14:paraId="67658B21"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24</w:t>
            </w:r>
          </w:p>
        </w:tc>
        <w:tc>
          <w:tcPr>
            <w:tcW w:w="692" w:type="dxa"/>
            <w:tcMar>
              <w:top w:w="15" w:type="dxa"/>
              <w:left w:w="15" w:type="dxa"/>
              <w:bottom w:w="15" w:type="dxa"/>
              <w:right w:w="15" w:type="dxa"/>
            </w:tcMar>
            <w:vAlign w:val="center"/>
          </w:tcPr>
          <w:p w14:paraId="3D976534"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23</w:t>
            </w:r>
          </w:p>
        </w:tc>
        <w:tc>
          <w:tcPr>
            <w:tcW w:w="692" w:type="dxa"/>
            <w:tcMar>
              <w:top w:w="15" w:type="dxa"/>
              <w:left w:w="15" w:type="dxa"/>
              <w:bottom w:w="15" w:type="dxa"/>
              <w:right w:w="15" w:type="dxa"/>
            </w:tcMar>
            <w:vAlign w:val="center"/>
          </w:tcPr>
          <w:p w14:paraId="74124B29"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22</w:t>
            </w:r>
          </w:p>
        </w:tc>
        <w:tc>
          <w:tcPr>
            <w:tcW w:w="692" w:type="dxa"/>
            <w:tcMar>
              <w:top w:w="15" w:type="dxa"/>
              <w:left w:w="15" w:type="dxa"/>
              <w:bottom w:w="15" w:type="dxa"/>
              <w:right w:w="15" w:type="dxa"/>
            </w:tcMar>
            <w:vAlign w:val="center"/>
          </w:tcPr>
          <w:p w14:paraId="7CDA6AD6"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w:t>
            </w:r>
          </w:p>
        </w:tc>
        <w:tc>
          <w:tcPr>
            <w:tcW w:w="1795" w:type="dxa"/>
          </w:tcPr>
          <w:p w14:paraId="62419930" w14:textId="77777777" w:rsidR="00626C4D" w:rsidRPr="0077758A" w:rsidRDefault="00626C4D" w:rsidP="0077758A">
            <w:pPr>
              <w:shd w:val="clear" w:color="auto" w:fill="FFFFFF" w:themeFill="background1"/>
              <w:spacing w:after="0" w:line="240" w:lineRule="auto"/>
              <w:ind w:firstLine="71"/>
              <w:jc w:val="both"/>
              <w:rPr>
                <w:rFonts w:ascii="Times New Roman" w:hAnsi="Times New Roman" w:cs="Times New Roman"/>
                <w:sz w:val="24"/>
                <w:szCs w:val="24"/>
              </w:rPr>
            </w:pPr>
          </w:p>
          <w:p w14:paraId="099EB39D" w14:textId="77777777" w:rsidR="00626C4D" w:rsidRPr="0077758A" w:rsidRDefault="00626C4D" w:rsidP="0077758A">
            <w:pPr>
              <w:shd w:val="clear" w:color="auto" w:fill="FFFFFF" w:themeFill="background1"/>
              <w:spacing w:after="0" w:line="240" w:lineRule="auto"/>
              <w:ind w:firstLine="71"/>
              <w:jc w:val="both"/>
              <w:rPr>
                <w:rFonts w:ascii="Times New Roman" w:hAnsi="Times New Roman" w:cs="Times New Roman"/>
                <w:sz w:val="20"/>
                <w:szCs w:val="24"/>
              </w:rPr>
            </w:pPr>
          </w:p>
          <w:p w14:paraId="285D341A" w14:textId="77777777" w:rsidR="00626C4D" w:rsidRPr="0077758A" w:rsidRDefault="00626C4D" w:rsidP="0077758A">
            <w:pPr>
              <w:shd w:val="clear" w:color="auto" w:fill="FFFFFF" w:themeFill="background1"/>
              <w:spacing w:after="0" w:line="240" w:lineRule="auto"/>
              <w:ind w:firstLine="71"/>
              <w:jc w:val="both"/>
              <w:rPr>
                <w:rFonts w:ascii="Times New Roman" w:hAnsi="Times New Roman" w:cs="Times New Roman"/>
                <w:sz w:val="20"/>
                <w:szCs w:val="24"/>
              </w:rPr>
            </w:pPr>
          </w:p>
          <w:p w14:paraId="1AA4876A" w14:textId="77777777" w:rsidR="00626C4D" w:rsidRPr="0077758A" w:rsidRDefault="00626C4D" w:rsidP="0077758A">
            <w:pPr>
              <w:shd w:val="clear" w:color="auto" w:fill="FFFFFF" w:themeFill="background1"/>
              <w:spacing w:after="0" w:line="240" w:lineRule="auto"/>
              <w:ind w:firstLine="71"/>
              <w:jc w:val="both"/>
              <w:rPr>
                <w:rFonts w:ascii="Times New Roman" w:hAnsi="Times New Roman" w:cs="Times New Roman"/>
                <w:sz w:val="20"/>
                <w:szCs w:val="24"/>
              </w:rPr>
            </w:pPr>
          </w:p>
          <w:p w14:paraId="34EBA94D" w14:textId="77777777" w:rsidR="00626C4D" w:rsidRPr="0077758A" w:rsidRDefault="00626C4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МОН, МИО</w:t>
            </w:r>
          </w:p>
        </w:tc>
      </w:tr>
      <w:tr w:rsidR="00626C4D" w:rsidRPr="0077758A" w14:paraId="1E20FB5C" w14:textId="77777777" w:rsidTr="00626C4D">
        <w:trPr>
          <w:trHeight w:val="30"/>
        </w:trPr>
        <w:tc>
          <w:tcPr>
            <w:tcW w:w="416" w:type="dxa"/>
            <w:tcMar>
              <w:top w:w="15" w:type="dxa"/>
              <w:left w:w="15" w:type="dxa"/>
              <w:bottom w:w="15" w:type="dxa"/>
              <w:right w:w="15" w:type="dxa"/>
            </w:tcMar>
            <w:vAlign w:val="center"/>
          </w:tcPr>
          <w:p w14:paraId="313BE899"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w:t>
            </w:r>
          </w:p>
        </w:tc>
        <w:tc>
          <w:tcPr>
            <w:tcW w:w="1862" w:type="dxa"/>
            <w:tcMar>
              <w:top w:w="15" w:type="dxa"/>
              <w:left w:w="15" w:type="dxa"/>
              <w:bottom w:w="15" w:type="dxa"/>
              <w:right w:w="15" w:type="dxa"/>
            </w:tcMar>
            <w:vAlign w:val="center"/>
          </w:tcPr>
          <w:p w14:paraId="62570707" w14:textId="77777777" w:rsidR="00626C4D" w:rsidRPr="0077758A" w:rsidRDefault="00626C4D"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Доля непродуктивно занятых в составе самостоятельно занятого населения</w:t>
            </w:r>
          </w:p>
        </w:tc>
        <w:tc>
          <w:tcPr>
            <w:tcW w:w="544" w:type="dxa"/>
            <w:tcMar>
              <w:top w:w="15" w:type="dxa"/>
              <w:left w:w="15" w:type="dxa"/>
              <w:bottom w:w="15" w:type="dxa"/>
              <w:right w:w="15" w:type="dxa"/>
            </w:tcMar>
            <w:vAlign w:val="center"/>
          </w:tcPr>
          <w:p w14:paraId="3FB58264"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w:t>
            </w:r>
          </w:p>
        </w:tc>
        <w:tc>
          <w:tcPr>
            <w:tcW w:w="1917" w:type="dxa"/>
          </w:tcPr>
          <w:p w14:paraId="315810EB" w14:textId="77777777" w:rsidR="00626C4D" w:rsidRPr="0077758A" w:rsidRDefault="00626C4D" w:rsidP="00832CB9">
            <w:pPr>
              <w:shd w:val="clear" w:color="auto" w:fill="FFFFFF" w:themeFill="background1"/>
              <w:spacing w:after="0" w:line="240" w:lineRule="auto"/>
              <w:ind w:firstLine="71"/>
              <w:jc w:val="center"/>
              <w:rPr>
                <w:rFonts w:ascii="Times New Roman" w:hAnsi="Times New Roman" w:cs="Times New Roman"/>
                <w:szCs w:val="24"/>
              </w:rPr>
            </w:pPr>
          </w:p>
          <w:p w14:paraId="1A8DD201" w14:textId="77777777" w:rsidR="00626C4D" w:rsidRPr="0077758A" w:rsidRDefault="00626C4D" w:rsidP="00832CB9">
            <w:pPr>
              <w:shd w:val="clear" w:color="auto" w:fill="FFFFFF" w:themeFill="background1"/>
              <w:spacing w:after="0" w:line="240" w:lineRule="auto"/>
              <w:ind w:firstLine="71"/>
              <w:jc w:val="center"/>
              <w:rPr>
                <w:rFonts w:ascii="Times New Roman" w:hAnsi="Times New Roman" w:cs="Times New Roman"/>
                <w:szCs w:val="24"/>
              </w:rPr>
            </w:pPr>
          </w:p>
          <w:p w14:paraId="4DBE208B" w14:textId="77777777" w:rsidR="00626C4D" w:rsidRPr="0077758A" w:rsidRDefault="00626C4D" w:rsidP="00832CB9">
            <w:pPr>
              <w:shd w:val="clear" w:color="auto" w:fill="FFFFFF" w:themeFill="background1"/>
              <w:spacing w:after="0" w:line="240" w:lineRule="auto"/>
              <w:ind w:firstLine="71"/>
              <w:jc w:val="center"/>
              <w:rPr>
                <w:rFonts w:ascii="Times New Roman" w:hAnsi="Times New Roman" w:cs="Times New Roman"/>
                <w:szCs w:val="24"/>
              </w:rPr>
            </w:pPr>
          </w:p>
          <w:p w14:paraId="11F34679" w14:textId="77777777" w:rsidR="00626C4D" w:rsidRPr="0077758A" w:rsidRDefault="00626C4D" w:rsidP="00832CB9">
            <w:pPr>
              <w:shd w:val="clear" w:color="auto" w:fill="FFFFFF" w:themeFill="background1"/>
              <w:spacing w:after="0" w:line="240" w:lineRule="auto"/>
              <w:ind w:firstLine="71"/>
              <w:jc w:val="center"/>
              <w:rPr>
                <w:rFonts w:ascii="Times New Roman" w:hAnsi="Times New Roman" w:cs="Times New Roman"/>
                <w:sz w:val="24"/>
                <w:szCs w:val="24"/>
              </w:rPr>
            </w:pPr>
            <w:r w:rsidRPr="0077758A">
              <w:rPr>
                <w:rFonts w:ascii="Times New Roman" w:hAnsi="Times New Roman" w:cs="Times New Roman"/>
                <w:sz w:val="24"/>
                <w:szCs w:val="24"/>
              </w:rPr>
              <w:t>Статистические данные</w:t>
            </w:r>
          </w:p>
        </w:tc>
        <w:tc>
          <w:tcPr>
            <w:tcW w:w="692" w:type="dxa"/>
            <w:tcMar>
              <w:top w:w="15" w:type="dxa"/>
              <w:left w:w="15" w:type="dxa"/>
              <w:bottom w:w="15" w:type="dxa"/>
              <w:right w:w="15" w:type="dxa"/>
            </w:tcMar>
            <w:vAlign w:val="center"/>
          </w:tcPr>
          <w:p w14:paraId="3CE3387E" w14:textId="77E28254" w:rsidR="00EE7138" w:rsidRPr="0077758A" w:rsidRDefault="00EE713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10,4</w:t>
            </w:r>
          </w:p>
        </w:tc>
        <w:tc>
          <w:tcPr>
            <w:tcW w:w="692" w:type="dxa"/>
            <w:tcMar>
              <w:top w:w="15" w:type="dxa"/>
              <w:left w:w="15" w:type="dxa"/>
              <w:bottom w:w="15" w:type="dxa"/>
              <w:right w:w="15" w:type="dxa"/>
            </w:tcMar>
            <w:vAlign w:val="center"/>
          </w:tcPr>
          <w:p w14:paraId="73FB1DE0" w14:textId="161470D7" w:rsidR="00EE7138" w:rsidRPr="0077758A" w:rsidRDefault="00EE713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13,4</w:t>
            </w:r>
          </w:p>
        </w:tc>
        <w:tc>
          <w:tcPr>
            <w:tcW w:w="692" w:type="dxa"/>
            <w:tcMar>
              <w:top w:w="15" w:type="dxa"/>
              <w:left w:w="15" w:type="dxa"/>
              <w:bottom w:w="15" w:type="dxa"/>
              <w:right w:w="15" w:type="dxa"/>
            </w:tcMar>
            <w:vAlign w:val="center"/>
          </w:tcPr>
          <w:p w14:paraId="03B60DFE" w14:textId="250672CA" w:rsidR="00EE7138" w:rsidRPr="0077758A" w:rsidRDefault="00EE713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13,0</w:t>
            </w:r>
          </w:p>
        </w:tc>
        <w:tc>
          <w:tcPr>
            <w:tcW w:w="692" w:type="dxa"/>
            <w:tcMar>
              <w:top w:w="15" w:type="dxa"/>
              <w:left w:w="15" w:type="dxa"/>
              <w:bottom w:w="15" w:type="dxa"/>
              <w:right w:w="15" w:type="dxa"/>
            </w:tcMar>
            <w:vAlign w:val="center"/>
          </w:tcPr>
          <w:p w14:paraId="7A43873C" w14:textId="410F12D7" w:rsidR="00EE7138" w:rsidRPr="0077758A" w:rsidRDefault="00EE713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12,6</w:t>
            </w:r>
          </w:p>
        </w:tc>
        <w:tc>
          <w:tcPr>
            <w:tcW w:w="692" w:type="dxa"/>
            <w:tcMar>
              <w:top w:w="15" w:type="dxa"/>
              <w:left w:w="15" w:type="dxa"/>
              <w:bottom w:w="15" w:type="dxa"/>
              <w:right w:w="15" w:type="dxa"/>
            </w:tcMar>
            <w:vAlign w:val="center"/>
          </w:tcPr>
          <w:p w14:paraId="0BA81152" w14:textId="4B472657" w:rsidR="00EE7138" w:rsidRPr="0077758A" w:rsidRDefault="00EE713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12,4</w:t>
            </w:r>
          </w:p>
        </w:tc>
        <w:tc>
          <w:tcPr>
            <w:tcW w:w="1795" w:type="dxa"/>
          </w:tcPr>
          <w:p w14:paraId="49AD2877" w14:textId="77777777" w:rsidR="00626C4D" w:rsidRPr="0077758A" w:rsidRDefault="00626C4D" w:rsidP="0077758A">
            <w:pPr>
              <w:shd w:val="clear" w:color="auto" w:fill="FFFFFF" w:themeFill="background1"/>
              <w:spacing w:after="0" w:line="240" w:lineRule="auto"/>
              <w:ind w:firstLine="71"/>
              <w:jc w:val="both"/>
              <w:rPr>
                <w:rFonts w:ascii="Times New Roman" w:hAnsi="Times New Roman" w:cs="Times New Roman"/>
                <w:sz w:val="24"/>
                <w:szCs w:val="24"/>
              </w:rPr>
            </w:pPr>
          </w:p>
          <w:p w14:paraId="12F6477B" w14:textId="77777777" w:rsidR="00626C4D" w:rsidRPr="0077758A" w:rsidRDefault="00626C4D" w:rsidP="0077758A">
            <w:pPr>
              <w:shd w:val="clear" w:color="auto" w:fill="FFFFFF" w:themeFill="background1"/>
              <w:spacing w:after="0" w:line="240" w:lineRule="auto"/>
              <w:ind w:firstLine="71"/>
              <w:jc w:val="both"/>
              <w:rPr>
                <w:rFonts w:ascii="Times New Roman" w:hAnsi="Times New Roman" w:cs="Times New Roman"/>
                <w:sz w:val="24"/>
                <w:szCs w:val="24"/>
              </w:rPr>
            </w:pPr>
          </w:p>
          <w:p w14:paraId="0D2102E4" w14:textId="77777777" w:rsidR="00626C4D" w:rsidRPr="0077758A" w:rsidRDefault="00626C4D" w:rsidP="0077758A">
            <w:pPr>
              <w:shd w:val="clear" w:color="auto" w:fill="FFFFFF" w:themeFill="background1"/>
              <w:spacing w:after="0" w:line="240" w:lineRule="auto"/>
              <w:ind w:firstLine="71"/>
              <w:jc w:val="both"/>
              <w:rPr>
                <w:rFonts w:ascii="Times New Roman" w:hAnsi="Times New Roman" w:cs="Times New Roman"/>
                <w:sz w:val="24"/>
                <w:szCs w:val="24"/>
              </w:rPr>
            </w:pPr>
          </w:p>
          <w:p w14:paraId="4678AA10" w14:textId="77777777" w:rsidR="00626C4D" w:rsidRPr="0077758A" w:rsidRDefault="00626C4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МТСЗН, МИО</w:t>
            </w:r>
          </w:p>
        </w:tc>
      </w:tr>
      <w:tr w:rsidR="00626C4D" w:rsidRPr="0077758A" w14:paraId="336C269F" w14:textId="77777777" w:rsidTr="00626C4D">
        <w:trPr>
          <w:trHeight w:val="30"/>
        </w:trPr>
        <w:tc>
          <w:tcPr>
            <w:tcW w:w="416" w:type="dxa"/>
            <w:tcMar>
              <w:top w:w="15" w:type="dxa"/>
              <w:left w:w="15" w:type="dxa"/>
              <w:bottom w:w="15" w:type="dxa"/>
              <w:right w:w="15" w:type="dxa"/>
            </w:tcMar>
            <w:vAlign w:val="center"/>
          </w:tcPr>
          <w:p w14:paraId="7257C033"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w:t>
            </w:r>
          </w:p>
        </w:tc>
        <w:tc>
          <w:tcPr>
            <w:tcW w:w="1862" w:type="dxa"/>
            <w:tcMar>
              <w:top w:w="15" w:type="dxa"/>
              <w:left w:w="15" w:type="dxa"/>
              <w:bottom w:w="15" w:type="dxa"/>
              <w:right w:w="15" w:type="dxa"/>
            </w:tcMar>
            <w:vAlign w:val="center"/>
          </w:tcPr>
          <w:p w14:paraId="2B75652E" w14:textId="77777777" w:rsidR="00626C4D" w:rsidRPr="0077758A" w:rsidRDefault="00626C4D"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Прирост активно действующих субъектов МСБ</w:t>
            </w:r>
          </w:p>
        </w:tc>
        <w:tc>
          <w:tcPr>
            <w:tcW w:w="544" w:type="dxa"/>
            <w:tcMar>
              <w:top w:w="15" w:type="dxa"/>
              <w:left w:w="15" w:type="dxa"/>
              <w:bottom w:w="15" w:type="dxa"/>
              <w:right w:w="15" w:type="dxa"/>
            </w:tcMar>
            <w:vAlign w:val="center"/>
          </w:tcPr>
          <w:p w14:paraId="51B76AE7"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w:t>
            </w:r>
          </w:p>
        </w:tc>
        <w:tc>
          <w:tcPr>
            <w:tcW w:w="1917" w:type="dxa"/>
          </w:tcPr>
          <w:p w14:paraId="048D0DEB" w14:textId="77777777" w:rsidR="00626C4D" w:rsidRPr="0077758A" w:rsidRDefault="00626C4D" w:rsidP="00832CB9">
            <w:pPr>
              <w:shd w:val="clear" w:color="auto" w:fill="FFFFFF" w:themeFill="background1"/>
              <w:spacing w:after="0" w:line="240" w:lineRule="auto"/>
              <w:ind w:firstLine="71"/>
              <w:jc w:val="center"/>
              <w:rPr>
                <w:rFonts w:ascii="Times New Roman" w:hAnsi="Times New Roman" w:cs="Times New Roman"/>
                <w:sz w:val="24"/>
                <w:szCs w:val="24"/>
              </w:rPr>
            </w:pPr>
            <w:r w:rsidRPr="0077758A">
              <w:rPr>
                <w:rFonts w:ascii="Times New Roman" w:hAnsi="Times New Roman" w:cs="Times New Roman"/>
                <w:sz w:val="24"/>
                <w:szCs w:val="24"/>
              </w:rPr>
              <w:t>Статистические данные</w:t>
            </w:r>
          </w:p>
        </w:tc>
        <w:tc>
          <w:tcPr>
            <w:tcW w:w="692" w:type="dxa"/>
            <w:tcMar>
              <w:top w:w="15" w:type="dxa"/>
              <w:left w:w="15" w:type="dxa"/>
              <w:bottom w:w="15" w:type="dxa"/>
              <w:right w:w="15" w:type="dxa"/>
            </w:tcMar>
            <w:vAlign w:val="center"/>
          </w:tcPr>
          <w:p w14:paraId="325B965C"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w:t>
            </w:r>
          </w:p>
        </w:tc>
        <w:tc>
          <w:tcPr>
            <w:tcW w:w="692" w:type="dxa"/>
            <w:tcMar>
              <w:top w:w="15" w:type="dxa"/>
              <w:left w:w="15" w:type="dxa"/>
              <w:bottom w:w="15" w:type="dxa"/>
              <w:right w:w="15" w:type="dxa"/>
            </w:tcMar>
            <w:vAlign w:val="center"/>
          </w:tcPr>
          <w:p w14:paraId="7EA424C7"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5</w:t>
            </w:r>
          </w:p>
        </w:tc>
        <w:tc>
          <w:tcPr>
            <w:tcW w:w="692" w:type="dxa"/>
            <w:tcMar>
              <w:top w:w="15" w:type="dxa"/>
              <w:left w:w="15" w:type="dxa"/>
              <w:bottom w:w="15" w:type="dxa"/>
              <w:right w:w="15" w:type="dxa"/>
            </w:tcMar>
            <w:vAlign w:val="center"/>
          </w:tcPr>
          <w:p w14:paraId="7A23F2EE"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7</w:t>
            </w:r>
          </w:p>
        </w:tc>
        <w:tc>
          <w:tcPr>
            <w:tcW w:w="692" w:type="dxa"/>
            <w:tcMar>
              <w:top w:w="15" w:type="dxa"/>
              <w:left w:w="15" w:type="dxa"/>
              <w:bottom w:w="15" w:type="dxa"/>
              <w:right w:w="15" w:type="dxa"/>
            </w:tcMar>
            <w:vAlign w:val="center"/>
          </w:tcPr>
          <w:p w14:paraId="502B926A"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9</w:t>
            </w:r>
          </w:p>
        </w:tc>
        <w:tc>
          <w:tcPr>
            <w:tcW w:w="692" w:type="dxa"/>
            <w:tcMar>
              <w:top w:w="15" w:type="dxa"/>
              <w:left w:w="15" w:type="dxa"/>
              <w:bottom w:w="15" w:type="dxa"/>
              <w:right w:w="15" w:type="dxa"/>
            </w:tcMar>
            <w:vAlign w:val="center"/>
          </w:tcPr>
          <w:p w14:paraId="329CD363" w14:textId="77777777" w:rsidR="00626C4D" w:rsidRPr="0077758A" w:rsidRDefault="00626C4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10</w:t>
            </w:r>
          </w:p>
        </w:tc>
        <w:tc>
          <w:tcPr>
            <w:tcW w:w="1795" w:type="dxa"/>
          </w:tcPr>
          <w:p w14:paraId="45663F80" w14:textId="77777777" w:rsidR="00626C4D" w:rsidRPr="0077758A" w:rsidRDefault="00626C4D" w:rsidP="0077758A">
            <w:pPr>
              <w:shd w:val="clear" w:color="auto" w:fill="FFFFFF" w:themeFill="background1"/>
              <w:spacing w:after="0" w:line="240" w:lineRule="auto"/>
              <w:ind w:firstLine="71"/>
              <w:jc w:val="both"/>
              <w:rPr>
                <w:rFonts w:ascii="Times New Roman" w:hAnsi="Times New Roman" w:cs="Times New Roman"/>
                <w:sz w:val="24"/>
                <w:szCs w:val="24"/>
              </w:rPr>
            </w:pPr>
          </w:p>
          <w:p w14:paraId="7E9EF6BA" w14:textId="77777777" w:rsidR="00626C4D" w:rsidRPr="0077758A" w:rsidRDefault="00626C4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МНЭ, МИО</w:t>
            </w:r>
          </w:p>
        </w:tc>
      </w:tr>
    </w:tbl>
    <w:p w14:paraId="57126EB6" w14:textId="77777777" w:rsidR="00083B2C" w:rsidRPr="0077758A" w:rsidRDefault="00083B2C" w:rsidP="0077758A">
      <w:pPr>
        <w:shd w:val="clear" w:color="auto" w:fill="FFFFFF" w:themeFill="background1"/>
        <w:spacing w:after="0" w:line="240" w:lineRule="auto"/>
        <w:jc w:val="both"/>
        <w:rPr>
          <w:rFonts w:ascii="Times New Roman" w:hAnsi="Times New Roman" w:cs="Times New Roman"/>
          <w:i/>
          <w:color w:val="000000"/>
          <w:sz w:val="28"/>
          <w:lang w:val="ru-RU"/>
        </w:rPr>
      </w:pPr>
      <w:bookmarkStart w:id="47" w:name="z25"/>
    </w:p>
    <w:p w14:paraId="792E2ADC"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i/>
          <w:color w:val="000000"/>
          <w:sz w:val="28"/>
          <w:lang w:val="ru-RU"/>
        </w:rPr>
        <w:t>4.3 Задачи</w:t>
      </w:r>
    </w:p>
    <w:bookmarkEnd w:id="47"/>
    <w:p w14:paraId="7B2F2597"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Для достижения цели и целевых индикаторов Программы работа будет проводиться по следующим трем направлениям:</w:t>
      </w:r>
    </w:p>
    <w:p w14:paraId="5AC212C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обеспечение участников Программы техническим и профессиональным образованием и краткосрочным профессиональным обучением;</w:t>
      </w:r>
    </w:p>
    <w:p w14:paraId="625859E7"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развитие массового предпринимательства;</w:t>
      </w:r>
    </w:p>
    <w:p w14:paraId="727DD06D"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3) развитие рынка труда через содействие занятости населения и мобильность трудовых ресурсов.</w:t>
      </w:r>
    </w:p>
    <w:p w14:paraId="5FB1D9CF" w14:textId="77777777" w:rsidR="00CF28CE" w:rsidRPr="0077758A" w:rsidRDefault="00CF28CE" w:rsidP="0077758A">
      <w:pPr>
        <w:shd w:val="clear" w:color="auto" w:fill="FFFFFF" w:themeFill="background1"/>
        <w:spacing w:after="0" w:line="240" w:lineRule="auto"/>
        <w:ind w:firstLine="708"/>
        <w:jc w:val="both"/>
        <w:rPr>
          <w:rFonts w:ascii="Times New Roman" w:hAnsi="Times New Roman" w:cs="Times New Roman"/>
          <w:sz w:val="32"/>
          <w:lang w:val="ru-RU"/>
        </w:rPr>
      </w:pPr>
    </w:p>
    <w:p w14:paraId="44FDCFE9"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48" w:name="z26"/>
      <w:r w:rsidRPr="0077758A">
        <w:rPr>
          <w:rFonts w:ascii="Times New Roman" w:hAnsi="Times New Roman" w:cs="Times New Roman"/>
          <w:i/>
          <w:color w:val="000000"/>
          <w:sz w:val="28"/>
          <w:lang w:val="ru-RU"/>
        </w:rPr>
        <w:t>4.3.1 Обеспечение участников Программы техническим и профессиональным образованием и краткосрочным профессиональным обучением</w:t>
      </w:r>
    </w:p>
    <w:bookmarkEnd w:id="48"/>
    <w:p w14:paraId="581E0532"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 рамках данного направления будут решаться следующие задачи:</w:t>
      </w:r>
    </w:p>
    <w:p w14:paraId="12BA2A0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подготовка кадров с техническим и профессиональным образованием с учетом потребностей рынка труда;</w:t>
      </w:r>
    </w:p>
    <w:p w14:paraId="0AEC1B3A"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2) краткосрочное профессиональное обучение по востребованным на р</w:t>
      </w:r>
      <w:r w:rsidR="00CF28CE" w:rsidRPr="0077758A">
        <w:rPr>
          <w:rFonts w:ascii="Times New Roman" w:hAnsi="Times New Roman" w:cs="Times New Roman"/>
          <w:color w:val="000000"/>
          <w:sz w:val="28"/>
          <w:lang w:val="ru-RU"/>
        </w:rPr>
        <w:t>ынке труда профессиям и навыкам;</w:t>
      </w:r>
    </w:p>
    <w:p w14:paraId="1EDD4621" w14:textId="05419040" w:rsidR="00CF28CE" w:rsidRPr="0077758A" w:rsidRDefault="00CF28CE"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3) подготовка кадров в рамках проекта </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Мәңгілік ел жастары – индустрияға!</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 xml:space="preserve"> (</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Серпін</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w:t>
      </w:r>
      <w:r w:rsidR="001B60B3" w:rsidRPr="0077758A">
        <w:rPr>
          <w:rFonts w:ascii="Times New Roman" w:hAnsi="Times New Roman" w:cs="Times New Roman"/>
          <w:sz w:val="28"/>
          <w:szCs w:val="28"/>
          <w:lang w:val="ru-RU"/>
        </w:rPr>
        <w:t>.</w:t>
      </w:r>
    </w:p>
    <w:p w14:paraId="29D83376" w14:textId="77777777" w:rsidR="00646981" w:rsidRPr="0077758A" w:rsidRDefault="00646981" w:rsidP="0077758A">
      <w:pPr>
        <w:shd w:val="clear" w:color="auto" w:fill="FFFFFF" w:themeFill="background1"/>
        <w:spacing w:after="0" w:line="240" w:lineRule="auto"/>
        <w:ind w:left="121" w:right="127" w:firstLine="588"/>
        <w:jc w:val="both"/>
        <w:rPr>
          <w:rFonts w:ascii="Times New Roman" w:hAnsi="Times New Roman" w:cs="Times New Roman"/>
          <w:sz w:val="28"/>
          <w:szCs w:val="28"/>
          <w:lang w:val="ru-RU"/>
        </w:rPr>
      </w:pPr>
      <w:r w:rsidRPr="0077758A">
        <w:rPr>
          <w:rFonts w:ascii="Times New Roman" w:hAnsi="Times New Roman" w:cs="Times New Roman"/>
          <w:color w:val="000000"/>
          <w:sz w:val="28"/>
          <w:lang w:val="ru-RU"/>
        </w:rPr>
        <w:t xml:space="preserve">4) </w:t>
      </w:r>
      <w:r w:rsidRPr="0077758A">
        <w:rPr>
          <w:rFonts w:ascii="Times New Roman" w:hAnsi="Times New Roman" w:cs="Times New Roman"/>
          <w:sz w:val="28"/>
          <w:szCs w:val="28"/>
          <w:lang w:val="ru-RU"/>
        </w:rPr>
        <w:t xml:space="preserve">переподготовка трудовых ресурсов и сокращаемых работников. </w:t>
      </w:r>
    </w:p>
    <w:p w14:paraId="663AF6AE" w14:textId="77777777" w:rsidR="00646981" w:rsidRPr="0077758A" w:rsidRDefault="00646981" w:rsidP="0077758A">
      <w:pPr>
        <w:shd w:val="clear" w:color="auto" w:fill="FFFFFF" w:themeFill="background1"/>
        <w:spacing w:after="0" w:line="240" w:lineRule="auto"/>
        <w:ind w:firstLine="708"/>
        <w:jc w:val="both"/>
        <w:rPr>
          <w:rFonts w:ascii="Times New Roman" w:hAnsi="Times New Roman" w:cs="Times New Roman"/>
          <w:sz w:val="32"/>
          <w:lang w:val="ru-RU"/>
        </w:rPr>
      </w:pPr>
    </w:p>
    <w:p w14:paraId="7F164F9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Задача 1. Подготовка кадров с техническим и профессиональным образованием с учетом потребностей рынка труда</w:t>
      </w:r>
    </w:p>
    <w:p w14:paraId="15F95B82"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Таблица 1. Показатели результатов по подготовке кадров с техническим и профессиональным образованием с учетом потребностей рынка труда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2048"/>
        <w:gridCol w:w="890"/>
        <w:gridCol w:w="1515"/>
        <w:gridCol w:w="635"/>
        <w:gridCol w:w="592"/>
        <w:gridCol w:w="592"/>
        <w:gridCol w:w="593"/>
        <w:gridCol w:w="593"/>
        <w:gridCol w:w="1609"/>
      </w:tblGrid>
      <w:tr w:rsidR="003C19F4" w:rsidRPr="0077758A" w14:paraId="42A9EFD2" w14:textId="77777777" w:rsidTr="001F60B2">
        <w:trPr>
          <w:trHeight w:val="30"/>
        </w:trPr>
        <w:tc>
          <w:tcPr>
            <w:tcW w:w="527" w:type="dxa"/>
            <w:vMerge w:val="restart"/>
            <w:tcMar>
              <w:top w:w="15" w:type="dxa"/>
              <w:left w:w="15" w:type="dxa"/>
              <w:bottom w:w="15" w:type="dxa"/>
              <w:right w:w="15" w:type="dxa"/>
            </w:tcMar>
            <w:vAlign w:val="center"/>
          </w:tcPr>
          <w:p w14:paraId="7D27D717" w14:textId="77777777" w:rsidR="003C19F4" w:rsidRPr="0077758A" w:rsidRDefault="003C19F4"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п/п</w:t>
            </w:r>
          </w:p>
        </w:tc>
        <w:tc>
          <w:tcPr>
            <w:tcW w:w="2048" w:type="dxa"/>
            <w:vMerge w:val="restart"/>
            <w:tcMar>
              <w:top w:w="15" w:type="dxa"/>
              <w:left w:w="15" w:type="dxa"/>
              <w:bottom w:w="15" w:type="dxa"/>
              <w:right w:w="15" w:type="dxa"/>
            </w:tcMar>
            <w:vAlign w:val="center"/>
          </w:tcPr>
          <w:p w14:paraId="7C738AB5" w14:textId="77777777" w:rsidR="003C19F4" w:rsidRPr="0077758A" w:rsidRDefault="003C19F4"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Наименование показателя</w:t>
            </w:r>
          </w:p>
        </w:tc>
        <w:tc>
          <w:tcPr>
            <w:tcW w:w="890" w:type="dxa"/>
            <w:vMerge w:val="restart"/>
            <w:tcMar>
              <w:top w:w="15" w:type="dxa"/>
              <w:left w:w="15" w:type="dxa"/>
              <w:bottom w:w="15" w:type="dxa"/>
              <w:right w:w="15" w:type="dxa"/>
            </w:tcMar>
            <w:vAlign w:val="center"/>
          </w:tcPr>
          <w:p w14:paraId="779D3D9B" w14:textId="77777777" w:rsidR="003C19F4" w:rsidRPr="0077758A" w:rsidRDefault="003C19F4"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Ед.изм.</w:t>
            </w:r>
          </w:p>
        </w:tc>
        <w:tc>
          <w:tcPr>
            <w:tcW w:w="1518" w:type="dxa"/>
            <w:vMerge w:val="restart"/>
          </w:tcPr>
          <w:p w14:paraId="66516D40" w14:textId="77777777" w:rsidR="00DE2569" w:rsidRPr="0077758A" w:rsidRDefault="00DE2569" w:rsidP="0077758A">
            <w:pPr>
              <w:shd w:val="clear" w:color="auto" w:fill="FFFFFF" w:themeFill="background1"/>
              <w:spacing w:after="0" w:line="240" w:lineRule="auto"/>
              <w:ind w:firstLine="71"/>
              <w:jc w:val="both"/>
              <w:rPr>
                <w:rFonts w:ascii="Times New Roman" w:hAnsi="Times New Roman" w:cs="Times New Roman"/>
                <w:sz w:val="24"/>
                <w:szCs w:val="24"/>
                <w:lang w:val="ru-RU"/>
              </w:rPr>
            </w:pPr>
          </w:p>
          <w:p w14:paraId="5CD91986" w14:textId="77777777" w:rsidR="003C19F4" w:rsidRPr="0077758A" w:rsidRDefault="003C19F4" w:rsidP="0077758A">
            <w:pPr>
              <w:shd w:val="clear" w:color="auto" w:fill="FFFFFF" w:themeFill="background1"/>
              <w:spacing w:after="0" w:line="240" w:lineRule="auto"/>
              <w:ind w:firstLine="71"/>
              <w:jc w:val="both"/>
              <w:rPr>
                <w:rFonts w:ascii="Times New Roman" w:hAnsi="Times New Roman" w:cs="Times New Roman"/>
                <w:color w:val="000000"/>
                <w:sz w:val="24"/>
                <w:lang w:val="ru-RU"/>
              </w:rPr>
            </w:pPr>
            <w:r w:rsidRPr="0077758A">
              <w:rPr>
                <w:rFonts w:ascii="Times New Roman" w:hAnsi="Times New Roman" w:cs="Times New Roman"/>
                <w:sz w:val="24"/>
                <w:szCs w:val="24"/>
              </w:rPr>
              <w:t>Источник информации</w:t>
            </w:r>
          </w:p>
        </w:tc>
        <w:tc>
          <w:tcPr>
            <w:tcW w:w="3402" w:type="dxa"/>
            <w:gridSpan w:val="5"/>
            <w:tcMar>
              <w:top w:w="15" w:type="dxa"/>
              <w:left w:w="15" w:type="dxa"/>
              <w:bottom w:w="15" w:type="dxa"/>
              <w:right w:w="15" w:type="dxa"/>
            </w:tcMar>
            <w:vAlign w:val="center"/>
          </w:tcPr>
          <w:p w14:paraId="0FB50B64" w14:textId="77777777" w:rsidR="003C19F4" w:rsidRPr="0077758A" w:rsidRDefault="003C19F4"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Годы реализации</w:t>
            </w:r>
          </w:p>
        </w:tc>
        <w:tc>
          <w:tcPr>
            <w:tcW w:w="1609" w:type="dxa"/>
            <w:tcMar>
              <w:top w:w="15" w:type="dxa"/>
              <w:left w:w="15" w:type="dxa"/>
              <w:bottom w:w="15" w:type="dxa"/>
              <w:right w:w="15" w:type="dxa"/>
            </w:tcMar>
            <w:vAlign w:val="center"/>
          </w:tcPr>
          <w:p w14:paraId="2F82A969" w14:textId="77777777" w:rsidR="003C19F4" w:rsidRPr="0077758A" w:rsidRDefault="003C19F4"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Ответственные за исполнение</w:t>
            </w:r>
          </w:p>
        </w:tc>
      </w:tr>
      <w:tr w:rsidR="003C19F4" w:rsidRPr="0077758A" w14:paraId="5ACC4D6E" w14:textId="77777777" w:rsidTr="001F60B2">
        <w:trPr>
          <w:trHeight w:val="30"/>
        </w:trPr>
        <w:tc>
          <w:tcPr>
            <w:tcW w:w="527" w:type="dxa"/>
            <w:vMerge/>
          </w:tcPr>
          <w:p w14:paraId="0C621A7E" w14:textId="77777777" w:rsidR="003C19F4" w:rsidRPr="0077758A" w:rsidRDefault="003C19F4" w:rsidP="0077758A">
            <w:pPr>
              <w:shd w:val="clear" w:color="auto" w:fill="FFFFFF" w:themeFill="background1"/>
              <w:spacing w:after="0" w:line="240" w:lineRule="auto"/>
              <w:jc w:val="both"/>
              <w:rPr>
                <w:rFonts w:ascii="Times New Roman" w:hAnsi="Times New Roman" w:cs="Times New Roman"/>
                <w:sz w:val="24"/>
                <w:lang w:val="ru-RU"/>
              </w:rPr>
            </w:pPr>
          </w:p>
        </w:tc>
        <w:tc>
          <w:tcPr>
            <w:tcW w:w="2048" w:type="dxa"/>
            <w:vMerge/>
          </w:tcPr>
          <w:p w14:paraId="2A9F0707" w14:textId="77777777" w:rsidR="003C19F4" w:rsidRPr="0077758A" w:rsidRDefault="003C19F4" w:rsidP="0077758A">
            <w:pPr>
              <w:shd w:val="clear" w:color="auto" w:fill="FFFFFF" w:themeFill="background1"/>
              <w:spacing w:after="0" w:line="240" w:lineRule="auto"/>
              <w:jc w:val="both"/>
              <w:rPr>
                <w:rFonts w:ascii="Times New Roman" w:hAnsi="Times New Roman" w:cs="Times New Roman"/>
                <w:sz w:val="24"/>
                <w:lang w:val="ru-RU"/>
              </w:rPr>
            </w:pPr>
          </w:p>
        </w:tc>
        <w:tc>
          <w:tcPr>
            <w:tcW w:w="890" w:type="dxa"/>
            <w:vMerge/>
          </w:tcPr>
          <w:p w14:paraId="31DD5450" w14:textId="77777777" w:rsidR="003C19F4" w:rsidRPr="0077758A" w:rsidRDefault="003C19F4" w:rsidP="0077758A">
            <w:pPr>
              <w:shd w:val="clear" w:color="auto" w:fill="FFFFFF" w:themeFill="background1"/>
              <w:spacing w:after="0" w:line="240" w:lineRule="auto"/>
              <w:jc w:val="both"/>
              <w:rPr>
                <w:rFonts w:ascii="Times New Roman" w:hAnsi="Times New Roman" w:cs="Times New Roman"/>
                <w:sz w:val="24"/>
                <w:lang w:val="ru-RU"/>
              </w:rPr>
            </w:pPr>
          </w:p>
        </w:tc>
        <w:tc>
          <w:tcPr>
            <w:tcW w:w="1518" w:type="dxa"/>
            <w:vMerge/>
          </w:tcPr>
          <w:p w14:paraId="12F84074" w14:textId="77777777" w:rsidR="003C19F4" w:rsidRPr="0077758A" w:rsidRDefault="003C19F4" w:rsidP="0077758A">
            <w:pPr>
              <w:shd w:val="clear" w:color="auto" w:fill="FFFFFF" w:themeFill="background1"/>
              <w:spacing w:after="0" w:line="240" w:lineRule="auto"/>
              <w:ind w:left="20"/>
              <w:jc w:val="both"/>
              <w:rPr>
                <w:rFonts w:ascii="Times New Roman" w:hAnsi="Times New Roman" w:cs="Times New Roman"/>
                <w:color w:val="000000"/>
                <w:sz w:val="24"/>
                <w:lang w:val="ru-RU"/>
              </w:rPr>
            </w:pPr>
          </w:p>
        </w:tc>
        <w:tc>
          <w:tcPr>
            <w:tcW w:w="752" w:type="dxa"/>
            <w:tcMar>
              <w:top w:w="15" w:type="dxa"/>
              <w:left w:w="15" w:type="dxa"/>
              <w:bottom w:w="15" w:type="dxa"/>
              <w:right w:w="15" w:type="dxa"/>
            </w:tcMar>
            <w:vAlign w:val="center"/>
          </w:tcPr>
          <w:p w14:paraId="58CD6F3E" w14:textId="77777777" w:rsidR="003C19F4" w:rsidRPr="0077758A" w:rsidRDefault="003C19F4"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2017</w:t>
            </w:r>
          </w:p>
        </w:tc>
        <w:tc>
          <w:tcPr>
            <w:tcW w:w="662" w:type="dxa"/>
            <w:tcMar>
              <w:top w:w="15" w:type="dxa"/>
              <w:left w:w="15" w:type="dxa"/>
              <w:bottom w:w="15" w:type="dxa"/>
              <w:right w:w="15" w:type="dxa"/>
            </w:tcMar>
            <w:vAlign w:val="center"/>
          </w:tcPr>
          <w:p w14:paraId="5C3173D7" w14:textId="77777777" w:rsidR="003C19F4" w:rsidRPr="0077758A" w:rsidRDefault="003C19F4"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2018</w:t>
            </w:r>
          </w:p>
        </w:tc>
        <w:tc>
          <w:tcPr>
            <w:tcW w:w="662" w:type="dxa"/>
            <w:tcMar>
              <w:top w:w="15" w:type="dxa"/>
              <w:left w:w="15" w:type="dxa"/>
              <w:bottom w:w="15" w:type="dxa"/>
              <w:right w:w="15" w:type="dxa"/>
            </w:tcMar>
            <w:vAlign w:val="center"/>
          </w:tcPr>
          <w:p w14:paraId="7035E288" w14:textId="77777777" w:rsidR="003C19F4" w:rsidRPr="0077758A" w:rsidRDefault="003C19F4"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2019</w:t>
            </w:r>
          </w:p>
        </w:tc>
        <w:tc>
          <w:tcPr>
            <w:tcW w:w="663" w:type="dxa"/>
            <w:tcMar>
              <w:top w:w="15" w:type="dxa"/>
              <w:left w:w="15" w:type="dxa"/>
              <w:bottom w:w="15" w:type="dxa"/>
              <w:right w:w="15" w:type="dxa"/>
            </w:tcMar>
            <w:vAlign w:val="center"/>
          </w:tcPr>
          <w:p w14:paraId="5E407D08" w14:textId="77777777" w:rsidR="003C19F4" w:rsidRPr="0077758A" w:rsidRDefault="003C19F4"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2020</w:t>
            </w:r>
          </w:p>
        </w:tc>
        <w:tc>
          <w:tcPr>
            <w:tcW w:w="663" w:type="dxa"/>
            <w:tcMar>
              <w:top w:w="15" w:type="dxa"/>
              <w:left w:w="15" w:type="dxa"/>
              <w:bottom w:w="15" w:type="dxa"/>
              <w:right w:w="15" w:type="dxa"/>
            </w:tcMar>
            <w:vAlign w:val="center"/>
          </w:tcPr>
          <w:p w14:paraId="6B097F09" w14:textId="77777777" w:rsidR="003C19F4" w:rsidRPr="0077758A" w:rsidRDefault="003C19F4"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2021</w:t>
            </w:r>
          </w:p>
        </w:tc>
        <w:tc>
          <w:tcPr>
            <w:tcW w:w="1609" w:type="dxa"/>
            <w:tcMar>
              <w:top w:w="15" w:type="dxa"/>
              <w:left w:w="15" w:type="dxa"/>
              <w:bottom w:w="15" w:type="dxa"/>
              <w:right w:w="15" w:type="dxa"/>
            </w:tcMar>
            <w:vAlign w:val="center"/>
          </w:tcPr>
          <w:p w14:paraId="665B6205" w14:textId="77777777" w:rsidR="003C19F4" w:rsidRPr="0077758A" w:rsidRDefault="003C19F4" w:rsidP="0077758A">
            <w:pPr>
              <w:shd w:val="clear" w:color="auto" w:fill="FFFFFF" w:themeFill="background1"/>
              <w:spacing w:after="0" w:line="240" w:lineRule="auto"/>
              <w:jc w:val="both"/>
              <w:rPr>
                <w:rFonts w:ascii="Times New Roman" w:hAnsi="Times New Roman" w:cs="Times New Roman"/>
                <w:sz w:val="24"/>
                <w:lang w:val="ru-RU"/>
              </w:rPr>
            </w:pPr>
            <w:r w:rsidRPr="0077758A">
              <w:rPr>
                <w:rFonts w:ascii="Times New Roman" w:hAnsi="Times New Roman" w:cs="Times New Roman"/>
                <w:sz w:val="24"/>
                <w:lang w:val="ru-RU"/>
              </w:rPr>
              <w:br/>
            </w:r>
          </w:p>
        </w:tc>
      </w:tr>
      <w:tr w:rsidR="003A39FD" w:rsidRPr="0077758A" w14:paraId="1196CF1B" w14:textId="77777777" w:rsidTr="005C6CE9">
        <w:trPr>
          <w:trHeight w:val="287"/>
        </w:trPr>
        <w:tc>
          <w:tcPr>
            <w:tcW w:w="527" w:type="dxa"/>
          </w:tcPr>
          <w:p w14:paraId="026E1247" w14:textId="6193FDF9" w:rsidR="003A39FD" w:rsidRPr="0077758A" w:rsidRDefault="003A39FD" w:rsidP="0077758A">
            <w:pPr>
              <w:shd w:val="clear" w:color="auto" w:fill="FFFFFF" w:themeFill="background1"/>
              <w:spacing w:after="0" w:line="240" w:lineRule="auto"/>
              <w:ind w:left="20"/>
              <w:jc w:val="both"/>
              <w:rPr>
                <w:rFonts w:ascii="Times New Roman" w:hAnsi="Times New Roman" w:cs="Times New Roman"/>
                <w:color w:val="000000"/>
                <w:sz w:val="20"/>
                <w:szCs w:val="24"/>
                <w:lang w:val="ru-RU"/>
              </w:rPr>
            </w:pPr>
            <w:r w:rsidRPr="0077758A">
              <w:rPr>
                <w:rFonts w:ascii="Times New Roman" w:hAnsi="Times New Roman" w:cs="Times New Roman"/>
                <w:color w:val="000000"/>
                <w:sz w:val="20"/>
                <w:szCs w:val="24"/>
                <w:lang w:val="ru-RU"/>
              </w:rPr>
              <w:t>1</w:t>
            </w:r>
          </w:p>
        </w:tc>
        <w:tc>
          <w:tcPr>
            <w:tcW w:w="2048" w:type="dxa"/>
          </w:tcPr>
          <w:p w14:paraId="53BFDAF9" w14:textId="05831805" w:rsidR="003A39FD" w:rsidRPr="0077758A" w:rsidRDefault="003A39FD" w:rsidP="0077758A">
            <w:pPr>
              <w:shd w:val="clear" w:color="auto" w:fill="FFFFFF" w:themeFill="background1"/>
              <w:spacing w:after="0" w:line="240" w:lineRule="auto"/>
              <w:ind w:left="20"/>
              <w:jc w:val="both"/>
              <w:rPr>
                <w:rFonts w:ascii="Times New Roman" w:hAnsi="Times New Roman" w:cs="Times New Roman"/>
                <w:color w:val="000000"/>
                <w:sz w:val="20"/>
                <w:szCs w:val="24"/>
                <w:lang w:val="ru-RU"/>
              </w:rPr>
            </w:pPr>
            <w:r w:rsidRPr="0077758A">
              <w:rPr>
                <w:rFonts w:ascii="Times New Roman" w:hAnsi="Times New Roman" w:cs="Times New Roman"/>
                <w:color w:val="000000"/>
                <w:sz w:val="20"/>
                <w:szCs w:val="24"/>
                <w:lang w:val="ru-RU"/>
              </w:rPr>
              <w:t>2</w:t>
            </w:r>
          </w:p>
        </w:tc>
        <w:tc>
          <w:tcPr>
            <w:tcW w:w="890" w:type="dxa"/>
          </w:tcPr>
          <w:p w14:paraId="0240709C" w14:textId="113D3423" w:rsidR="003A39FD" w:rsidRPr="0077758A" w:rsidRDefault="003A39FD" w:rsidP="0077758A">
            <w:pPr>
              <w:shd w:val="clear" w:color="auto" w:fill="FFFFFF" w:themeFill="background1"/>
              <w:spacing w:after="0" w:line="240" w:lineRule="auto"/>
              <w:ind w:left="20"/>
              <w:jc w:val="both"/>
              <w:rPr>
                <w:rFonts w:ascii="Times New Roman" w:hAnsi="Times New Roman" w:cs="Times New Roman"/>
                <w:color w:val="000000"/>
                <w:sz w:val="20"/>
                <w:szCs w:val="24"/>
                <w:lang w:val="ru-RU"/>
              </w:rPr>
            </w:pPr>
            <w:r w:rsidRPr="0077758A">
              <w:rPr>
                <w:rFonts w:ascii="Times New Roman" w:hAnsi="Times New Roman" w:cs="Times New Roman"/>
                <w:color w:val="000000"/>
                <w:sz w:val="20"/>
                <w:szCs w:val="24"/>
                <w:lang w:val="ru-RU"/>
              </w:rPr>
              <w:t>3</w:t>
            </w:r>
          </w:p>
        </w:tc>
        <w:tc>
          <w:tcPr>
            <w:tcW w:w="1518" w:type="dxa"/>
          </w:tcPr>
          <w:p w14:paraId="7D2CB53C" w14:textId="7405DEA8" w:rsidR="003A39FD" w:rsidRPr="0077758A" w:rsidRDefault="003A39FD" w:rsidP="0077758A">
            <w:pPr>
              <w:shd w:val="clear" w:color="auto" w:fill="FFFFFF" w:themeFill="background1"/>
              <w:spacing w:after="0" w:line="240" w:lineRule="auto"/>
              <w:ind w:left="20"/>
              <w:jc w:val="both"/>
              <w:rPr>
                <w:rFonts w:ascii="Times New Roman" w:hAnsi="Times New Roman" w:cs="Times New Roman"/>
                <w:color w:val="000000"/>
                <w:sz w:val="20"/>
                <w:szCs w:val="24"/>
                <w:lang w:val="ru-RU"/>
              </w:rPr>
            </w:pPr>
            <w:r w:rsidRPr="0077758A">
              <w:rPr>
                <w:rFonts w:ascii="Times New Roman" w:hAnsi="Times New Roman" w:cs="Times New Roman"/>
                <w:color w:val="000000"/>
                <w:sz w:val="20"/>
                <w:szCs w:val="24"/>
                <w:lang w:val="ru-RU"/>
              </w:rPr>
              <w:t>4</w:t>
            </w:r>
          </w:p>
        </w:tc>
        <w:tc>
          <w:tcPr>
            <w:tcW w:w="752" w:type="dxa"/>
            <w:tcMar>
              <w:top w:w="15" w:type="dxa"/>
              <w:left w:w="15" w:type="dxa"/>
              <w:bottom w:w="15" w:type="dxa"/>
              <w:right w:w="15" w:type="dxa"/>
            </w:tcMar>
            <w:vAlign w:val="center"/>
          </w:tcPr>
          <w:p w14:paraId="3731B137" w14:textId="203BB8DC" w:rsidR="003A39FD" w:rsidRPr="0077758A" w:rsidRDefault="003A39FD" w:rsidP="0077758A">
            <w:pPr>
              <w:shd w:val="clear" w:color="auto" w:fill="FFFFFF" w:themeFill="background1"/>
              <w:spacing w:after="0" w:line="240" w:lineRule="auto"/>
              <w:ind w:left="20"/>
              <w:jc w:val="both"/>
              <w:rPr>
                <w:rFonts w:ascii="Times New Roman" w:hAnsi="Times New Roman" w:cs="Times New Roman"/>
                <w:color w:val="000000"/>
                <w:sz w:val="20"/>
                <w:szCs w:val="24"/>
                <w:lang w:val="ru-RU"/>
              </w:rPr>
            </w:pPr>
            <w:r w:rsidRPr="0077758A">
              <w:rPr>
                <w:rFonts w:ascii="Times New Roman" w:hAnsi="Times New Roman" w:cs="Times New Roman"/>
                <w:color w:val="000000"/>
                <w:sz w:val="20"/>
                <w:szCs w:val="24"/>
                <w:lang w:val="ru-RU"/>
              </w:rPr>
              <w:t>5</w:t>
            </w:r>
          </w:p>
        </w:tc>
        <w:tc>
          <w:tcPr>
            <w:tcW w:w="662" w:type="dxa"/>
            <w:tcMar>
              <w:top w:w="15" w:type="dxa"/>
              <w:left w:w="15" w:type="dxa"/>
              <w:bottom w:w="15" w:type="dxa"/>
              <w:right w:w="15" w:type="dxa"/>
            </w:tcMar>
            <w:vAlign w:val="center"/>
          </w:tcPr>
          <w:p w14:paraId="08686379" w14:textId="2E2FA411" w:rsidR="003A39FD" w:rsidRPr="0077758A" w:rsidRDefault="003A39FD" w:rsidP="0077758A">
            <w:pPr>
              <w:shd w:val="clear" w:color="auto" w:fill="FFFFFF" w:themeFill="background1"/>
              <w:spacing w:after="0" w:line="240" w:lineRule="auto"/>
              <w:ind w:left="20"/>
              <w:jc w:val="both"/>
              <w:rPr>
                <w:rFonts w:ascii="Times New Roman" w:hAnsi="Times New Roman" w:cs="Times New Roman"/>
                <w:color w:val="000000"/>
                <w:sz w:val="20"/>
                <w:szCs w:val="24"/>
                <w:lang w:val="ru-RU"/>
              </w:rPr>
            </w:pPr>
            <w:r w:rsidRPr="0077758A">
              <w:rPr>
                <w:rFonts w:ascii="Times New Roman" w:hAnsi="Times New Roman" w:cs="Times New Roman"/>
                <w:color w:val="000000"/>
                <w:sz w:val="20"/>
                <w:szCs w:val="24"/>
                <w:lang w:val="ru-RU"/>
              </w:rPr>
              <w:t>6</w:t>
            </w:r>
          </w:p>
        </w:tc>
        <w:tc>
          <w:tcPr>
            <w:tcW w:w="662" w:type="dxa"/>
            <w:tcMar>
              <w:top w:w="15" w:type="dxa"/>
              <w:left w:w="15" w:type="dxa"/>
              <w:bottom w:w="15" w:type="dxa"/>
              <w:right w:w="15" w:type="dxa"/>
            </w:tcMar>
            <w:vAlign w:val="center"/>
          </w:tcPr>
          <w:p w14:paraId="27BCE04A" w14:textId="74B5F956" w:rsidR="003A39FD" w:rsidRPr="0077758A" w:rsidRDefault="003A39FD" w:rsidP="0077758A">
            <w:pPr>
              <w:shd w:val="clear" w:color="auto" w:fill="FFFFFF" w:themeFill="background1"/>
              <w:spacing w:after="0" w:line="240" w:lineRule="auto"/>
              <w:ind w:left="20"/>
              <w:jc w:val="both"/>
              <w:rPr>
                <w:rFonts w:ascii="Times New Roman" w:hAnsi="Times New Roman" w:cs="Times New Roman"/>
                <w:color w:val="000000"/>
                <w:sz w:val="20"/>
                <w:szCs w:val="24"/>
                <w:lang w:val="ru-RU"/>
              </w:rPr>
            </w:pPr>
            <w:r w:rsidRPr="0077758A">
              <w:rPr>
                <w:rFonts w:ascii="Times New Roman" w:hAnsi="Times New Roman" w:cs="Times New Roman"/>
                <w:color w:val="000000"/>
                <w:sz w:val="20"/>
                <w:szCs w:val="24"/>
                <w:lang w:val="ru-RU"/>
              </w:rPr>
              <w:t>7</w:t>
            </w:r>
          </w:p>
        </w:tc>
        <w:tc>
          <w:tcPr>
            <w:tcW w:w="663" w:type="dxa"/>
            <w:tcMar>
              <w:top w:w="15" w:type="dxa"/>
              <w:left w:w="15" w:type="dxa"/>
              <w:bottom w:w="15" w:type="dxa"/>
              <w:right w:w="15" w:type="dxa"/>
            </w:tcMar>
            <w:vAlign w:val="center"/>
          </w:tcPr>
          <w:p w14:paraId="13F54DBA" w14:textId="042B5E4B" w:rsidR="003A39FD" w:rsidRPr="0077758A" w:rsidRDefault="003A39FD" w:rsidP="0077758A">
            <w:pPr>
              <w:shd w:val="clear" w:color="auto" w:fill="FFFFFF" w:themeFill="background1"/>
              <w:spacing w:after="0" w:line="240" w:lineRule="auto"/>
              <w:ind w:left="20"/>
              <w:jc w:val="both"/>
              <w:rPr>
                <w:rFonts w:ascii="Times New Roman" w:hAnsi="Times New Roman" w:cs="Times New Roman"/>
                <w:color w:val="000000"/>
                <w:sz w:val="20"/>
                <w:szCs w:val="24"/>
                <w:lang w:val="ru-RU"/>
              </w:rPr>
            </w:pPr>
            <w:r w:rsidRPr="0077758A">
              <w:rPr>
                <w:rFonts w:ascii="Times New Roman" w:hAnsi="Times New Roman" w:cs="Times New Roman"/>
                <w:color w:val="000000"/>
                <w:sz w:val="20"/>
                <w:szCs w:val="24"/>
                <w:lang w:val="ru-RU"/>
              </w:rPr>
              <w:t>8</w:t>
            </w:r>
          </w:p>
        </w:tc>
        <w:tc>
          <w:tcPr>
            <w:tcW w:w="663" w:type="dxa"/>
            <w:tcMar>
              <w:top w:w="15" w:type="dxa"/>
              <w:left w:w="15" w:type="dxa"/>
              <w:bottom w:w="15" w:type="dxa"/>
              <w:right w:w="15" w:type="dxa"/>
            </w:tcMar>
            <w:vAlign w:val="center"/>
          </w:tcPr>
          <w:p w14:paraId="44B3A00D" w14:textId="0ECD1514" w:rsidR="003A39FD" w:rsidRPr="0077758A" w:rsidRDefault="003A39FD" w:rsidP="0077758A">
            <w:pPr>
              <w:shd w:val="clear" w:color="auto" w:fill="FFFFFF" w:themeFill="background1"/>
              <w:spacing w:after="0" w:line="240" w:lineRule="auto"/>
              <w:ind w:left="20"/>
              <w:jc w:val="both"/>
              <w:rPr>
                <w:rFonts w:ascii="Times New Roman" w:hAnsi="Times New Roman" w:cs="Times New Roman"/>
                <w:color w:val="000000"/>
                <w:sz w:val="20"/>
                <w:szCs w:val="24"/>
                <w:lang w:val="ru-RU"/>
              </w:rPr>
            </w:pPr>
            <w:r w:rsidRPr="0077758A">
              <w:rPr>
                <w:rFonts w:ascii="Times New Roman" w:hAnsi="Times New Roman" w:cs="Times New Roman"/>
                <w:color w:val="000000"/>
                <w:sz w:val="20"/>
                <w:szCs w:val="24"/>
                <w:lang w:val="ru-RU"/>
              </w:rPr>
              <w:t>9</w:t>
            </w:r>
          </w:p>
        </w:tc>
        <w:tc>
          <w:tcPr>
            <w:tcW w:w="1609" w:type="dxa"/>
            <w:tcMar>
              <w:top w:w="15" w:type="dxa"/>
              <w:left w:w="15" w:type="dxa"/>
              <w:bottom w:w="15" w:type="dxa"/>
              <w:right w:w="15" w:type="dxa"/>
            </w:tcMar>
            <w:vAlign w:val="center"/>
          </w:tcPr>
          <w:p w14:paraId="3A0FF780" w14:textId="6CAE4BB9" w:rsidR="003A39FD" w:rsidRPr="0077758A" w:rsidRDefault="003A39FD" w:rsidP="0077758A">
            <w:pPr>
              <w:shd w:val="clear" w:color="auto" w:fill="FFFFFF" w:themeFill="background1"/>
              <w:spacing w:after="0" w:line="240" w:lineRule="auto"/>
              <w:ind w:left="20"/>
              <w:jc w:val="both"/>
              <w:rPr>
                <w:rFonts w:ascii="Times New Roman" w:hAnsi="Times New Roman" w:cs="Times New Roman"/>
                <w:color w:val="000000"/>
                <w:sz w:val="20"/>
                <w:szCs w:val="24"/>
                <w:lang w:val="ru-RU"/>
              </w:rPr>
            </w:pPr>
            <w:r w:rsidRPr="0077758A">
              <w:rPr>
                <w:rFonts w:ascii="Times New Roman" w:hAnsi="Times New Roman" w:cs="Times New Roman"/>
                <w:color w:val="000000"/>
                <w:sz w:val="20"/>
                <w:szCs w:val="24"/>
                <w:lang w:val="ru-RU"/>
              </w:rPr>
              <w:t>10</w:t>
            </w:r>
          </w:p>
        </w:tc>
      </w:tr>
      <w:tr w:rsidR="000937D6" w:rsidRPr="0077758A" w14:paraId="4E7C6C1D" w14:textId="77777777" w:rsidTr="001F60B2">
        <w:trPr>
          <w:trHeight w:val="30"/>
        </w:trPr>
        <w:tc>
          <w:tcPr>
            <w:tcW w:w="527" w:type="dxa"/>
            <w:tcMar>
              <w:top w:w="15" w:type="dxa"/>
              <w:left w:w="15" w:type="dxa"/>
              <w:bottom w:w="15" w:type="dxa"/>
              <w:right w:w="15" w:type="dxa"/>
            </w:tcMar>
            <w:vAlign w:val="center"/>
          </w:tcPr>
          <w:p w14:paraId="6AC35936" w14:textId="77777777" w:rsidR="000937D6" w:rsidRPr="0077758A" w:rsidRDefault="000937D6"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w:t>
            </w:r>
          </w:p>
        </w:tc>
        <w:tc>
          <w:tcPr>
            <w:tcW w:w="2048" w:type="dxa"/>
            <w:tcMar>
              <w:top w:w="15" w:type="dxa"/>
              <w:left w:w="15" w:type="dxa"/>
              <w:bottom w:w="15" w:type="dxa"/>
              <w:right w:w="15" w:type="dxa"/>
            </w:tcMar>
            <w:vAlign w:val="center"/>
          </w:tcPr>
          <w:p w14:paraId="63426E2B" w14:textId="77777777" w:rsidR="000937D6" w:rsidRPr="0077758A" w:rsidRDefault="000937D6"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Количество лиц, охваченных техническим и профессиональным образованием</w:t>
            </w:r>
          </w:p>
        </w:tc>
        <w:tc>
          <w:tcPr>
            <w:tcW w:w="890" w:type="dxa"/>
            <w:tcMar>
              <w:top w:w="15" w:type="dxa"/>
              <w:left w:w="15" w:type="dxa"/>
              <w:bottom w:w="15" w:type="dxa"/>
              <w:right w:w="15" w:type="dxa"/>
            </w:tcMar>
            <w:vAlign w:val="center"/>
          </w:tcPr>
          <w:p w14:paraId="068943A3" w14:textId="77777777" w:rsidR="000937D6" w:rsidRPr="0077758A" w:rsidRDefault="000937D6"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тыс.чел.</w:t>
            </w:r>
          </w:p>
        </w:tc>
        <w:tc>
          <w:tcPr>
            <w:tcW w:w="1518" w:type="dxa"/>
          </w:tcPr>
          <w:p w14:paraId="5AF479CA" w14:textId="77777777" w:rsidR="003C19F4" w:rsidRPr="0077758A" w:rsidRDefault="003C19F4" w:rsidP="00832CB9">
            <w:pPr>
              <w:shd w:val="clear" w:color="auto" w:fill="FFFFFF" w:themeFill="background1"/>
              <w:spacing w:after="0" w:line="240" w:lineRule="auto"/>
              <w:ind w:left="20"/>
              <w:jc w:val="center"/>
              <w:rPr>
                <w:rFonts w:ascii="Times New Roman" w:hAnsi="Times New Roman" w:cs="Times New Roman"/>
                <w:sz w:val="24"/>
                <w:szCs w:val="24"/>
                <w:lang w:val="ru-RU"/>
              </w:rPr>
            </w:pPr>
          </w:p>
          <w:p w14:paraId="6FF10F59" w14:textId="77777777" w:rsidR="003C19F4" w:rsidRPr="0077758A" w:rsidRDefault="003C19F4" w:rsidP="00832CB9">
            <w:pPr>
              <w:shd w:val="clear" w:color="auto" w:fill="FFFFFF" w:themeFill="background1"/>
              <w:spacing w:after="0" w:line="240" w:lineRule="auto"/>
              <w:ind w:left="20"/>
              <w:jc w:val="center"/>
              <w:rPr>
                <w:rFonts w:ascii="Times New Roman" w:hAnsi="Times New Roman" w:cs="Times New Roman"/>
                <w:sz w:val="24"/>
                <w:szCs w:val="24"/>
                <w:lang w:val="ru-RU"/>
              </w:rPr>
            </w:pPr>
          </w:p>
          <w:p w14:paraId="0DE6C8CA" w14:textId="77777777" w:rsidR="000937D6" w:rsidRPr="0077758A" w:rsidRDefault="000937D6" w:rsidP="00832CB9">
            <w:pPr>
              <w:shd w:val="clear" w:color="auto" w:fill="FFFFFF" w:themeFill="background1"/>
              <w:spacing w:after="0" w:line="240" w:lineRule="auto"/>
              <w:ind w:left="20"/>
              <w:jc w:val="center"/>
              <w:rPr>
                <w:rFonts w:ascii="Times New Roman" w:hAnsi="Times New Roman" w:cs="Times New Roman"/>
                <w:color w:val="000000"/>
                <w:sz w:val="24"/>
                <w:lang w:val="ru-RU"/>
              </w:rPr>
            </w:pPr>
            <w:r w:rsidRPr="0077758A">
              <w:rPr>
                <w:rFonts w:ascii="Times New Roman" w:hAnsi="Times New Roman" w:cs="Times New Roman"/>
                <w:sz w:val="24"/>
                <w:szCs w:val="24"/>
              </w:rPr>
              <w:t>отчеты МИО</w:t>
            </w:r>
          </w:p>
        </w:tc>
        <w:tc>
          <w:tcPr>
            <w:tcW w:w="752" w:type="dxa"/>
            <w:tcMar>
              <w:top w:w="15" w:type="dxa"/>
              <w:left w:w="15" w:type="dxa"/>
              <w:bottom w:w="15" w:type="dxa"/>
              <w:right w:w="15" w:type="dxa"/>
            </w:tcMar>
            <w:vAlign w:val="center"/>
          </w:tcPr>
          <w:p w14:paraId="69B19FCF" w14:textId="77777777" w:rsidR="000937D6" w:rsidRPr="0077758A" w:rsidRDefault="000937D6"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xml:space="preserve"> 21,3 </w:t>
            </w:r>
          </w:p>
        </w:tc>
        <w:tc>
          <w:tcPr>
            <w:tcW w:w="662" w:type="dxa"/>
            <w:tcMar>
              <w:top w:w="15" w:type="dxa"/>
              <w:left w:w="15" w:type="dxa"/>
              <w:bottom w:w="15" w:type="dxa"/>
              <w:right w:w="15" w:type="dxa"/>
            </w:tcMar>
            <w:vAlign w:val="center"/>
          </w:tcPr>
          <w:p w14:paraId="3E587B24" w14:textId="5DA9BDA5" w:rsidR="000937D6" w:rsidRPr="0077758A" w:rsidRDefault="00041EB4"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37,2</w:t>
            </w:r>
            <w:r w:rsidR="000937D6" w:rsidRPr="0077758A">
              <w:rPr>
                <w:rFonts w:ascii="Times New Roman" w:hAnsi="Times New Roman" w:cs="Times New Roman"/>
                <w:color w:val="000000"/>
                <w:sz w:val="24"/>
                <w:lang w:val="ru-RU"/>
              </w:rPr>
              <w:t xml:space="preserve"> </w:t>
            </w:r>
          </w:p>
        </w:tc>
        <w:tc>
          <w:tcPr>
            <w:tcW w:w="662" w:type="dxa"/>
            <w:tcMar>
              <w:top w:w="15" w:type="dxa"/>
              <w:left w:w="15" w:type="dxa"/>
              <w:bottom w:w="15" w:type="dxa"/>
              <w:right w:w="15" w:type="dxa"/>
            </w:tcMar>
            <w:vAlign w:val="center"/>
          </w:tcPr>
          <w:p w14:paraId="2EC55F25" w14:textId="77777777" w:rsidR="00041EB4" w:rsidRPr="0077758A" w:rsidRDefault="00041EB4"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53,2</w:t>
            </w:r>
          </w:p>
        </w:tc>
        <w:tc>
          <w:tcPr>
            <w:tcW w:w="663" w:type="dxa"/>
            <w:tcMar>
              <w:top w:w="15" w:type="dxa"/>
              <w:left w:w="15" w:type="dxa"/>
              <w:bottom w:w="15" w:type="dxa"/>
              <w:right w:w="15" w:type="dxa"/>
            </w:tcMar>
            <w:vAlign w:val="center"/>
          </w:tcPr>
          <w:p w14:paraId="7807FB90" w14:textId="77777777" w:rsidR="00041EB4" w:rsidRPr="0077758A" w:rsidRDefault="00041EB4"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53,3</w:t>
            </w:r>
          </w:p>
        </w:tc>
        <w:tc>
          <w:tcPr>
            <w:tcW w:w="663" w:type="dxa"/>
            <w:tcMar>
              <w:top w:w="15" w:type="dxa"/>
              <w:left w:w="15" w:type="dxa"/>
              <w:bottom w:w="15" w:type="dxa"/>
              <w:right w:w="15" w:type="dxa"/>
            </w:tcMar>
            <w:vAlign w:val="center"/>
          </w:tcPr>
          <w:p w14:paraId="01E1FDC5" w14:textId="69F8B03F" w:rsidR="000937D6" w:rsidRPr="0077758A" w:rsidRDefault="00041EB4"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50,9</w:t>
            </w:r>
            <w:r w:rsidR="000937D6" w:rsidRPr="0077758A">
              <w:rPr>
                <w:rFonts w:ascii="Times New Roman" w:hAnsi="Times New Roman" w:cs="Times New Roman"/>
                <w:color w:val="000000"/>
                <w:sz w:val="24"/>
                <w:lang w:val="ru-RU"/>
              </w:rPr>
              <w:t xml:space="preserve"> </w:t>
            </w:r>
          </w:p>
        </w:tc>
        <w:tc>
          <w:tcPr>
            <w:tcW w:w="1609" w:type="dxa"/>
            <w:tcMar>
              <w:top w:w="15" w:type="dxa"/>
              <w:left w:w="15" w:type="dxa"/>
              <w:bottom w:w="15" w:type="dxa"/>
              <w:right w:w="15" w:type="dxa"/>
            </w:tcMar>
            <w:vAlign w:val="center"/>
          </w:tcPr>
          <w:p w14:paraId="55D1112F" w14:textId="77777777" w:rsidR="008527C5" w:rsidRPr="0077758A" w:rsidRDefault="000937D6"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 xml:space="preserve">МОН, </w:t>
            </w:r>
          </w:p>
          <w:p w14:paraId="508D0EC5" w14:textId="77777777" w:rsidR="000937D6" w:rsidRPr="0077758A" w:rsidRDefault="000937D6"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МИО</w:t>
            </w:r>
          </w:p>
        </w:tc>
      </w:tr>
      <w:tr w:rsidR="00F26944" w:rsidRPr="0077758A" w14:paraId="319F263C" w14:textId="77777777" w:rsidTr="001F60B2">
        <w:trPr>
          <w:trHeight w:val="30"/>
        </w:trPr>
        <w:tc>
          <w:tcPr>
            <w:tcW w:w="527" w:type="dxa"/>
            <w:tcMar>
              <w:top w:w="15" w:type="dxa"/>
              <w:left w:w="15" w:type="dxa"/>
              <w:bottom w:w="15" w:type="dxa"/>
              <w:right w:w="15" w:type="dxa"/>
            </w:tcMar>
            <w:vAlign w:val="center"/>
          </w:tcPr>
          <w:p w14:paraId="164C787E" w14:textId="77777777" w:rsidR="00F26944" w:rsidRPr="0077758A" w:rsidRDefault="00F26944"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2</w:t>
            </w:r>
          </w:p>
        </w:tc>
        <w:tc>
          <w:tcPr>
            <w:tcW w:w="2048" w:type="dxa"/>
            <w:tcMar>
              <w:top w:w="15" w:type="dxa"/>
              <w:left w:w="15" w:type="dxa"/>
              <w:bottom w:w="15" w:type="dxa"/>
              <w:right w:w="15" w:type="dxa"/>
            </w:tcMar>
            <w:vAlign w:val="center"/>
          </w:tcPr>
          <w:p w14:paraId="0EB73917" w14:textId="77777777" w:rsidR="00F26944" w:rsidRPr="0077758A" w:rsidRDefault="00F26944" w:rsidP="00832CB9">
            <w:pPr>
              <w:shd w:val="clear" w:color="auto" w:fill="FFFFFF" w:themeFill="background1"/>
              <w:spacing w:after="0" w:line="240" w:lineRule="auto"/>
              <w:ind w:left="20"/>
              <w:rPr>
                <w:rFonts w:ascii="Times New Roman" w:hAnsi="Times New Roman" w:cs="Times New Roman"/>
                <w:color w:val="000000"/>
                <w:sz w:val="24"/>
                <w:lang w:val="ru-RU"/>
              </w:rPr>
            </w:pPr>
            <w:r w:rsidRPr="0077758A">
              <w:rPr>
                <w:rFonts w:ascii="Times New Roman" w:hAnsi="Times New Roman" w:cs="Times New Roman"/>
                <w:sz w:val="24"/>
                <w:szCs w:val="24"/>
                <w:lang w:val="ru-RU"/>
              </w:rPr>
              <w:t>Доля выпускников, получивших техническое и профессиональное образование в рамках Программы, трудоустроенных в течение 12 месяцев после окончания обучения</w:t>
            </w:r>
          </w:p>
        </w:tc>
        <w:tc>
          <w:tcPr>
            <w:tcW w:w="890" w:type="dxa"/>
            <w:tcMar>
              <w:top w:w="15" w:type="dxa"/>
              <w:left w:w="15" w:type="dxa"/>
              <w:bottom w:w="15" w:type="dxa"/>
              <w:right w:w="15" w:type="dxa"/>
            </w:tcMar>
            <w:vAlign w:val="center"/>
          </w:tcPr>
          <w:p w14:paraId="2615ED7E" w14:textId="77777777" w:rsidR="00F26944" w:rsidRPr="0077758A" w:rsidRDefault="00F26944" w:rsidP="00832CB9">
            <w:pPr>
              <w:shd w:val="clear" w:color="auto" w:fill="FFFFFF" w:themeFill="background1"/>
              <w:spacing w:after="0" w:line="240" w:lineRule="auto"/>
              <w:ind w:firstLine="71"/>
              <w:jc w:val="center"/>
              <w:rPr>
                <w:rFonts w:ascii="Times New Roman" w:hAnsi="Times New Roman" w:cs="Times New Roman"/>
                <w:sz w:val="24"/>
                <w:szCs w:val="24"/>
              </w:rPr>
            </w:pPr>
            <w:r w:rsidRPr="0077758A">
              <w:rPr>
                <w:rFonts w:ascii="Times New Roman" w:hAnsi="Times New Roman" w:cs="Times New Roman"/>
                <w:sz w:val="24"/>
                <w:szCs w:val="24"/>
              </w:rPr>
              <w:t>%</w:t>
            </w:r>
          </w:p>
        </w:tc>
        <w:tc>
          <w:tcPr>
            <w:tcW w:w="1518" w:type="dxa"/>
            <w:vAlign w:val="center"/>
          </w:tcPr>
          <w:p w14:paraId="3244AEDA" w14:textId="77777777" w:rsidR="00F26944" w:rsidRPr="0077758A" w:rsidRDefault="00F26944" w:rsidP="00832CB9">
            <w:pPr>
              <w:shd w:val="clear" w:color="auto" w:fill="FFFFFF" w:themeFill="background1"/>
              <w:spacing w:after="0" w:line="240" w:lineRule="auto"/>
              <w:ind w:firstLine="71"/>
              <w:jc w:val="center"/>
              <w:rPr>
                <w:rFonts w:ascii="Times New Roman" w:hAnsi="Times New Roman" w:cs="Times New Roman"/>
                <w:sz w:val="24"/>
                <w:szCs w:val="24"/>
              </w:rPr>
            </w:pPr>
            <w:r w:rsidRPr="0077758A">
              <w:rPr>
                <w:rFonts w:ascii="Times New Roman" w:hAnsi="Times New Roman" w:cs="Times New Roman"/>
                <w:sz w:val="24"/>
                <w:szCs w:val="24"/>
              </w:rPr>
              <w:t>отчеты МИО</w:t>
            </w:r>
          </w:p>
        </w:tc>
        <w:tc>
          <w:tcPr>
            <w:tcW w:w="752" w:type="dxa"/>
            <w:tcMar>
              <w:top w:w="15" w:type="dxa"/>
              <w:left w:w="15" w:type="dxa"/>
              <w:bottom w:w="15" w:type="dxa"/>
              <w:right w:w="15" w:type="dxa"/>
            </w:tcMar>
          </w:tcPr>
          <w:p w14:paraId="0FF49DE4" w14:textId="77777777" w:rsidR="00F26944" w:rsidRPr="0077758A" w:rsidRDefault="00F26944" w:rsidP="0077758A">
            <w:pPr>
              <w:shd w:val="clear" w:color="auto" w:fill="FFFFFF" w:themeFill="background1"/>
              <w:spacing w:after="0" w:line="240" w:lineRule="auto"/>
              <w:ind w:firstLine="74"/>
              <w:jc w:val="both"/>
              <w:rPr>
                <w:rFonts w:ascii="Times New Roman" w:hAnsi="Times New Roman" w:cs="Times New Roman"/>
                <w:sz w:val="18"/>
                <w:szCs w:val="24"/>
              </w:rPr>
            </w:pPr>
          </w:p>
          <w:p w14:paraId="3659EC40" w14:textId="77777777" w:rsidR="00F26944" w:rsidRPr="0077758A" w:rsidRDefault="00F26944" w:rsidP="0077758A">
            <w:pPr>
              <w:shd w:val="clear" w:color="auto" w:fill="FFFFFF" w:themeFill="background1"/>
              <w:spacing w:after="0" w:line="240" w:lineRule="auto"/>
              <w:ind w:firstLine="74"/>
              <w:jc w:val="both"/>
              <w:rPr>
                <w:rFonts w:ascii="Times New Roman" w:hAnsi="Times New Roman" w:cs="Times New Roman"/>
                <w:sz w:val="18"/>
                <w:szCs w:val="24"/>
              </w:rPr>
            </w:pPr>
          </w:p>
          <w:p w14:paraId="32C92479" w14:textId="77777777" w:rsidR="00F26944" w:rsidRPr="0077758A" w:rsidRDefault="00F26944" w:rsidP="0077758A">
            <w:pPr>
              <w:shd w:val="clear" w:color="auto" w:fill="FFFFFF" w:themeFill="background1"/>
              <w:spacing w:after="0" w:line="240" w:lineRule="auto"/>
              <w:ind w:firstLine="74"/>
              <w:jc w:val="both"/>
              <w:rPr>
                <w:rFonts w:ascii="Times New Roman" w:hAnsi="Times New Roman" w:cs="Times New Roman"/>
                <w:sz w:val="24"/>
                <w:szCs w:val="24"/>
              </w:rPr>
            </w:pPr>
          </w:p>
          <w:p w14:paraId="69890BE6" w14:textId="77777777" w:rsidR="00F26944" w:rsidRPr="0077758A" w:rsidRDefault="00F26944" w:rsidP="0077758A">
            <w:pPr>
              <w:shd w:val="clear" w:color="auto" w:fill="FFFFFF" w:themeFill="background1"/>
              <w:spacing w:after="0" w:line="240" w:lineRule="auto"/>
              <w:ind w:firstLine="74"/>
              <w:jc w:val="both"/>
              <w:rPr>
                <w:rFonts w:ascii="Times New Roman" w:hAnsi="Times New Roman" w:cs="Times New Roman"/>
                <w:sz w:val="24"/>
                <w:szCs w:val="24"/>
              </w:rPr>
            </w:pPr>
          </w:p>
          <w:p w14:paraId="499A5D82" w14:textId="77777777" w:rsidR="00011514" w:rsidRPr="0077758A" w:rsidRDefault="00011514" w:rsidP="0077758A">
            <w:pPr>
              <w:shd w:val="clear" w:color="auto" w:fill="FFFFFF" w:themeFill="background1"/>
              <w:spacing w:after="0" w:line="240" w:lineRule="auto"/>
              <w:ind w:firstLine="74"/>
              <w:jc w:val="both"/>
              <w:rPr>
                <w:rFonts w:ascii="Times New Roman" w:hAnsi="Times New Roman" w:cs="Times New Roman"/>
                <w:sz w:val="24"/>
                <w:szCs w:val="24"/>
              </w:rPr>
            </w:pPr>
          </w:p>
          <w:p w14:paraId="5072309D" w14:textId="77777777" w:rsidR="007B187B" w:rsidRPr="0077758A" w:rsidRDefault="007B187B" w:rsidP="0077758A">
            <w:pPr>
              <w:shd w:val="clear" w:color="auto" w:fill="FFFFFF" w:themeFill="background1"/>
              <w:spacing w:after="0" w:line="240" w:lineRule="auto"/>
              <w:ind w:firstLine="74"/>
              <w:jc w:val="both"/>
              <w:rPr>
                <w:rFonts w:ascii="Times New Roman" w:hAnsi="Times New Roman" w:cs="Times New Roman"/>
                <w:sz w:val="24"/>
                <w:szCs w:val="24"/>
              </w:rPr>
            </w:pPr>
          </w:p>
          <w:p w14:paraId="42020DBB" w14:textId="77777777" w:rsidR="00F26944" w:rsidRPr="0077758A" w:rsidRDefault="00F26944" w:rsidP="0077758A">
            <w:pPr>
              <w:shd w:val="clear" w:color="auto" w:fill="FFFFFF" w:themeFill="background1"/>
              <w:spacing w:after="0" w:line="240" w:lineRule="auto"/>
              <w:ind w:firstLine="74"/>
              <w:jc w:val="both"/>
              <w:rPr>
                <w:rFonts w:ascii="Times New Roman" w:hAnsi="Times New Roman" w:cs="Times New Roman"/>
                <w:sz w:val="24"/>
                <w:szCs w:val="24"/>
              </w:rPr>
            </w:pPr>
            <w:r w:rsidRPr="0077758A">
              <w:rPr>
                <w:rFonts w:ascii="Times New Roman" w:hAnsi="Times New Roman" w:cs="Times New Roman"/>
                <w:sz w:val="24"/>
                <w:szCs w:val="24"/>
              </w:rPr>
              <w:t>-</w:t>
            </w:r>
          </w:p>
        </w:tc>
        <w:tc>
          <w:tcPr>
            <w:tcW w:w="662" w:type="dxa"/>
            <w:tcMar>
              <w:top w:w="15" w:type="dxa"/>
              <w:left w:w="15" w:type="dxa"/>
              <w:bottom w:w="15" w:type="dxa"/>
              <w:right w:w="15" w:type="dxa"/>
            </w:tcMar>
            <w:vAlign w:val="center"/>
          </w:tcPr>
          <w:p w14:paraId="63D5A00A" w14:textId="77777777" w:rsidR="00F26944" w:rsidRPr="0077758A" w:rsidRDefault="00F26944"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w:t>
            </w:r>
          </w:p>
        </w:tc>
        <w:tc>
          <w:tcPr>
            <w:tcW w:w="662" w:type="dxa"/>
            <w:tcMar>
              <w:top w:w="15" w:type="dxa"/>
              <w:left w:w="15" w:type="dxa"/>
              <w:bottom w:w="15" w:type="dxa"/>
              <w:right w:w="15" w:type="dxa"/>
            </w:tcMar>
            <w:vAlign w:val="center"/>
          </w:tcPr>
          <w:p w14:paraId="1569890F" w14:textId="77777777" w:rsidR="00F26944" w:rsidRPr="0077758A" w:rsidRDefault="00F26944"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w:t>
            </w:r>
          </w:p>
        </w:tc>
        <w:tc>
          <w:tcPr>
            <w:tcW w:w="663" w:type="dxa"/>
            <w:tcMar>
              <w:top w:w="15" w:type="dxa"/>
              <w:left w:w="15" w:type="dxa"/>
              <w:bottom w:w="15" w:type="dxa"/>
              <w:right w:w="15" w:type="dxa"/>
            </w:tcMar>
            <w:vAlign w:val="center"/>
          </w:tcPr>
          <w:p w14:paraId="0CBBCDBC" w14:textId="77777777" w:rsidR="00F26944" w:rsidRPr="0077758A" w:rsidRDefault="00F26944"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60</w:t>
            </w:r>
          </w:p>
        </w:tc>
        <w:tc>
          <w:tcPr>
            <w:tcW w:w="663" w:type="dxa"/>
            <w:tcMar>
              <w:top w:w="15" w:type="dxa"/>
              <w:left w:w="15" w:type="dxa"/>
              <w:bottom w:w="15" w:type="dxa"/>
              <w:right w:w="15" w:type="dxa"/>
            </w:tcMar>
            <w:vAlign w:val="center"/>
          </w:tcPr>
          <w:p w14:paraId="1BD04B23" w14:textId="77777777" w:rsidR="00F26944" w:rsidRPr="0077758A" w:rsidRDefault="00F26944"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60</w:t>
            </w:r>
          </w:p>
        </w:tc>
        <w:tc>
          <w:tcPr>
            <w:tcW w:w="1609" w:type="dxa"/>
            <w:tcMar>
              <w:top w:w="15" w:type="dxa"/>
              <w:left w:w="15" w:type="dxa"/>
              <w:bottom w:w="15" w:type="dxa"/>
              <w:right w:w="15" w:type="dxa"/>
            </w:tcMar>
            <w:vAlign w:val="center"/>
          </w:tcPr>
          <w:p w14:paraId="20DF4D24" w14:textId="77777777" w:rsidR="00F26944" w:rsidRPr="0077758A" w:rsidRDefault="00F26944"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МОН, МИО</w:t>
            </w:r>
          </w:p>
        </w:tc>
      </w:tr>
    </w:tbl>
    <w:p w14:paraId="418AA290" w14:textId="77777777" w:rsidR="00011514" w:rsidRPr="0077758A" w:rsidRDefault="00D36831" w:rsidP="0077758A">
      <w:pPr>
        <w:shd w:val="clear" w:color="auto" w:fill="FFFFFF" w:themeFill="background1"/>
        <w:spacing w:after="0" w:line="240" w:lineRule="auto"/>
        <w:jc w:val="both"/>
        <w:rPr>
          <w:rFonts w:ascii="Times New Roman" w:hAnsi="Times New Roman" w:cs="Times New Roman"/>
          <w:color w:val="000000"/>
          <w:sz w:val="28"/>
          <w:lang w:val="ru-RU"/>
        </w:rPr>
      </w:pPr>
      <w:bookmarkStart w:id="49" w:name="z27"/>
      <w:r w:rsidRPr="0077758A">
        <w:rPr>
          <w:rFonts w:ascii="Times New Roman" w:hAnsi="Times New Roman" w:cs="Times New Roman"/>
          <w:color w:val="000000"/>
          <w:sz w:val="28"/>
          <w:lang w:val="ru-RU"/>
        </w:rPr>
        <w:t>     </w:t>
      </w:r>
    </w:p>
    <w:p w14:paraId="7E8B5530" w14:textId="048E5EC5"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Задача 2. Краткосрочное профессиональное обучение по востребованным на рынке труда профессиям и навыкам.</w:t>
      </w:r>
    </w:p>
    <w:p w14:paraId="424FFB56"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50" w:name="z28"/>
      <w:bookmarkEnd w:id="49"/>
      <w:r w:rsidRPr="0077758A">
        <w:rPr>
          <w:rFonts w:ascii="Times New Roman" w:hAnsi="Times New Roman" w:cs="Times New Roman"/>
          <w:color w:val="000000"/>
          <w:sz w:val="28"/>
          <w:lang w:val="ru-RU"/>
        </w:rPr>
        <w:t>Таблица 2. Показатели результатов по краткосрочному профессиональному обучению по востребованным на рынке труда профессиям и навыкам</w:t>
      </w:r>
      <w:r w:rsidR="00011514" w:rsidRPr="0077758A">
        <w:rPr>
          <w:rFonts w:ascii="Times New Roman" w:hAnsi="Times New Roman" w:cs="Times New Roman"/>
          <w:color w:val="000000"/>
          <w:sz w:val="28"/>
          <w:lang w:val="ru-RU"/>
        </w:rPr>
        <w:t>.</w:t>
      </w:r>
    </w:p>
    <w:bookmarkEnd w:id="50"/>
    <w:p w14:paraId="1169F779"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32"/>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2257"/>
        <w:gridCol w:w="533"/>
        <w:gridCol w:w="1533"/>
        <w:gridCol w:w="623"/>
        <w:gridCol w:w="592"/>
        <w:gridCol w:w="592"/>
        <w:gridCol w:w="592"/>
        <w:gridCol w:w="592"/>
        <w:gridCol w:w="1788"/>
      </w:tblGrid>
      <w:tr w:rsidR="00011514" w:rsidRPr="0077758A" w14:paraId="599BB71A" w14:textId="77777777" w:rsidTr="00552BA9">
        <w:trPr>
          <w:trHeight w:val="30"/>
        </w:trPr>
        <w:tc>
          <w:tcPr>
            <w:tcW w:w="431" w:type="dxa"/>
            <w:vMerge w:val="restart"/>
            <w:tcMar>
              <w:top w:w="15" w:type="dxa"/>
              <w:left w:w="15" w:type="dxa"/>
              <w:bottom w:w="15" w:type="dxa"/>
              <w:right w:w="15" w:type="dxa"/>
            </w:tcMar>
            <w:vAlign w:val="center"/>
          </w:tcPr>
          <w:p w14:paraId="29479FA5" w14:textId="77777777" w:rsidR="00011514" w:rsidRPr="0077758A" w:rsidRDefault="000115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п/п</w:t>
            </w:r>
          </w:p>
        </w:tc>
        <w:tc>
          <w:tcPr>
            <w:tcW w:w="2381" w:type="dxa"/>
            <w:vMerge w:val="restart"/>
            <w:tcMar>
              <w:top w:w="15" w:type="dxa"/>
              <w:left w:w="15" w:type="dxa"/>
              <w:bottom w:w="15" w:type="dxa"/>
              <w:right w:w="15" w:type="dxa"/>
            </w:tcMar>
            <w:vAlign w:val="center"/>
          </w:tcPr>
          <w:p w14:paraId="3BC449BE" w14:textId="77777777" w:rsidR="00011514" w:rsidRPr="0077758A" w:rsidRDefault="000115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Наименование показателя</w:t>
            </w:r>
          </w:p>
        </w:tc>
        <w:tc>
          <w:tcPr>
            <w:tcW w:w="562" w:type="dxa"/>
            <w:vMerge w:val="restart"/>
            <w:tcMar>
              <w:top w:w="15" w:type="dxa"/>
              <w:left w:w="15" w:type="dxa"/>
              <w:bottom w:w="15" w:type="dxa"/>
              <w:right w:w="15" w:type="dxa"/>
            </w:tcMar>
            <w:vAlign w:val="center"/>
          </w:tcPr>
          <w:p w14:paraId="744DDED4" w14:textId="77777777" w:rsidR="00011514" w:rsidRPr="0077758A" w:rsidRDefault="000115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Ед. изм.</w:t>
            </w:r>
          </w:p>
        </w:tc>
        <w:tc>
          <w:tcPr>
            <w:tcW w:w="1533" w:type="dxa"/>
            <w:vMerge w:val="restart"/>
          </w:tcPr>
          <w:p w14:paraId="6A6A5EED" w14:textId="77777777" w:rsidR="00011514" w:rsidRPr="0077758A" w:rsidRDefault="00011514"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Источ</w:t>
            </w:r>
          </w:p>
          <w:p w14:paraId="0DC8AA4E" w14:textId="77777777" w:rsidR="00011514" w:rsidRPr="0077758A" w:rsidRDefault="00011514"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ник информации</w:t>
            </w:r>
          </w:p>
        </w:tc>
        <w:tc>
          <w:tcPr>
            <w:tcW w:w="3199" w:type="dxa"/>
            <w:gridSpan w:val="5"/>
            <w:tcMar>
              <w:top w:w="15" w:type="dxa"/>
              <w:left w:w="15" w:type="dxa"/>
              <w:bottom w:w="15" w:type="dxa"/>
              <w:right w:w="15" w:type="dxa"/>
            </w:tcMar>
            <w:vAlign w:val="center"/>
          </w:tcPr>
          <w:p w14:paraId="663A1DA4" w14:textId="77777777" w:rsidR="00011514" w:rsidRPr="0077758A" w:rsidRDefault="000115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Годы реализации</w:t>
            </w:r>
          </w:p>
        </w:tc>
        <w:tc>
          <w:tcPr>
            <w:tcW w:w="1886" w:type="dxa"/>
            <w:vMerge w:val="restart"/>
            <w:tcMar>
              <w:top w:w="15" w:type="dxa"/>
              <w:left w:w="15" w:type="dxa"/>
              <w:bottom w:w="15" w:type="dxa"/>
              <w:right w:w="15" w:type="dxa"/>
            </w:tcMar>
            <w:vAlign w:val="center"/>
          </w:tcPr>
          <w:p w14:paraId="5E901C54" w14:textId="77777777" w:rsidR="00011514" w:rsidRPr="0077758A" w:rsidRDefault="000115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Ответственные за исполнение</w:t>
            </w:r>
          </w:p>
        </w:tc>
      </w:tr>
      <w:tr w:rsidR="00011514" w:rsidRPr="0077758A" w14:paraId="4D53B273" w14:textId="77777777" w:rsidTr="00552BA9">
        <w:trPr>
          <w:trHeight w:val="30"/>
        </w:trPr>
        <w:tc>
          <w:tcPr>
            <w:tcW w:w="431" w:type="dxa"/>
            <w:vMerge/>
          </w:tcPr>
          <w:p w14:paraId="45CC5290" w14:textId="77777777" w:rsidR="00011514" w:rsidRPr="0077758A" w:rsidRDefault="00011514"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2381" w:type="dxa"/>
            <w:vMerge/>
          </w:tcPr>
          <w:p w14:paraId="4A882A4A" w14:textId="77777777" w:rsidR="00011514" w:rsidRPr="0077758A" w:rsidRDefault="00011514"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562" w:type="dxa"/>
            <w:vMerge/>
          </w:tcPr>
          <w:p w14:paraId="64CB39C3" w14:textId="77777777" w:rsidR="00011514" w:rsidRPr="0077758A" w:rsidRDefault="00011514"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533" w:type="dxa"/>
            <w:vMerge/>
          </w:tcPr>
          <w:p w14:paraId="6373E8B8" w14:textId="77777777" w:rsidR="00011514" w:rsidRPr="0077758A" w:rsidRDefault="00011514"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p>
        </w:tc>
        <w:tc>
          <w:tcPr>
            <w:tcW w:w="679" w:type="dxa"/>
            <w:tcMar>
              <w:top w:w="15" w:type="dxa"/>
              <w:left w:w="15" w:type="dxa"/>
              <w:bottom w:w="15" w:type="dxa"/>
              <w:right w:w="15" w:type="dxa"/>
            </w:tcMar>
            <w:vAlign w:val="center"/>
          </w:tcPr>
          <w:p w14:paraId="70B3D6D9" w14:textId="77777777" w:rsidR="00011514" w:rsidRPr="0077758A" w:rsidRDefault="000115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2017</w:t>
            </w:r>
          </w:p>
        </w:tc>
        <w:tc>
          <w:tcPr>
            <w:tcW w:w="630" w:type="dxa"/>
            <w:tcMar>
              <w:top w:w="15" w:type="dxa"/>
              <w:left w:w="15" w:type="dxa"/>
              <w:bottom w:w="15" w:type="dxa"/>
              <w:right w:w="15" w:type="dxa"/>
            </w:tcMar>
            <w:vAlign w:val="center"/>
          </w:tcPr>
          <w:p w14:paraId="3E463446" w14:textId="77777777" w:rsidR="00011514" w:rsidRPr="0077758A" w:rsidRDefault="000115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2018</w:t>
            </w:r>
          </w:p>
        </w:tc>
        <w:tc>
          <w:tcPr>
            <w:tcW w:w="630" w:type="dxa"/>
            <w:tcMar>
              <w:top w:w="15" w:type="dxa"/>
              <w:left w:w="15" w:type="dxa"/>
              <w:bottom w:w="15" w:type="dxa"/>
              <w:right w:w="15" w:type="dxa"/>
            </w:tcMar>
            <w:vAlign w:val="center"/>
          </w:tcPr>
          <w:p w14:paraId="26503B92" w14:textId="77777777" w:rsidR="00011514" w:rsidRPr="0077758A" w:rsidRDefault="000115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2019</w:t>
            </w:r>
          </w:p>
        </w:tc>
        <w:tc>
          <w:tcPr>
            <w:tcW w:w="630" w:type="dxa"/>
            <w:tcMar>
              <w:top w:w="15" w:type="dxa"/>
              <w:left w:w="15" w:type="dxa"/>
              <w:bottom w:w="15" w:type="dxa"/>
              <w:right w:w="15" w:type="dxa"/>
            </w:tcMar>
            <w:vAlign w:val="center"/>
          </w:tcPr>
          <w:p w14:paraId="6F0A1738" w14:textId="77777777" w:rsidR="00011514" w:rsidRPr="0077758A" w:rsidRDefault="000115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2020</w:t>
            </w:r>
          </w:p>
        </w:tc>
        <w:tc>
          <w:tcPr>
            <w:tcW w:w="630" w:type="dxa"/>
            <w:tcMar>
              <w:top w:w="15" w:type="dxa"/>
              <w:left w:w="15" w:type="dxa"/>
              <w:bottom w:w="15" w:type="dxa"/>
              <w:right w:w="15" w:type="dxa"/>
            </w:tcMar>
            <w:vAlign w:val="center"/>
          </w:tcPr>
          <w:p w14:paraId="7129AE9C" w14:textId="77777777" w:rsidR="00011514" w:rsidRPr="0077758A" w:rsidRDefault="000115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2021</w:t>
            </w:r>
          </w:p>
        </w:tc>
        <w:tc>
          <w:tcPr>
            <w:tcW w:w="1886" w:type="dxa"/>
            <w:vMerge/>
          </w:tcPr>
          <w:p w14:paraId="671C8CD5" w14:textId="77777777" w:rsidR="00011514" w:rsidRPr="0077758A" w:rsidRDefault="00011514" w:rsidP="0077758A">
            <w:pPr>
              <w:shd w:val="clear" w:color="auto" w:fill="FFFFFF" w:themeFill="background1"/>
              <w:spacing w:after="0" w:line="240" w:lineRule="auto"/>
              <w:jc w:val="both"/>
              <w:rPr>
                <w:rFonts w:ascii="Times New Roman" w:hAnsi="Times New Roman" w:cs="Times New Roman"/>
                <w:sz w:val="24"/>
                <w:szCs w:val="24"/>
                <w:lang w:val="ru-RU"/>
              </w:rPr>
            </w:pPr>
          </w:p>
        </w:tc>
      </w:tr>
      <w:tr w:rsidR="00F07594" w:rsidRPr="0077758A" w14:paraId="7F75576A" w14:textId="77777777" w:rsidTr="00552BA9">
        <w:trPr>
          <w:trHeight w:val="30"/>
        </w:trPr>
        <w:tc>
          <w:tcPr>
            <w:tcW w:w="431" w:type="dxa"/>
            <w:tcMar>
              <w:top w:w="15" w:type="dxa"/>
              <w:left w:w="15" w:type="dxa"/>
              <w:bottom w:w="15" w:type="dxa"/>
              <w:right w:w="15" w:type="dxa"/>
            </w:tcMar>
            <w:vAlign w:val="center"/>
          </w:tcPr>
          <w:p w14:paraId="1EF1D546" w14:textId="77777777" w:rsidR="00F07594" w:rsidRPr="0077758A" w:rsidRDefault="00F07594" w:rsidP="0077758A">
            <w:pPr>
              <w:shd w:val="clear" w:color="auto" w:fill="FFFFFF" w:themeFill="background1"/>
              <w:spacing w:after="0" w:line="240" w:lineRule="auto"/>
              <w:ind w:left="20"/>
              <w:jc w:val="both"/>
              <w:rPr>
                <w:rFonts w:ascii="Times New Roman" w:hAnsi="Times New Roman" w:cs="Times New Roman"/>
                <w:sz w:val="20"/>
                <w:szCs w:val="24"/>
                <w:lang w:val="ru-RU"/>
              </w:rPr>
            </w:pPr>
            <w:r w:rsidRPr="0077758A">
              <w:rPr>
                <w:rFonts w:ascii="Times New Roman" w:hAnsi="Times New Roman" w:cs="Times New Roman"/>
                <w:color w:val="000000"/>
                <w:sz w:val="20"/>
                <w:szCs w:val="24"/>
                <w:lang w:val="ru-RU"/>
              </w:rPr>
              <w:t>1</w:t>
            </w:r>
          </w:p>
        </w:tc>
        <w:tc>
          <w:tcPr>
            <w:tcW w:w="2381" w:type="dxa"/>
            <w:tcMar>
              <w:top w:w="15" w:type="dxa"/>
              <w:left w:w="15" w:type="dxa"/>
              <w:bottom w:w="15" w:type="dxa"/>
              <w:right w:w="15" w:type="dxa"/>
            </w:tcMar>
            <w:vAlign w:val="center"/>
          </w:tcPr>
          <w:p w14:paraId="3E8F9CB2" w14:textId="77777777" w:rsidR="00F07594" w:rsidRPr="0077758A" w:rsidRDefault="00F07594" w:rsidP="0077758A">
            <w:pPr>
              <w:shd w:val="clear" w:color="auto" w:fill="FFFFFF" w:themeFill="background1"/>
              <w:spacing w:after="0" w:line="240" w:lineRule="auto"/>
              <w:ind w:left="20"/>
              <w:jc w:val="both"/>
              <w:rPr>
                <w:rFonts w:ascii="Times New Roman" w:hAnsi="Times New Roman" w:cs="Times New Roman"/>
                <w:sz w:val="20"/>
                <w:szCs w:val="24"/>
                <w:lang w:val="ru-RU"/>
              </w:rPr>
            </w:pPr>
            <w:r w:rsidRPr="0077758A">
              <w:rPr>
                <w:rFonts w:ascii="Times New Roman" w:hAnsi="Times New Roman" w:cs="Times New Roman"/>
                <w:color w:val="000000"/>
                <w:sz w:val="20"/>
                <w:szCs w:val="24"/>
                <w:lang w:val="ru-RU"/>
              </w:rPr>
              <w:t>2</w:t>
            </w:r>
          </w:p>
        </w:tc>
        <w:tc>
          <w:tcPr>
            <w:tcW w:w="562" w:type="dxa"/>
            <w:tcMar>
              <w:top w:w="15" w:type="dxa"/>
              <w:left w:w="15" w:type="dxa"/>
              <w:bottom w:w="15" w:type="dxa"/>
              <w:right w:w="15" w:type="dxa"/>
            </w:tcMar>
            <w:vAlign w:val="center"/>
          </w:tcPr>
          <w:p w14:paraId="267B3055" w14:textId="77777777" w:rsidR="00F07594" w:rsidRPr="0077758A" w:rsidRDefault="00F07594" w:rsidP="0077758A">
            <w:pPr>
              <w:shd w:val="clear" w:color="auto" w:fill="FFFFFF" w:themeFill="background1"/>
              <w:spacing w:after="0" w:line="240" w:lineRule="auto"/>
              <w:ind w:left="20"/>
              <w:jc w:val="both"/>
              <w:rPr>
                <w:rFonts w:ascii="Times New Roman" w:hAnsi="Times New Roman" w:cs="Times New Roman"/>
                <w:sz w:val="20"/>
                <w:szCs w:val="24"/>
                <w:lang w:val="ru-RU"/>
              </w:rPr>
            </w:pPr>
            <w:r w:rsidRPr="0077758A">
              <w:rPr>
                <w:rFonts w:ascii="Times New Roman" w:hAnsi="Times New Roman" w:cs="Times New Roman"/>
                <w:color w:val="000000"/>
                <w:sz w:val="20"/>
                <w:szCs w:val="24"/>
                <w:lang w:val="ru-RU"/>
              </w:rPr>
              <w:t>3</w:t>
            </w:r>
          </w:p>
        </w:tc>
        <w:tc>
          <w:tcPr>
            <w:tcW w:w="1533" w:type="dxa"/>
          </w:tcPr>
          <w:p w14:paraId="5EF9F449" w14:textId="77777777" w:rsidR="00F07594" w:rsidRPr="0077758A" w:rsidRDefault="00F07594" w:rsidP="0077758A">
            <w:pPr>
              <w:shd w:val="clear" w:color="auto" w:fill="FFFFFF" w:themeFill="background1"/>
              <w:spacing w:after="0" w:line="240" w:lineRule="auto"/>
              <w:ind w:left="20"/>
              <w:jc w:val="both"/>
              <w:rPr>
                <w:rFonts w:ascii="Times New Roman" w:hAnsi="Times New Roman" w:cs="Times New Roman"/>
                <w:color w:val="000000"/>
                <w:sz w:val="20"/>
                <w:szCs w:val="24"/>
                <w:lang w:val="ru-RU"/>
              </w:rPr>
            </w:pPr>
            <w:r w:rsidRPr="0077758A">
              <w:rPr>
                <w:rFonts w:ascii="Times New Roman" w:hAnsi="Times New Roman" w:cs="Times New Roman"/>
                <w:color w:val="000000"/>
                <w:sz w:val="20"/>
                <w:szCs w:val="24"/>
                <w:lang w:val="ru-RU"/>
              </w:rPr>
              <w:t>4</w:t>
            </w:r>
          </w:p>
        </w:tc>
        <w:tc>
          <w:tcPr>
            <w:tcW w:w="679" w:type="dxa"/>
            <w:tcMar>
              <w:top w:w="15" w:type="dxa"/>
              <w:left w:w="15" w:type="dxa"/>
              <w:bottom w:w="15" w:type="dxa"/>
              <w:right w:w="15" w:type="dxa"/>
            </w:tcMar>
            <w:vAlign w:val="center"/>
          </w:tcPr>
          <w:p w14:paraId="361D7255" w14:textId="77777777" w:rsidR="00F07594" w:rsidRPr="0077758A" w:rsidRDefault="00F07594" w:rsidP="0077758A">
            <w:pPr>
              <w:shd w:val="clear" w:color="auto" w:fill="FFFFFF" w:themeFill="background1"/>
              <w:spacing w:after="0" w:line="240" w:lineRule="auto"/>
              <w:ind w:left="20"/>
              <w:jc w:val="both"/>
              <w:rPr>
                <w:rFonts w:ascii="Times New Roman" w:hAnsi="Times New Roman" w:cs="Times New Roman"/>
                <w:sz w:val="20"/>
                <w:szCs w:val="24"/>
                <w:lang w:val="ru-RU"/>
              </w:rPr>
            </w:pPr>
            <w:r w:rsidRPr="0077758A">
              <w:rPr>
                <w:rFonts w:ascii="Times New Roman" w:hAnsi="Times New Roman" w:cs="Times New Roman"/>
                <w:color w:val="000000"/>
                <w:sz w:val="20"/>
                <w:szCs w:val="24"/>
                <w:lang w:val="ru-RU"/>
              </w:rPr>
              <w:t>5</w:t>
            </w:r>
          </w:p>
        </w:tc>
        <w:tc>
          <w:tcPr>
            <w:tcW w:w="630" w:type="dxa"/>
            <w:tcMar>
              <w:top w:w="15" w:type="dxa"/>
              <w:left w:w="15" w:type="dxa"/>
              <w:bottom w:w="15" w:type="dxa"/>
              <w:right w:w="15" w:type="dxa"/>
            </w:tcMar>
            <w:vAlign w:val="center"/>
          </w:tcPr>
          <w:p w14:paraId="22B7EA3E" w14:textId="77777777" w:rsidR="00F07594" w:rsidRPr="0077758A" w:rsidRDefault="00F07594" w:rsidP="0077758A">
            <w:pPr>
              <w:shd w:val="clear" w:color="auto" w:fill="FFFFFF" w:themeFill="background1"/>
              <w:spacing w:after="0" w:line="240" w:lineRule="auto"/>
              <w:ind w:left="20"/>
              <w:jc w:val="both"/>
              <w:rPr>
                <w:rFonts w:ascii="Times New Roman" w:hAnsi="Times New Roman" w:cs="Times New Roman"/>
                <w:sz w:val="20"/>
                <w:szCs w:val="24"/>
                <w:lang w:val="ru-RU"/>
              </w:rPr>
            </w:pPr>
            <w:r w:rsidRPr="0077758A">
              <w:rPr>
                <w:rFonts w:ascii="Times New Roman" w:hAnsi="Times New Roman" w:cs="Times New Roman"/>
                <w:color w:val="000000"/>
                <w:sz w:val="20"/>
                <w:szCs w:val="24"/>
                <w:lang w:val="ru-RU"/>
              </w:rPr>
              <w:t>6</w:t>
            </w:r>
          </w:p>
        </w:tc>
        <w:tc>
          <w:tcPr>
            <w:tcW w:w="630" w:type="dxa"/>
            <w:tcMar>
              <w:top w:w="15" w:type="dxa"/>
              <w:left w:w="15" w:type="dxa"/>
              <w:bottom w:w="15" w:type="dxa"/>
              <w:right w:w="15" w:type="dxa"/>
            </w:tcMar>
            <w:vAlign w:val="center"/>
          </w:tcPr>
          <w:p w14:paraId="04A20B51" w14:textId="77777777" w:rsidR="00F07594" w:rsidRPr="0077758A" w:rsidRDefault="00F07594" w:rsidP="0077758A">
            <w:pPr>
              <w:shd w:val="clear" w:color="auto" w:fill="FFFFFF" w:themeFill="background1"/>
              <w:spacing w:after="0" w:line="240" w:lineRule="auto"/>
              <w:ind w:left="20"/>
              <w:jc w:val="both"/>
              <w:rPr>
                <w:rFonts w:ascii="Times New Roman" w:hAnsi="Times New Roman" w:cs="Times New Roman"/>
                <w:sz w:val="20"/>
                <w:szCs w:val="24"/>
                <w:lang w:val="ru-RU"/>
              </w:rPr>
            </w:pPr>
            <w:r w:rsidRPr="0077758A">
              <w:rPr>
                <w:rFonts w:ascii="Times New Roman" w:hAnsi="Times New Roman" w:cs="Times New Roman"/>
                <w:color w:val="000000"/>
                <w:sz w:val="20"/>
                <w:szCs w:val="24"/>
                <w:lang w:val="ru-RU"/>
              </w:rPr>
              <w:t>7</w:t>
            </w:r>
          </w:p>
        </w:tc>
        <w:tc>
          <w:tcPr>
            <w:tcW w:w="630" w:type="dxa"/>
            <w:tcMar>
              <w:top w:w="15" w:type="dxa"/>
              <w:left w:w="15" w:type="dxa"/>
              <w:bottom w:w="15" w:type="dxa"/>
              <w:right w:w="15" w:type="dxa"/>
            </w:tcMar>
            <w:vAlign w:val="center"/>
          </w:tcPr>
          <w:p w14:paraId="5798DE24" w14:textId="77777777" w:rsidR="00F07594" w:rsidRPr="0077758A" w:rsidRDefault="00F07594" w:rsidP="0077758A">
            <w:pPr>
              <w:shd w:val="clear" w:color="auto" w:fill="FFFFFF" w:themeFill="background1"/>
              <w:spacing w:after="0" w:line="240" w:lineRule="auto"/>
              <w:ind w:left="20"/>
              <w:jc w:val="both"/>
              <w:rPr>
                <w:rFonts w:ascii="Times New Roman" w:hAnsi="Times New Roman" w:cs="Times New Roman"/>
                <w:sz w:val="20"/>
                <w:szCs w:val="24"/>
                <w:lang w:val="ru-RU"/>
              </w:rPr>
            </w:pPr>
            <w:r w:rsidRPr="0077758A">
              <w:rPr>
                <w:rFonts w:ascii="Times New Roman" w:hAnsi="Times New Roman" w:cs="Times New Roman"/>
                <w:color w:val="000000"/>
                <w:sz w:val="20"/>
                <w:szCs w:val="24"/>
                <w:lang w:val="ru-RU"/>
              </w:rPr>
              <w:t>8</w:t>
            </w:r>
          </w:p>
        </w:tc>
        <w:tc>
          <w:tcPr>
            <w:tcW w:w="630" w:type="dxa"/>
            <w:tcMar>
              <w:top w:w="15" w:type="dxa"/>
              <w:left w:w="15" w:type="dxa"/>
              <w:bottom w:w="15" w:type="dxa"/>
              <w:right w:w="15" w:type="dxa"/>
            </w:tcMar>
            <w:vAlign w:val="center"/>
          </w:tcPr>
          <w:p w14:paraId="1E8F025E" w14:textId="77777777" w:rsidR="00F07594" w:rsidRPr="0077758A" w:rsidRDefault="00F07594" w:rsidP="0077758A">
            <w:pPr>
              <w:shd w:val="clear" w:color="auto" w:fill="FFFFFF" w:themeFill="background1"/>
              <w:spacing w:after="0" w:line="240" w:lineRule="auto"/>
              <w:ind w:left="20"/>
              <w:jc w:val="both"/>
              <w:rPr>
                <w:rFonts w:ascii="Times New Roman" w:hAnsi="Times New Roman" w:cs="Times New Roman"/>
                <w:sz w:val="20"/>
                <w:szCs w:val="24"/>
                <w:lang w:val="ru-RU"/>
              </w:rPr>
            </w:pPr>
            <w:r w:rsidRPr="0077758A">
              <w:rPr>
                <w:rFonts w:ascii="Times New Roman" w:hAnsi="Times New Roman" w:cs="Times New Roman"/>
                <w:color w:val="000000"/>
                <w:sz w:val="20"/>
                <w:szCs w:val="24"/>
                <w:lang w:val="ru-RU"/>
              </w:rPr>
              <w:t>9</w:t>
            </w:r>
          </w:p>
        </w:tc>
        <w:tc>
          <w:tcPr>
            <w:tcW w:w="1886" w:type="dxa"/>
            <w:tcMar>
              <w:top w:w="15" w:type="dxa"/>
              <w:left w:w="15" w:type="dxa"/>
              <w:bottom w:w="15" w:type="dxa"/>
              <w:right w:w="15" w:type="dxa"/>
            </w:tcMar>
            <w:vAlign w:val="center"/>
          </w:tcPr>
          <w:p w14:paraId="6F5A8A37" w14:textId="77777777" w:rsidR="00F07594" w:rsidRPr="0077758A" w:rsidRDefault="00F07594" w:rsidP="0077758A">
            <w:pPr>
              <w:shd w:val="clear" w:color="auto" w:fill="FFFFFF" w:themeFill="background1"/>
              <w:spacing w:after="0" w:line="240" w:lineRule="auto"/>
              <w:ind w:left="20"/>
              <w:jc w:val="both"/>
              <w:rPr>
                <w:rFonts w:ascii="Times New Roman" w:hAnsi="Times New Roman" w:cs="Times New Roman"/>
                <w:sz w:val="20"/>
                <w:szCs w:val="24"/>
                <w:lang w:val="ru-RU"/>
              </w:rPr>
            </w:pPr>
            <w:r w:rsidRPr="0077758A">
              <w:rPr>
                <w:rFonts w:ascii="Times New Roman" w:hAnsi="Times New Roman" w:cs="Times New Roman"/>
                <w:sz w:val="20"/>
                <w:szCs w:val="24"/>
                <w:lang w:val="ru-RU"/>
              </w:rPr>
              <w:t>10</w:t>
            </w:r>
          </w:p>
        </w:tc>
      </w:tr>
      <w:tr w:rsidR="00F07594" w:rsidRPr="002C6AB3" w14:paraId="673F5B95" w14:textId="77777777" w:rsidTr="00552BA9">
        <w:trPr>
          <w:trHeight w:val="30"/>
        </w:trPr>
        <w:tc>
          <w:tcPr>
            <w:tcW w:w="431" w:type="dxa"/>
            <w:tcMar>
              <w:top w:w="15" w:type="dxa"/>
              <w:left w:w="15" w:type="dxa"/>
              <w:bottom w:w="15" w:type="dxa"/>
              <w:right w:w="15" w:type="dxa"/>
            </w:tcMar>
            <w:vAlign w:val="center"/>
          </w:tcPr>
          <w:p w14:paraId="53A76C07" w14:textId="77777777" w:rsidR="00F07594" w:rsidRPr="0077758A" w:rsidRDefault="00F07594"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t>1</w:t>
            </w:r>
          </w:p>
        </w:tc>
        <w:tc>
          <w:tcPr>
            <w:tcW w:w="2381" w:type="dxa"/>
            <w:tcMar>
              <w:top w:w="15" w:type="dxa"/>
              <w:left w:w="15" w:type="dxa"/>
              <w:bottom w:w="15" w:type="dxa"/>
              <w:right w:w="15" w:type="dxa"/>
            </w:tcMar>
            <w:vAlign w:val="center"/>
          </w:tcPr>
          <w:p w14:paraId="58E81F62" w14:textId="77777777" w:rsidR="00F07594" w:rsidRPr="0077758A" w:rsidRDefault="00F07594" w:rsidP="00832CB9">
            <w:pPr>
              <w:shd w:val="clear" w:color="auto" w:fill="FFFFFF" w:themeFill="background1"/>
              <w:spacing w:after="0" w:line="240" w:lineRule="auto"/>
              <w:ind w:left="20"/>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Количество граждан, охваченных краткосрочным профессиональным обучением</w:t>
            </w:r>
          </w:p>
        </w:tc>
        <w:tc>
          <w:tcPr>
            <w:tcW w:w="562" w:type="dxa"/>
            <w:tcMar>
              <w:top w:w="15" w:type="dxa"/>
              <w:left w:w="15" w:type="dxa"/>
              <w:bottom w:w="15" w:type="dxa"/>
              <w:right w:w="15" w:type="dxa"/>
            </w:tcMar>
            <w:vAlign w:val="center"/>
          </w:tcPr>
          <w:p w14:paraId="5C08E072" w14:textId="77777777" w:rsidR="00F07594" w:rsidRPr="0077758A" w:rsidRDefault="00F07594" w:rsidP="00832CB9">
            <w:pPr>
              <w:shd w:val="clear" w:color="auto" w:fill="FFFFFF" w:themeFill="background1"/>
              <w:spacing w:after="0" w:line="240" w:lineRule="auto"/>
              <w:ind w:left="20"/>
              <w:jc w:val="center"/>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тыс. чел.</w:t>
            </w:r>
          </w:p>
        </w:tc>
        <w:tc>
          <w:tcPr>
            <w:tcW w:w="1533" w:type="dxa"/>
            <w:vAlign w:val="center"/>
          </w:tcPr>
          <w:p w14:paraId="5B975A31" w14:textId="77777777" w:rsidR="00F07594" w:rsidRPr="0077758A" w:rsidRDefault="00F07594" w:rsidP="00832CB9">
            <w:pPr>
              <w:shd w:val="clear" w:color="auto" w:fill="FFFFFF" w:themeFill="background1"/>
              <w:spacing w:after="0" w:line="240" w:lineRule="auto"/>
              <w:ind w:firstLine="71"/>
              <w:jc w:val="center"/>
              <w:rPr>
                <w:rFonts w:ascii="Times New Roman" w:hAnsi="Times New Roman" w:cs="Times New Roman"/>
                <w:sz w:val="24"/>
                <w:szCs w:val="24"/>
              </w:rPr>
            </w:pPr>
            <w:r w:rsidRPr="0077758A">
              <w:rPr>
                <w:rFonts w:ascii="Times New Roman" w:hAnsi="Times New Roman" w:cs="Times New Roman"/>
                <w:sz w:val="24"/>
                <w:szCs w:val="24"/>
              </w:rPr>
              <w:t>отчеты МИО</w:t>
            </w:r>
          </w:p>
        </w:tc>
        <w:tc>
          <w:tcPr>
            <w:tcW w:w="679" w:type="dxa"/>
            <w:tcMar>
              <w:top w:w="15" w:type="dxa"/>
              <w:left w:w="15" w:type="dxa"/>
              <w:bottom w:w="15" w:type="dxa"/>
              <w:right w:w="15" w:type="dxa"/>
            </w:tcMar>
            <w:vAlign w:val="center"/>
          </w:tcPr>
          <w:p w14:paraId="586BEF67" w14:textId="77777777" w:rsidR="00F07594" w:rsidRPr="0077758A" w:rsidRDefault="00F0759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26</w:t>
            </w:r>
          </w:p>
        </w:tc>
        <w:tc>
          <w:tcPr>
            <w:tcW w:w="630" w:type="dxa"/>
            <w:tcMar>
              <w:top w:w="15" w:type="dxa"/>
              <w:left w:w="15" w:type="dxa"/>
              <w:bottom w:w="15" w:type="dxa"/>
              <w:right w:w="15" w:type="dxa"/>
            </w:tcMar>
            <w:vAlign w:val="center"/>
          </w:tcPr>
          <w:p w14:paraId="3FCC27F2" w14:textId="77777777" w:rsidR="00F07594" w:rsidRPr="0077758A" w:rsidRDefault="00F0759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36</w:t>
            </w:r>
          </w:p>
        </w:tc>
        <w:tc>
          <w:tcPr>
            <w:tcW w:w="630" w:type="dxa"/>
            <w:tcMar>
              <w:top w:w="15" w:type="dxa"/>
              <w:left w:w="15" w:type="dxa"/>
              <w:bottom w:w="15" w:type="dxa"/>
              <w:right w:w="15" w:type="dxa"/>
            </w:tcMar>
            <w:vAlign w:val="center"/>
          </w:tcPr>
          <w:p w14:paraId="16254D7A" w14:textId="77777777" w:rsidR="00F07594" w:rsidRPr="0077758A" w:rsidRDefault="00F0759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46</w:t>
            </w:r>
          </w:p>
        </w:tc>
        <w:tc>
          <w:tcPr>
            <w:tcW w:w="630" w:type="dxa"/>
            <w:tcMar>
              <w:top w:w="15" w:type="dxa"/>
              <w:left w:w="15" w:type="dxa"/>
              <w:bottom w:w="15" w:type="dxa"/>
              <w:right w:w="15" w:type="dxa"/>
            </w:tcMar>
            <w:vAlign w:val="center"/>
          </w:tcPr>
          <w:p w14:paraId="3019FDA4" w14:textId="77777777" w:rsidR="00F07594" w:rsidRPr="0077758A" w:rsidRDefault="00F0759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50</w:t>
            </w:r>
          </w:p>
        </w:tc>
        <w:tc>
          <w:tcPr>
            <w:tcW w:w="630" w:type="dxa"/>
            <w:tcMar>
              <w:top w:w="15" w:type="dxa"/>
              <w:left w:w="15" w:type="dxa"/>
              <w:bottom w:w="15" w:type="dxa"/>
              <w:right w:w="15" w:type="dxa"/>
            </w:tcMar>
            <w:vAlign w:val="center"/>
          </w:tcPr>
          <w:p w14:paraId="70243885" w14:textId="77777777" w:rsidR="00F07594" w:rsidRPr="0077758A" w:rsidRDefault="00F0759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56</w:t>
            </w:r>
          </w:p>
        </w:tc>
        <w:tc>
          <w:tcPr>
            <w:tcW w:w="1886" w:type="dxa"/>
            <w:tcMar>
              <w:top w:w="15" w:type="dxa"/>
              <w:left w:w="15" w:type="dxa"/>
              <w:bottom w:w="15" w:type="dxa"/>
              <w:right w:w="15" w:type="dxa"/>
            </w:tcMar>
            <w:vAlign w:val="center"/>
          </w:tcPr>
          <w:p w14:paraId="38992C25" w14:textId="77777777" w:rsidR="00F07594" w:rsidRPr="0077758A" w:rsidRDefault="00F0759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МТСЗН, НПП (по согласованию), МИО</w:t>
            </w:r>
          </w:p>
        </w:tc>
      </w:tr>
      <w:tr w:rsidR="00F07594" w:rsidRPr="00A42026" w14:paraId="5D460E41" w14:textId="77777777" w:rsidTr="00552BA9">
        <w:trPr>
          <w:trHeight w:val="30"/>
        </w:trPr>
        <w:tc>
          <w:tcPr>
            <w:tcW w:w="431" w:type="dxa"/>
            <w:tcMar>
              <w:top w:w="15" w:type="dxa"/>
              <w:left w:w="15" w:type="dxa"/>
              <w:bottom w:w="15" w:type="dxa"/>
              <w:right w:w="15" w:type="dxa"/>
            </w:tcMar>
            <w:vAlign w:val="center"/>
          </w:tcPr>
          <w:p w14:paraId="04A962A9" w14:textId="77777777" w:rsidR="00F07594" w:rsidRPr="0077758A" w:rsidRDefault="00F07594"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2</w:t>
            </w:r>
          </w:p>
        </w:tc>
        <w:tc>
          <w:tcPr>
            <w:tcW w:w="2381" w:type="dxa"/>
            <w:tcMar>
              <w:top w:w="15" w:type="dxa"/>
              <w:left w:w="15" w:type="dxa"/>
              <w:bottom w:w="15" w:type="dxa"/>
              <w:right w:w="15" w:type="dxa"/>
            </w:tcMar>
            <w:vAlign w:val="center"/>
          </w:tcPr>
          <w:p w14:paraId="713AA6B6" w14:textId="77777777" w:rsidR="00F07594" w:rsidRPr="0077758A" w:rsidRDefault="00F07594" w:rsidP="00832CB9">
            <w:pPr>
              <w:shd w:val="clear" w:color="auto" w:fill="FFFFFF" w:themeFill="background1"/>
              <w:spacing w:after="0" w:line="240" w:lineRule="auto"/>
              <w:rPr>
                <w:rFonts w:ascii="Times New Roman" w:hAnsi="Times New Roman" w:cs="Times New Roman"/>
                <w:sz w:val="24"/>
                <w:szCs w:val="24"/>
                <w:lang w:val="ru-RU"/>
              </w:rPr>
            </w:pPr>
            <w:r w:rsidRPr="0077758A">
              <w:rPr>
                <w:rFonts w:ascii="Times New Roman" w:hAnsi="Times New Roman" w:cs="Times New Roman"/>
                <w:sz w:val="24"/>
                <w:szCs w:val="24"/>
                <w:lang w:val="ru-RU"/>
              </w:rPr>
              <w:t>Доля выпускников, завершивших краткосрочное профессиональное обучение в рамках Программы, трудоустроенных в течение 6 месяцев после окончания обучения</w:t>
            </w:r>
          </w:p>
        </w:tc>
        <w:tc>
          <w:tcPr>
            <w:tcW w:w="562" w:type="dxa"/>
            <w:tcMar>
              <w:top w:w="15" w:type="dxa"/>
              <w:left w:w="15" w:type="dxa"/>
              <w:bottom w:w="15" w:type="dxa"/>
              <w:right w:w="15" w:type="dxa"/>
            </w:tcMar>
            <w:vAlign w:val="center"/>
          </w:tcPr>
          <w:p w14:paraId="721A9298" w14:textId="77777777" w:rsidR="00F07594" w:rsidRPr="0077758A" w:rsidRDefault="00F07594" w:rsidP="00832CB9">
            <w:pPr>
              <w:shd w:val="clear" w:color="auto" w:fill="FFFFFF" w:themeFill="background1"/>
              <w:spacing w:after="0" w:line="240" w:lineRule="auto"/>
              <w:ind w:firstLine="71"/>
              <w:jc w:val="center"/>
              <w:rPr>
                <w:rFonts w:ascii="Times New Roman" w:hAnsi="Times New Roman" w:cs="Times New Roman"/>
                <w:sz w:val="24"/>
                <w:szCs w:val="24"/>
              </w:rPr>
            </w:pPr>
            <w:r w:rsidRPr="0077758A">
              <w:rPr>
                <w:rFonts w:ascii="Times New Roman" w:hAnsi="Times New Roman" w:cs="Times New Roman"/>
                <w:sz w:val="24"/>
                <w:szCs w:val="24"/>
              </w:rPr>
              <w:t>%</w:t>
            </w:r>
          </w:p>
        </w:tc>
        <w:tc>
          <w:tcPr>
            <w:tcW w:w="1533" w:type="dxa"/>
            <w:vAlign w:val="center"/>
          </w:tcPr>
          <w:p w14:paraId="0076C271" w14:textId="77777777" w:rsidR="00F07594" w:rsidRPr="0077758A" w:rsidRDefault="00F07594" w:rsidP="00832CB9">
            <w:pPr>
              <w:shd w:val="clear" w:color="auto" w:fill="FFFFFF" w:themeFill="background1"/>
              <w:spacing w:after="0" w:line="240" w:lineRule="auto"/>
              <w:ind w:firstLine="71"/>
              <w:jc w:val="center"/>
              <w:rPr>
                <w:rFonts w:ascii="Times New Roman" w:hAnsi="Times New Roman" w:cs="Times New Roman"/>
                <w:sz w:val="24"/>
                <w:szCs w:val="24"/>
              </w:rPr>
            </w:pPr>
            <w:r w:rsidRPr="0077758A">
              <w:rPr>
                <w:rFonts w:ascii="Times New Roman" w:hAnsi="Times New Roman" w:cs="Times New Roman"/>
                <w:sz w:val="24"/>
                <w:szCs w:val="24"/>
              </w:rPr>
              <w:t>отчеты МИО</w:t>
            </w:r>
          </w:p>
        </w:tc>
        <w:tc>
          <w:tcPr>
            <w:tcW w:w="679" w:type="dxa"/>
            <w:tcMar>
              <w:top w:w="15" w:type="dxa"/>
              <w:left w:w="15" w:type="dxa"/>
              <w:bottom w:w="15" w:type="dxa"/>
              <w:right w:w="15" w:type="dxa"/>
            </w:tcMar>
            <w:vAlign w:val="center"/>
          </w:tcPr>
          <w:p w14:paraId="670E07D8" w14:textId="77777777" w:rsidR="00F07594" w:rsidRPr="0077758A" w:rsidRDefault="00F07594"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55</w:t>
            </w:r>
          </w:p>
        </w:tc>
        <w:tc>
          <w:tcPr>
            <w:tcW w:w="630" w:type="dxa"/>
            <w:tcMar>
              <w:top w:w="15" w:type="dxa"/>
              <w:left w:w="15" w:type="dxa"/>
              <w:bottom w:w="15" w:type="dxa"/>
              <w:right w:w="15" w:type="dxa"/>
            </w:tcMar>
            <w:vAlign w:val="center"/>
          </w:tcPr>
          <w:p w14:paraId="204FDC6A" w14:textId="77777777" w:rsidR="00F07594" w:rsidRPr="0077758A" w:rsidRDefault="00F07594"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57</w:t>
            </w:r>
          </w:p>
        </w:tc>
        <w:tc>
          <w:tcPr>
            <w:tcW w:w="630" w:type="dxa"/>
            <w:tcMar>
              <w:top w:w="15" w:type="dxa"/>
              <w:left w:w="15" w:type="dxa"/>
              <w:bottom w:w="15" w:type="dxa"/>
              <w:right w:w="15" w:type="dxa"/>
            </w:tcMar>
            <w:vAlign w:val="center"/>
          </w:tcPr>
          <w:p w14:paraId="32C77F83" w14:textId="77777777" w:rsidR="00F07594" w:rsidRPr="0077758A" w:rsidRDefault="00F07594"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60</w:t>
            </w:r>
          </w:p>
        </w:tc>
        <w:tc>
          <w:tcPr>
            <w:tcW w:w="630" w:type="dxa"/>
            <w:tcMar>
              <w:top w:w="15" w:type="dxa"/>
              <w:left w:w="15" w:type="dxa"/>
              <w:bottom w:w="15" w:type="dxa"/>
              <w:right w:w="15" w:type="dxa"/>
            </w:tcMar>
            <w:vAlign w:val="center"/>
          </w:tcPr>
          <w:p w14:paraId="2A73967D" w14:textId="77777777" w:rsidR="00F07594" w:rsidRPr="0077758A" w:rsidRDefault="00F07594"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65</w:t>
            </w:r>
          </w:p>
        </w:tc>
        <w:tc>
          <w:tcPr>
            <w:tcW w:w="630" w:type="dxa"/>
            <w:tcMar>
              <w:top w:w="15" w:type="dxa"/>
              <w:left w:w="15" w:type="dxa"/>
              <w:bottom w:w="15" w:type="dxa"/>
              <w:right w:w="15" w:type="dxa"/>
            </w:tcMar>
            <w:vAlign w:val="center"/>
          </w:tcPr>
          <w:p w14:paraId="2F610158" w14:textId="77777777" w:rsidR="00F07594" w:rsidRPr="0077758A" w:rsidRDefault="00F07594"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70</w:t>
            </w:r>
          </w:p>
        </w:tc>
        <w:tc>
          <w:tcPr>
            <w:tcW w:w="1886" w:type="dxa"/>
            <w:tcMar>
              <w:top w:w="15" w:type="dxa"/>
              <w:left w:w="15" w:type="dxa"/>
              <w:bottom w:w="15" w:type="dxa"/>
              <w:right w:w="15" w:type="dxa"/>
            </w:tcMar>
            <w:vAlign w:val="center"/>
          </w:tcPr>
          <w:p w14:paraId="377D4ED5" w14:textId="77777777" w:rsidR="00F07594" w:rsidRPr="0077758A" w:rsidRDefault="00F07594" w:rsidP="0077758A">
            <w:pPr>
              <w:shd w:val="clear" w:color="auto" w:fill="FFFFFF" w:themeFill="background1"/>
              <w:spacing w:after="0" w:line="240" w:lineRule="auto"/>
              <w:ind w:firstLine="71"/>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t>МТСЗН, НПП (по согласованию), МИО</w:t>
            </w:r>
          </w:p>
        </w:tc>
      </w:tr>
    </w:tbl>
    <w:p w14:paraId="639DBB63" w14:textId="77777777" w:rsidR="00011514" w:rsidRPr="0077758A" w:rsidRDefault="00011514" w:rsidP="0077758A">
      <w:pPr>
        <w:shd w:val="clear" w:color="auto" w:fill="FFFFFF" w:themeFill="background1"/>
        <w:spacing w:after="0" w:line="240" w:lineRule="auto"/>
        <w:jc w:val="both"/>
        <w:rPr>
          <w:rFonts w:ascii="Times New Roman" w:hAnsi="Times New Roman" w:cs="Times New Roman"/>
          <w:color w:val="000000"/>
          <w:sz w:val="28"/>
          <w:lang w:val="ru-RU"/>
        </w:rPr>
      </w:pPr>
      <w:bookmarkStart w:id="51" w:name="z29"/>
    </w:p>
    <w:p w14:paraId="352AB4C2" w14:textId="38656F20" w:rsidR="009E2B8D" w:rsidRPr="0077758A" w:rsidRDefault="009E2B8D" w:rsidP="0077758A">
      <w:pPr>
        <w:shd w:val="clear" w:color="auto" w:fill="FFFFFF" w:themeFill="background1"/>
        <w:spacing w:after="0" w:line="240" w:lineRule="auto"/>
        <w:ind w:firstLine="709"/>
        <w:jc w:val="both"/>
        <w:rPr>
          <w:rFonts w:ascii="Times New Roman" w:hAnsi="Times New Roman" w:cs="Times New Roman"/>
          <w:sz w:val="28"/>
          <w:szCs w:val="28"/>
          <w:lang w:val="tr-TR"/>
        </w:rPr>
      </w:pPr>
      <w:r w:rsidRPr="0077758A">
        <w:rPr>
          <w:rFonts w:ascii="Times New Roman" w:hAnsi="Times New Roman" w:cs="Times New Roman"/>
          <w:sz w:val="28"/>
          <w:szCs w:val="28"/>
          <w:lang w:val="ru-RU"/>
        </w:rPr>
        <w:t>Задача 3</w:t>
      </w:r>
      <w:r w:rsidRPr="0077758A">
        <w:rPr>
          <w:rFonts w:ascii="Times New Roman" w:hAnsi="Times New Roman" w:cs="Times New Roman"/>
          <w:i/>
          <w:sz w:val="28"/>
          <w:szCs w:val="28"/>
          <w:lang w:val="ru-RU"/>
        </w:rPr>
        <w:t xml:space="preserve">. </w:t>
      </w:r>
      <w:r w:rsidRPr="0077758A">
        <w:rPr>
          <w:rFonts w:ascii="Times New Roman" w:hAnsi="Times New Roman" w:cs="Times New Roman"/>
          <w:sz w:val="28"/>
          <w:szCs w:val="28"/>
          <w:lang w:val="ru-RU"/>
        </w:rPr>
        <w:t xml:space="preserve">Подготовка кадров в рамках проекта </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Мәңгілік ел жастары – индустрияға!</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 xml:space="preserve"> (</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Серпін</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w:t>
      </w:r>
      <w:r w:rsidRPr="0077758A">
        <w:rPr>
          <w:rFonts w:ascii="Times New Roman" w:hAnsi="Times New Roman" w:cs="Times New Roman"/>
          <w:sz w:val="28"/>
          <w:szCs w:val="28"/>
          <w:lang w:val="tr-TR"/>
        </w:rPr>
        <w:t>.</w:t>
      </w:r>
    </w:p>
    <w:p w14:paraId="4265509E" w14:textId="22D2E966" w:rsidR="009E2B8D" w:rsidRPr="0077758A" w:rsidRDefault="009E2B8D"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Таблица 3. Показатели результатов подготовки кадров в рамках проекта </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Мәңгілік ел жастары – индустрияға!</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 xml:space="preserve"> (</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Серпін</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w:t>
      </w:r>
      <w:r w:rsidRPr="0077758A">
        <w:rPr>
          <w:rFonts w:ascii="Times New Roman" w:hAnsi="Times New Roman" w:cs="Times New Roman"/>
          <w:sz w:val="28"/>
          <w:szCs w:val="28"/>
          <w:lang w:val="tr-TR"/>
        </w:rPr>
        <w:t>.</w:t>
      </w:r>
      <w:r w:rsidRPr="0077758A">
        <w:rPr>
          <w:rFonts w:ascii="Times New Roman" w:hAnsi="Times New Roman" w:cs="Times New Roman"/>
          <w:sz w:val="28"/>
          <w:szCs w:val="28"/>
          <w:lang w:val="ru-RU"/>
        </w:rPr>
        <w:t xml:space="preserve"> </w:t>
      </w:r>
    </w:p>
    <w:p w14:paraId="43D28495" w14:textId="77777777" w:rsidR="009E2B8D" w:rsidRPr="0077758A" w:rsidRDefault="009E2B8D" w:rsidP="0077758A">
      <w:pPr>
        <w:shd w:val="clear" w:color="auto" w:fill="FFFFFF" w:themeFill="background1"/>
        <w:spacing w:after="0" w:line="240" w:lineRule="auto"/>
        <w:ind w:firstLine="709"/>
        <w:jc w:val="both"/>
        <w:rPr>
          <w:rFonts w:ascii="Times New Roman" w:hAnsi="Times New Roman" w:cs="Times New Roman"/>
          <w:sz w:val="28"/>
          <w:szCs w:val="28"/>
          <w:lang w:val="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851"/>
        <w:gridCol w:w="1134"/>
        <w:gridCol w:w="709"/>
        <w:gridCol w:w="708"/>
        <w:gridCol w:w="709"/>
        <w:gridCol w:w="709"/>
        <w:gridCol w:w="850"/>
        <w:gridCol w:w="1418"/>
      </w:tblGrid>
      <w:tr w:rsidR="009E2B8D" w:rsidRPr="0077758A" w14:paraId="24B00A57" w14:textId="77777777" w:rsidTr="00AD32BC">
        <w:trPr>
          <w:trHeight w:val="30"/>
        </w:trPr>
        <w:tc>
          <w:tcPr>
            <w:tcW w:w="42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351108"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 п/п</w:t>
            </w:r>
          </w:p>
        </w:tc>
        <w:tc>
          <w:tcPr>
            <w:tcW w:w="240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DB55FE"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7ED54D"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Ед. изм.</w:t>
            </w:r>
          </w:p>
        </w:tc>
        <w:tc>
          <w:tcPr>
            <w:tcW w:w="1134" w:type="dxa"/>
            <w:vMerge w:val="restart"/>
            <w:tcBorders>
              <w:top w:val="single" w:sz="4" w:space="0" w:color="auto"/>
              <w:left w:val="single" w:sz="4" w:space="0" w:color="auto"/>
              <w:right w:val="single" w:sz="4" w:space="0" w:color="auto"/>
            </w:tcBorders>
            <w:vAlign w:val="center"/>
          </w:tcPr>
          <w:p w14:paraId="05C9D79F"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Источник информации</w:t>
            </w:r>
          </w:p>
        </w:tc>
        <w:tc>
          <w:tcPr>
            <w:tcW w:w="3685" w:type="dxa"/>
            <w:gridSpan w:val="5"/>
            <w:tcBorders>
              <w:top w:val="single" w:sz="4" w:space="0" w:color="auto"/>
              <w:left w:val="single" w:sz="4" w:space="0" w:color="auto"/>
              <w:bottom w:val="single" w:sz="4" w:space="0" w:color="auto"/>
              <w:right w:val="single" w:sz="4" w:space="0" w:color="auto"/>
            </w:tcBorders>
          </w:tcPr>
          <w:p w14:paraId="2B61B0ED"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Годы реализации</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CD367C"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Ответственные за исполнение</w:t>
            </w:r>
          </w:p>
        </w:tc>
      </w:tr>
      <w:tr w:rsidR="009E2B8D" w:rsidRPr="0077758A" w14:paraId="0C036699" w14:textId="77777777" w:rsidTr="00AD32BC">
        <w:trPr>
          <w:trHeight w:val="618"/>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0897689" w14:textId="77777777" w:rsidR="009E2B8D" w:rsidRPr="0077758A" w:rsidRDefault="009E2B8D" w:rsidP="0077758A">
            <w:pPr>
              <w:shd w:val="clear" w:color="auto" w:fill="FFFFFF" w:themeFill="background1"/>
              <w:spacing w:after="0" w:line="240" w:lineRule="auto"/>
              <w:jc w:val="both"/>
              <w:rPr>
                <w:rFonts w:ascii="Times New Roman" w:hAnsi="Times New Roman" w:cs="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49531D3" w14:textId="77777777" w:rsidR="009E2B8D" w:rsidRPr="0077758A" w:rsidRDefault="009E2B8D" w:rsidP="0077758A">
            <w:pPr>
              <w:shd w:val="clear" w:color="auto" w:fill="FFFFFF" w:themeFill="background1"/>
              <w:spacing w:after="0" w:line="240" w:lineRule="auto"/>
              <w:jc w:val="both"/>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A52D23" w14:textId="77777777" w:rsidR="009E2B8D" w:rsidRPr="0077758A" w:rsidRDefault="009E2B8D" w:rsidP="0077758A">
            <w:pPr>
              <w:shd w:val="clear" w:color="auto" w:fill="FFFFFF" w:themeFill="background1"/>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14:paraId="5DC18E7A"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14"/>
                <w:szCs w:val="24"/>
              </w:rPr>
            </w:pPr>
          </w:p>
        </w:tc>
        <w:tc>
          <w:tcPr>
            <w:tcW w:w="709" w:type="dxa"/>
            <w:tcBorders>
              <w:top w:val="single" w:sz="4" w:space="0" w:color="auto"/>
              <w:left w:val="single" w:sz="4" w:space="0" w:color="auto"/>
              <w:bottom w:val="single" w:sz="4" w:space="0" w:color="auto"/>
              <w:right w:val="single" w:sz="4" w:space="0" w:color="auto"/>
            </w:tcBorders>
          </w:tcPr>
          <w:p w14:paraId="6583B456"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14"/>
                <w:szCs w:val="24"/>
              </w:rPr>
            </w:pPr>
          </w:p>
          <w:p w14:paraId="08AA352A"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4"/>
                <w:szCs w:val="24"/>
              </w:rPr>
            </w:pPr>
          </w:p>
          <w:p w14:paraId="04C651A5" w14:textId="77777777" w:rsidR="009E2B8D" w:rsidRPr="0077758A" w:rsidRDefault="009E2B8D" w:rsidP="0077758A">
            <w:pPr>
              <w:shd w:val="clear" w:color="auto" w:fill="FFFFFF" w:themeFill="background1"/>
              <w:spacing w:after="0" w:line="240" w:lineRule="auto"/>
              <w:jc w:val="both"/>
              <w:rPr>
                <w:rFonts w:ascii="Times New Roman" w:hAnsi="Times New Roman" w:cs="Times New Roman"/>
                <w:sz w:val="24"/>
                <w:szCs w:val="24"/>
              </w:rPr>
            </w:pPr>
            <w:r w:rsidRPr="0077758A">
              <w:rPr>
                <w:rFonts w:ascii="Times New Roman" w:hAnsi="Times New Roman" w:cs="Times New Roman"/>
                <w:sz w:val="24"/>
                <w:szCs w:val="24"/>
              </w:rPr>
              <w:t>2017</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36E20F"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2018</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8B3F5B"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2019</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0A3ABC"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2020</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7C0C5F"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2021</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4F37CB2" w14:textId="77777777" w:rsidR="009E2B8D" w:rsidRPr="0077758A" w:rsidRDefault="009E2B8D" w:rsidP="0077758A">
            <w:pPr>
              <w:shd w:val="clear" w:color="auto" w:fill="FFFFFF" w:themeFill="background1"/>
              <w:spacing w:after="0" w:line="240" w:lineRule="auto"/>
              <w:jc w:val="both"/>
              <w:rPr>
                <w:rFonts w:ascii="Times New Roman" w:hAnsi="Times New Roman" w:cs="Times New Roman"/>
                <w:sz w:val="24"/>
                <w:szCs w:val="24"/>
              </w:rPr>
            </w:pPr>
          </w:p>
        </w:tc>
      </w:tr>
      <w:tr w:rsidR="009E2B8D" w:rsidRPr="0077758A" w14:paraId="12E31528" w14:textId="77777777" w:rsidTr="00AD32BC">
        <w:trPr>
          <w:trHeight w:val="328"/>
        </w:trPr>
        <w:tc>
          <w:tcPr>
            <w:tcW w:w="426" w:type="dxa"/>
            <w:tcBorders>
              <w:top w:val="single" w:sz="4" w:space="0" w:color="auto"/>
              <w:left w:val="single" w:sz="4" w:space="0" w:color="auto"/>
              <w:bottom w:val="single" w:sz="4" w:space="0" w:color="auto"/>
              <w:right w:val="single" w:sz="4" w:space="0" w:color="auto"/>
            </w:tcBorders>
            <w:hideMark/>
          </w:tcPr>
          <w:p w14:paraId="7983BC51"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14:paraId="4DDC6D3B"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C574960"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5BA6B2A7"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25209526"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069C88"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B0036C"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7FFD03"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1A0719"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8F2DF6"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10</w:t>
            </w:r>
          </w:p>
        </w:tc>
      </w:tr>
      <w:tr w:rsidR="009E2B8D" w:rsidRPr="0077758A" w14:paraId="39809F65" w14:textId="77777777" w:rsidTr="00AD32BC">
        <w:trPr>
          <w:trHeight w:val="328"/>
        </w:trPr>
        <w:tc>
          <w:tcPr>
            <w:tcW w:w="426" w:type="dxa"/>
            <w:tcBorders>
              <w:top w:val="single" w:sz="4" w:space="0" w:color="auto"/>
              <w:left w:val="single" w:sz="4" w:space="0" w:color="auto"/>
              <w:bottom w:val="single" w:sz="4" w:space="0" w:color="auto"/>
              <w:right w:val="single" w:sz="4" w:space="0" w:color="auto"/>
            </w:tcBorders>
            <w:vAlign w:val="center"/>
          </w:tcPr>
          <w:p w14:paraId="2CAF4A64"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tcPr>
          <w:p w14:paraId="5BC5B445" w14:textId="3DD4D0B9" w:rsidR="009E2B8D" w:rsidRPr="0077758A" w:rsidRDefault="009E2B8D" w:rsidP="00832CB9">
            <w:pPr>
              <w:shd w:val="clear" w:color="auto" w:fill="FFFFFF" w:themeFill="background1"/>
              <w:spacing w:after="0" w:line="240" w:lineRule="auto"/>
              <w:ind w:left="-48"/>
              <w:rPr>
                <w:rFonts w:ascii="Times New Roman" w:hAnsi="Times New Roman" w:cs="Times New Roman"/>
                <w:sz w:val="24"/>
                <w:szCs w:val="24"/>
              </w:rPr>
            </w:pPr>
            <w:r w:rsidRPr="0077758A">
              <w:rPr>
                <w:rFonts w:ascii="Times New Roman" w:hAnsi="Times New Roman" w:cs="Times New Roman"/>
                <w:sz w:val="24"/>
                <w:szCs w:val="24"/>
                <w:lang w:val="ru-RU"/>
              </w:rPr>
              <w:t xml:space="preserve">Количество выделенных грантов по проекту </w:t>
            </w:r>
            <w:r w:rsidR="003E4237">
              <w:rPr>
                <w:rFonts w:ascii="Times New Roman" w:hAnsi="Times New Roman" w:cs="Times New Roman"/>
                <w:sz w:val="24"/>
                <w:szCs w:val="24"/>
                <w:lang w:val="ru-RU"/>
              </w:rPr>
              <w:t>«</w:t>
            </w:r>
            <w:r w:rsidRPr="0077758A">
              <w:rPr>
                <w:rFonts w:ascii="Times New Roman" w:hAnsi="Times New Roman" w:cs="Times New Roman"/>
                <w:sz w:val="24"/>
                <w:szCs w:val="24"/>
                <w:lang w:val="ru-RU"/>
              </w:rPr>
              <w:t>Мәңгілік ел жастары – индустрияға!</w:t>
            </w:r>
            <w:r w:rsidR="003E4237">
              <w:rPr>
                <w:rFonts w:ascii="Times New Roman" w:hAnsi="Times New Roman" w:cs="Times New Roman"/>
                <w:sz w:val="24"/>
                <w:szCs w:val="24"/>
                <w:lang w:val="ru-RU"/>
              </w:rPr>
              <w:t>»</w:t>
            </w:r>
            <w:r w:rsidRPr="0077758A">
              <w:rPr>
                <w:rFonts w:ascii="Times New Roman" w:hAnsi="Times New Roman" w:cs="Times New Roman"/>
                <w:sz w:val="24"/>
                <w:szCs w:val="24"/>
                <w:lang w:val="ru-RU"/>
              </w:rPr>
              <w:t xml:space="preserve"> </w:t>
            </w:r>
            <w:r w:rsidRPr="0077758A">
              <w:rPr>
                <w:rFonts w:ascii="Times New Roman" w:hAnsi="Times New Roman" w:cs="Times New Roman"/>
                <w:sz w:val="24"/>
                <w:szCs w:val="24"/>
              </w:rPr>
              <w:t>(</w:t>
            </w:r>
            <w:r w:rsidR="003E4237">
              <w:rPr>
                <w:rFonts w:ascii="Times New Roman" w:hAnsi="Times New Roman" w:cs="Times New Roman"/>
                <w:sz w:val="24"/>
                <w:szCs w:val="24"/>
              </w:rPr>
              <w:t>«</w:t>
            </w:r>
            <w:r w:rsidRPr="0077758A">
              <w:rPr>
                <w:rFonts w:ascii="Times New Roman" w:hAnsi="Times New Roman" w:cs="Times New Roman"/>
                <w:sz w:val="24"/>
                <w:szCs w:val="24"/>
              </w:rPr>
              <w:t>Серпін</w:t>
            </w:r>
            <w:r w:rsidR="003E4237">
              <w:rPr>
                <w:rFonts w:ascii="Times New Roman" w:hAnsi="Times New Roman" w:cs="Times New Roman"/>
                <w:sz w:val="24"/>
                <w:szCs w:val="24"/>
              </w:rPr>
              <w:t>»</w:t>
            </w:r>
            <w:r w:rsidRPr="0077758A">
              <w:rPr>
                <w:rFonts w:ascii="Times New Roman" w:hAnsi="Times New Roman" w:cs="Times New Roman"/>
                <w:sz w:val="24"/>
                <w:szCs w:val="24"/>
              </w:rPr>
              <w:t>), с техническим и профессиональным образованием</w:t>
            </w:r>
          </w:p>
        </w:tc>
        <w:tc>
          <w:tcPr>
            <w:tcW w:w="851" w:type="dxa"/>
            <w:tcBorders>
              <w:top w:val="single" w:sz="4" w:space="0" w:color="auto"/>
              <w:left w:val="single" w:sz="4" w:space="0" w:color="auto"/>
              <w:bottom w:val="single" w:sz="4" w:space="0" w:color="auto"/>
              <w:right w:val="single" w:sz="4" w:space="0" w:color="auto"/>
            </w:tcBorders>
            <w:vAlign w:val="center"/>
          </w:tcPr>
          <w:p w14:paraId="4AA1A204" w14:textId="5BCAD2CD" w:rsidR="009E2B8D" w:rsidRPr="0077758A" w:rsidRDefault="00CA6664" w:rsidP="00832CB9">
            <w:pPr>
              <w:shd w:val="clear" w:color="auto" w:fill="FFFFFF" w:themeFill="background1"/>
              <w:spacing w:after="0" w:line="240" w:lineRule="auto"/>
              <w:jc w:val="center"/>
              <w:rPr>
                <w:rFonts w:ascii="Times New Roman" w:hAnsi="Times New Roman" w:cs="Times New Roman"/>
                <w:sz w:val="24"/>
                <w:szCs w:val="24"/>
                <w:lang w:val="ru-RU"/>
              </w:rPr>
            </w:pPr>
            <w:r w:rsidRPr="0077758A">
              <w:rPr>
                <w:rFonts w:ascii="Times New Roman" w:hAnsi="Times New Roman" w:cs="Times New Roman"/>
                <w:sz w:val="24"/>
                <w:szCs w:val="24"/>
                <w:lang w:val="ru-RU"/>
              </w:rPr>
              <w:t>ед.</w:t>
            </w:r>
          </w:p>
        </w:tc>
        <w:tc>
          <w:tcPr>
            <w:tcW w:w="1134" w:type="dxa"/>
            <w:tcBorders>
              <w:top w:val="single" w:sz="4" w:space="0" w:color="auto"/>
              <w:left w:val="single" w:sz="4" w:space="0" w:color="auto"/>
              <w:bottom w:val="single" w:sz="4" w:space="0" w:color="auto"/>
              <w:right w:val="single" w:sz="4" w:space="0" w:color="auto"/>
            </w:tcBorders>
            <w:vAlign w:val="center"/>
          </w:tcPr>
          <w:p w14:paraId="35D16352" w14:textId="77777777" w:rsidR="009E2B8D" w:rsidRPr="0077758A" w:rsidRDefault="009E2B8D" w:rsidP="00832CB9">
            <w:pPr>
              <w:shd w:val="clear" w:color="auto" w:fill="FFFFFF" w:themeFill="background1"/>
              <w:spacing w:after="0" w:line="240" w:lineRule="auto"/>
              <w:jc w:val="center"/>
              <w:rPr>
                <w:rFonts w:ascii="Times New Roman" w:hAnsi="Times New Roman" w:cs="Times New Roman"/>
                <w:sz w:val="24"/>
                <w:szCs w:val="24"/>
              </w:rPr>
            </w:pPr>
            <w:r w:rsidRPr="0077758A">
              <w:rPr>
                <w:rFonts w:ascii="Times New Roman" w:hAnsi="Times New Roman" w:cs="Times New Roman"/>
                <w:sz w:val="24"/>
                <w:szCs w:val="24"/>
              </w:rPr>
              <w:t>отчеты МИО</w:t>
            </w:r>
          </w:p>
        </w:tc>
        <w:tc>
          <w:tcPr>
            <w:tcW w:w="709" w:type="dxa"/>
            <w:tcBorders>
              <w:top w:val="single" w:sz="4" w:space="0" w:color="auto"/>
              <w:left w:val="single" w:sz="4" w:space="0" w:color="auto"/>
              <w:bottom w:val="single" w:sz="4" w:space="0" w:color="auto"/>
              <w:right w:val="single" w:sz="4" w:space="0" w:color="auto"/>
            </w:tcBorders>
          </w:tcPr>
          <w:p w14:paraId="3CDC21E6"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p>
          <w:p w14:paraId="640D379D"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18"/>
                <w:szCs w:val="24"/>
              </w:rPr>
            </w:pPr>
          </w:p>
          <w:p w14:paraId="6A1B71AD"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8"/>
                <w:szCs w:val="24"/>
              </w:rPr>
            </w:pPr>
          </w:p>
          <w:p w14:paraId="39E4EC6A"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10"/>
                <w:szCs w:val="24"/>
              </w:rPr>
            </w:pPr>
          </w:p>
          <w:p w14:paraId="1E4E6DEF"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
                <w:szCs w:val="24"/>
              </w:rPr>
            </w:pPr>
          </w:p>
          <w:p w14:paraId="4A778877" w14:textId="77777777" w:rsidR="00CA6664" w:rsidRPr="0077758A" w:rsidRDefault="00CA6664" w:rsidP="0077758A">
            <w:pPr>
              <w:shd w:val="clear" w:color="auto" w:fill="FFFFFF" w:themeFill="background1"/>
              <w:spacing w:after="0" w:line="240" w:lineRule="auto"/>
              <w:ind w:firstLine="71"/>
              <w:jc w:val="both"/>
              <w:rPr>
                <w:rFonts w:ascii="Times New Roman" w:hAnsi="Times New Roman" w:cs="Times New Roman"/>
                <w:sz w:val="24"/>
                <w:szCs w:val="24"/>
              </w:rPr>
            </w:pPr>
          </w:p>
          <w:p w14:paraId="66BB25C1" w14:textId="77777777" w:rsidR="00CA6664" w:rsidRPr="0077758A" w:rsidRDefault="00CA6664" w:rsidP="0077758A">
            <w:pPr>
              <w:shd w:val="clear" w:color="auto" w:fill="FFFFFF" w:themeFill="background1"/>
              <w:spacing w:after="0" w:line="240" w:lineRule="auto"/>
              <w:ind w:firstLine="71"/>
              <w:jc w:val="both"/>
              <w:rPr>
                <w:rFonts w:ascii="Times New Roman" w:hAnsi="Times New Roman" w:cs="Times New Roman"/>
                <w:sz w:val="12"/>
                <w:szCs w:val="24"/>
              </w:rPr>
            </w:pPr>
          </w:p>
          <w:p w14:paraId="41DC31FB"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720</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7640F4"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715</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A69127"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740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1B6E11"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5A6768"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3DC379"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МОН, МИО</w:t>
            </w:r>
          </w:p>
        </w:tc>
      </w:tr>
      <w:tr w:rsidR="009E2B8D" w:rsidRPr="0077758A" w14:paraId="38B91FD0" w14:textId="77777777" w:rsidTr="00AD32BC">
        <w:trPr>
          <w:trHeight w:val="30"/>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6FC681"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2</w:t>
            </w:r>
          </w:p>
        </w:tc>
        <w:tc>
          <w:tcPr>
            <w:tcW w:w="24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1EF583" w14:textId="7316033C" w:rsidR="009E2B8D" w:rsidRPr="0077758A" w:rsidRDefault="009E2B8D" w:rsidP="00832CB9">
            <w:pPr>
              <w:shd w:val="clear" w:color="auto" w:fill="FFFFFF" w:themeFill="background1"/>
              <w:spacing w:after="0" w:line="240" w:lineRule="auto"/>
              <w:rPr>
                <w:rFonts w:ascii="Times New Roman" w:hAnsi="Times New Roman" w:cs="Times New Roman"/>
                <w:sz w:val="24"/>
                <w:szCs w:val="24"/>
              </w:rPr>
            </w:pPr>
            <w:r w:rsidRPr="0077758A">
              <w:rPr>
                <w:rFonts w:ascii="Times New Roman" w:hAnsi="Times New Roman" w:cs="Times New Roman"/>
                <w:sz w:val="24"/>
                <w:szCs w:val="24"/>
                <w:lang w:val="ru-RU"/>
              </w:rPr>
              <w:t xml:space="preserve">Количество выделенных грантов по проекту </w:t>
            </w:r>
            <w:r w:rsidR="003E4237">
              <w:rPr>
                <w:rFonts w:ascii="Times New Roman" w:hAnsi="Times New Roman" w:cs="Times New Roman"/>
                <w:sz w:val="24"/>
                <w:szCs w:val="24"/>
                <w:lang w:val="ru-RU"/>
              </w:rPr>
              <w:t>«</w:t>
            </w:r>
            <w:r w:rsidRPr="0077758A">
              <w:rPr>
                <w:rFonts w:ascii="Times New Roman" w:hAnsi="Times New Roman" w:cs="Times New Roman"/>
                <w:sz w:val="24"/>
                <w:szCs w:val="24"/>
                <w:lang w:val="ru-RU"/>
              </w:rPr>
              <w:t>Мәңгілік ел жастары – индустрияға!</w:t>
            </w:r>
            <w:r w:rsidR="003E4237">
              <w:rPr>
                <w:rFonts w:ascii="Times New Roman" w:hAnsi="Times New Roman" w:cs="Times New Roman"/>
                <w:sz w:val="24"/>
                <w:szCs w:val="24"/>
                <w:lang w:val="ru-RU"/>
              </w:rPr>
              <w:t>»</w:t>
            </w:r>
            <w:r w:rsidRPr="0077758A">
              <w:rPr>
                <w:rFonts w:ascii="Times New Roman" w:hAnsi="Times New Roman" w:cs="Times New Roman"/>
                <w:sz w:val="24"/>
                <w:szCs w:val="24"/>
                <w:lang w:val="ru-RU"/>
              </w:rPr>
              <w:t xml:space="preserve"> </w:t>
            </w:r>
            <w:r w:rsidRPr="0077758A">
              <w:rPr>
                <w:rFonts w:ascii="Times New Roman" w:hAnsi="Times New Roman" w:cs="Times New Roman"/>
                <w:sz w:val="24"/>
                <w:szCs w:val="24"/>
              </w:rPr>
              <w:t>(</w:t>
            </w:r>
            <w:r w:rsidR="003E4237">
              <w:rPr>
                <w:rFonts w:ascii="Times New Roman" w:hAnsi="Times New Roman" w:cs="Times New Roman"/>
                <w:sz w:val="24"/>
                <w:szCs w:val="24"/>
              </w:rPr>
              <w:t>«</w:t>
            </w:r>
            <w:r w:rsidRPr="0077758A">
              <w:rPr>
                <w:rFonts w:ascii="Times New Roman" w:hAnsi="Times New Roman" w:cs="Times New Roman"/>
                <w:sz w:val="24"/>
                <w:szCs w:val="24"/>
              </w:rPr>
              <w:t>Серпін</w:t>
            </w:r>
            <w:r w:rsidR="003E4237">
              <w:rPr>
                <w:rFonts w:ascii="Times New Roman" w:hAnsi="Times New Roman" w:cs="Times New Roman"/>
                <w:sz w:val="24"/>
                <w:szCs w:val="24"/>
              </w:rPr>
              <w:t>»</w:t>
            </w:r>
            <w:r w:rsidRPr="0077758A">
              <w:rPr>
                <w:rFonts w:ascii="Times New Roman" w:hAnsi="Times New Roman" w:cs="Times New Roman"/>
                <w:sz w:val="24"/>
                <w:szCs w:val="24"/>
              </w:rPr>
              <w:t>), с высшим образованием</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BD9AB4" w14:textId="731D69FA" w:rsidR="009E2B8D" w:rsidRPr="0077758A" w:rsidRDefault="00CA6664" w:rsidP="00832CB9">
            <w:pPr>
              <w:shd w:val="clear" w:color="auto" w:fill="FFFFFF" w:themeFill="background1"/>
              <w:spacing w:after="0" w:line="240" w:lineRule="auto"/>
              <w:ind w:firstLine="71"/>
              <w:jc w:val="center"/>
              <w:rPr>
                <w:rFonts w:ascii="Times New Roman" w:hAnsi="Times New Roman" w:cs="Times New Roman"/>
                <w:sz w:val="24"/>
                <w:szCs w:val="24"/>
              </w:rPr>
            </w:pPr>
            <w:r w:rsidRPr="0077758A">
              <w:rPr>
                <w:rFonts w:ascii="Times New Roman" w:hAnsi="Times New Roman" w:cs="Times New Roman"/>
                <w:sz w:val="24"/>
                <w:szCs w:val="24"/>
                <w:lang w:val="ru-RU"/>
              </w:rPr>
              <w:t>ед</w:t>
            </w:r>
            <w:r w:rsidR="009E2B8D" w:rsidRPr="007775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BE4A562" w14:textId="77777777" w:rsidR="009E2B8D" w:rsidRPr="0077758A" w:rsidRDefault="009E2B8D" w:rsidP="00832CB9">
            <w:pPr>
              <w:shd w:val="clear" w:color="auto" w:fill="FFFFFF" w:themeFill="background1"/>
              <w:spacing w:after="0" w:line="240" w:lineRule="auto"/>
              <w:jc w:val="center"/>
              <w:rPr>
                <w:rFonts w:ascii="Times New Roman" w:hAnsi="Times New Roman" w:cs="Times New Roman"/>
                <w:sz w:val="24"/>
                <w:szCs w:val="24"/>
              </w:rPr>
            </w:pPr>
            <w:r w:rsidRPr="0077758A">
              <w:rPr>
                <w:rFonts w:ascii="Times New Roman" w:hAnsi="Times New Roman" w:cs="Times New Roman"/>
                <w:sz w:val="24"/>
                <w:szCs w:val="24"/>
              </w:rPr>
              <w:t>отчеты МИО</w:t>
            </w:r>
          </w:p>
        </w:tc>
        <w:tc>
          <w:tcPr>
            <w:tcW w:w="709" w:type="dxa"/>
            <w:tcBorders>
              <w:top w:val="single" w:sz="4" w:space="0" w:color="auto"/>
              <w:left w:val="single" w:sz="4" w:space="0" w:color="auto"/>
              <w:bottom w:val="single" w:sz="4" w:space="0" w:color="auto"/>
              <w:right w:val="single" w:sz="4" w:space="0" w:color="auto"/>
            </w:tcBorders>
          </w:tcPr>
          <w:p w14:paraId="3DA99112"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18"/>
                <w:szCs w:val="24"/>
              </w:rPr>
            </w:pPr>
          </w:p>
          <w:p w14:paraId="2D2F2BBE"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12"/>
                <w:szCs w:val="24"/>
              </w:rPr>
            </w:pPr>
          </w:p>
          <w:p w14:paraId="05ADE774"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18"/>
                <w:szCs w:val="24"/>
              </w:rPr>
            </w:pPr>
          </w:p>
          <w:p w14:paraId="7B94EEEE" w14:textId="77777777" w:rsidR="009E2B8D" w:rsidRPr="0077758A" w:rsidRDefault="009E2B8D" w:rsidP="0077758A">
            <w:pPr>
              <w:shd w:val="clear" w:color="auto" w:fill="FFFFFF" w:themeFill="background1"/>
              <w:spacing w:after="0" w:line="240" w:lineRule="auto"/>
              <w:jc w:val="both"/>
              <w:rPr>
                <w:rFonts w:ascii="Times New Roman" w:hAnsi="Times New Roman" w:cs="Times New Roman"/>
                <w:sz w:val="12"/>
                <w:szCs w:val="24"/>
              </w:rPr>
            </w:pPr>
          </w:p>
          <w:p w14:paraId="34A445DD" w14:textId="77777777" w:rsidR="00CA6664" w:rsidRPr="0077758A" w:rsidRDefault="00CA6664" w:rsidP="0077758A">
            <w:pPr>
              <w:shd w:val="clear" w:color="auto" w:fill="FFFFFF" w:themeFill="background1"/>
              <w:spacing w:after="0" w:line="240" w:lineRule="auto"/>
              <w:jc w:val="both"/>
              <w:rPr>
                <w:rFonts w:ascii="Times New Roman" w:hAnsi="Times New Roman" w:cs="Times New Roman"/>
                <w:sz w:val="12"/>
                <w:szCs w:val="24"/>
              </w:rPr>
            </w:pPr>
          </w:p>
          <w:p w14:paraId="423F10E2" w14:textId="77777777" w:rsidR="009E2B8D" w:rsidRPr="0077758A" w:rsidRDefault="009E2B8D" w:rsidP="0077758A">
            <w:pPr>
              <w:shd w:val="clear" w:color="auto" w:fill="FFFFFF" w:themeFill="background1"/>
              <w:spacing w:after="0" w:line="240" w:lineRule="auto"/>
              <w:jc w:val="both"/>
              <w:rPr>
                <w:rFonts w:ascii="Times New Roman" w:hAnsi="Times New Roman" w:cs="Times New Roman"/>
                <w:sz w:val="24"/>
                <w:szCs w:val="24"/>
              </w:rPr>
            </w:pPr>
            <w:r w:rsidRPr="0077758A">
              <w:rPr>
                <w:rFonts w:ascii="Times New Roman" w:hAnsi="Times New Roman" w:cs="Times New Roman"/>
                <w:sz w:val="24"/>
                <w:szCs w:val="24"/>
              </w:rPr>
              <w:t>3769</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777E94"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5 089</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3FAA63"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5 090</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7881C4"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5 099</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1701F7"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B31853" w14:textId="77777777" w:rsidR="009E2B8D" w:rsidRPr="0077758A" w:rsidRDefault="009E2B8D" w:rsidP="0077758A">
            <w:pPr>
              <w:shd w:val="clear" w:color="auto" w:fill="FFFFFF" w:themeFill="background1"/>
              <w:spacing w:after="0" w:line="240" w:lineRule="auto"/>
              <w:ind w:firstLine="71"/>
              <w:jc w:val="both"/>
              <w:rPr>
                <w:rFonts w:ascii="Times New Roman" w:hAnsi="Times New Roman" w:cs="Times New Roman"/>
                <w:sz w:val="24"/>
                <w:szCs w:val="24"/>
              </w:rPr>
            </w:pPr>
            <w:r w:rsidRPr="0077758A">
              <w:rPr>
                <w:rFonts w:ascii="Times New Roman" w:hAnsi="Times New Roman" w:cs="Times New Roman"/>
                <w:sz w:val="24"/>
                <w:szCs w:val="24"/>
              </w:rPr>
              <w:t>МОН, МИО</w:t>
            </w:r>
          </w:p>
        </w:tc>
      </w:tr>
    </w:tbl>
    <w:p w14:paraId="31064B8D" w14:textId="77777777" w:rsidR="009E2B8D" w:rsidRPr="0077758A" w:rsidRDefault="009E2B8D" w:rsidP="0077758A">
      <w:pPr>
        <w:shd w:val="clear" w:color="auto" w:fill="FFFFFF" w:themeFill="background1"/>
        <w:spacing w:after="0" w:line="240" w:lineRule="auto"/>
        <w:jc w:val="both"/>
        <w:rPr>
          <w:rFonts w:ascii="Times New Roman" w:hAnsi="Times New Roman" w:cs="Times New Roman"/>
          <w:color w:val="000000"/>
          <w:sz w:val="28"/>
          <w:lang w:val="ru-RU"/>
        </w:rPr>
      </w:pPr>
    </w:p>
    <w:p w14:paraId="598D23A8"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i/>
          <w:color w:val="000000"/>
          <w:sz w:val="28"/>
          <w:lang w:val="ru-RU"/>
        </w:rPr>
        <w:t>4.3.2</w:t>
      </w:r>
      <w:r w:rsidRPr="0077758A">
        <w:rPr>
          <w:rFonts w:ascii="Times New Roman" w:hAnsi="Times New Roman" w:cs="Times New Roman"/>
          <w:color w:val="000000"/>
          <w:sz w:val="28"/>
          <w:lang w:val="ru-RU"/>
        </w:rPr>
        <w:t xml:space="preserve"> </w:t>
      </w:r>
      <w:r w:rsidRPr="0077758A">
        <w:rPr>
          <w:rFonts w:ascii="Times New Roman" w:hAnsi="Times New Roman" w:cs="Times New Roman"/>
          <w:i/>
          <w:color w:val="000000"/>
          <w:sz w:val="28"/>
          <w:lang w:val="ru-RU"/>
        </w:rPr>
        <w:t>Развитие массового предпринимательства</w:t>
      </w:r>
    </w:p>
    <w:bookmarkEnd w:id="51"/>
    <w:p w14:paraId="169DD028"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 рамках данного направления будут решаться следующие задачи:</w:t>
      </w:r>
    </w:p>
    <w:p w14:paraId="3F474621" w14:textId="592CD7D0"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1) обучение участников Программы основам предпринимательства по проекту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2C5A3149" w14:textId="64D66509"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 xml:space="preserve">2) поддержка предпринимательских инициатив </w:t>
      </w:r>
      <w:r w:rsidR="0014025E" w:rsidRPr="0077758A">
        <w:rPr>
          <w:rFonts w:ascii="Times New Roman" w:hAnsi="Times New Roman" w:cs="Times New Roman"/>
          <w:sz w:val="28"/>
          <w:szCs w:val="28"/>
          <w:lang w:val="ru-RU"/>
        </w:rPr>
        <w:t>через предоставление микрокредитов и гарантий в сельских населенных пунктах, малых городах, городах и моногородах</w:t>
      </w:r>
      <w:r w:rsidRPr="0077758A">
        <w:rPr>
          <w:rFonts w:ascii="Times New Roman" w:hAnsi="Times New Roman" w:cs="Times New Roman"/>
          <w:color w:val="000000"/>
          <w:sz w:val="28"/>
          <w:lang w:val="ru-RU"/>
        </w:rPr>
        <w:t>.</w:t>
      </w:r>
      <w:r w:rsidR="0014025E" w:rsidRPr="0077758A">
        <w:rPr>
          <w:rFonts w:ascii="Times New Roman" w:hAnsi="Times New Roman" w:cs="Times New Roman"/>
          <w:color w:val="000000"/>
          <w:sz w:val="28"/>
          <w:lang w:val="ru-RU"/>
        </w:rPr>
        <w:t xml:space="preserve"> </w:t>
      </w:r>
    </w:p>
    <w:p w14:paraId="1B219A6F" w14:textId="77777777" w:rsidR="0014025E" w:rsidRPr="0077758A" w:rsidRDefault="0014025E" w:rsidP="0077758A">
      <w:pPr>
        <w:shd w:val="clear" w:color="auto" w:fill="FFFFFF" w:themeFill="background1"/>
        <w:spacing w:after="0" w:line="240" w:lineRule="auto"/>
        <w:ind w:firstLine="708"/>
        <w:jc w:val="both"/>
        <w:rPr>
          <w:rFonts w:ascii="Times New Roman" w:hAnsi="Times New Roman" w:cs="Times New Roman"/>
          <w:sz w:val="32"/>
          <w:lang w:val="ru-RU"/>
        </w:rPr>
      </w:pPr>
    </w:p>
    <w:p w14:paraId="732E50CA" w14:textId="337B33A9"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52" w:name="z30"/>
      <w:r w:rsidRPr="0077758A">
        <w:rPr>
          <w:rFonts w:ascii="Times New Roman" w:hAnsi="Times New Roman" w:cs="Times New Roman"/>
          <w:color w:val="000000"/>
          <w:sz w:val="28"/>
          <w:lang w:val="ru-RU"/>
        </w:rPr>
        <w:t xml:space="preserve">Задача 1. Обучение участников Программы основам предпринимательства по проекту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0014025E" w:rsidRPr="0077758A">
        <w:rPr>
          <w:rFonts w:ascii="Times New Roman" w:hAnsi="Times New Roman" w:cs="Times New Roman"/>
          <w:color w:val="000000"/>
          <w:sz w:val="28"/>
          <w:lang w:val="ru-RU"/>
        </w:rPr>
        <w:t>.</w:t>
      </w:r>
    </w:p>
    <w:p w14:paraId="52DE45A0" w14:textId="5E47CF8A" w:rsidR="00187425" w:rsidRPr="0077758A" w:rsidRDefault="0014025E"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53" w:name="z31"/>
      <w:bookmarkEnd w:id="52"/>
      <w:r w:rsidRPr="0077758A">
        <w:rPr>
          <w:rFonts w:ascii="Times New Roman" w:hAnsi="Times New Roman" w:cs="Times New Roman"/>
          <w:color w:val="000000"/>
          <w:sz w:val="28"/>
          <w:lang w:val="ru-RU"/>
        </w:rPr>
        <w:t>Таблица 4</w:t>
      </w:r>
      <w:r w:rsidR="00D36831" w:rsidRPr="0077758A">
        <w:rPr>
          <w:rFonts w:ascii="Times New Roman" w:hAnsi="Times New Roman" w:cs="Times New Roman"/>
          <w:color w:val="000000"/>
          <w:sz w:val="28"/>
          <w:lang w:val="ru-RU"/>
        </w:rPr>
        <w:t xml:space="preserve">. Показатели результатов по обучению основам предпринимательства по проекту </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00D36831" w:rsidRPr="0077758A">
        <w:rPr>
          <w:rFonts w:ascii="Times New Roman" w:hAnsi="Times New Roman" w:cs="Times New Roman"/>
          <w:color w:val="000000"/>
          <w:sz w:val="28"/>
          <w:lang w:val="ru-RU"/>
        </w:rPr>
        <w:t>.</w:t>
      </w:r>
    </w:p>
    <w:bookmarkEnd w:id="53"/>
    <w:p w14:paraId="3421E8DD"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32"/>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2375"/>
        <w:gridCol w:w="506"/>
        <w:gridCol w:w="1006"/>
        <w:gridCol w:w="567"/>
        <w:gridCol w:w="708"/>
        <w:gridCol w:w="709"/>
        <w:gridCol w:w="709"/>
        <w:gridCol w:w="709"/>
        <w:gridCol w:w="2319"/>
      </w:tblGrid>
      <w:tr w:rsidR="00786E9D" w:rsidRPr="0077758A" w14:paraId="15B51C8D" w14:textId="77777777" w:rsidTr="001F60B2">
        <w:trPr>
          <w:trHeight w:val="30"/>
        </w:trPr>
        <w:tc>
          <w:tcPr>
            <w:tcW w:w="388" w:type="dxa"/>
            <w:vMerge w:val="restart"/>
            <w:tcMar>
              <w:top w:w="15" w:type="dxa"/>
              <w:left w:w="15" w:type="dxa"/>
              <w:bottom w:w="15" w:type="dxa"/>
              <w:right w:w="15" w:type="dxa"/>
            </w:tcMar>
            <w:vAlign w:val="center"/>
          </w:tcPr>
          <w:p w14:paraId="13EF22AE"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п/п</w:t>
            </w:r>
          </w:p>
        </w:tc>
        <w:tc>
          <w:tcPr>
            <w:tcW w:w="2375" w:type="dxa"/>
            <w:vMerge w:val="restart"/>
            <w:tcMar>
              <w:top w:w="15" w:type="dxa"/>
              <w:left w:w="15" w:type="dxa"/>
              <w:bottom w:w="15" w:type="dxa"/>
              <w:right w:w="15" w:type="dxa"/>
            </w:tcMar>
            <w:vAlign w:val="center"/>
          </w:tcPr>
          <w:p w14:paraId="5812301F"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Наименование показателя</w:t>
            </w:r>
          </w:p>
        </w:tc>
        <w:tc>
          <w:tcPr>
            <w:tcW w:w="506" w:type="dxa"/>
            <w:vMerge w:val="restart"/>
            <w:tcMar>
              <w:top w:w="15" w:type="dxa"/>
              <w:left w:w="15" w:type="dxa"/>
              <w:bottom w:w="15" w:type="dxa"/>
              <w:right w:w="15" w:type="dxa"/>
            </w:tcMar>
            <w:vAlign w:val="center"/>
          </w:tcPr>
          <w:p w14:paraId="4CCCF6F8"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Ед. изм.</w:t>
            </w:r>
          </w:p>
        </w:tc>
        <w:tc>
          <w:tcPr>
            <w:tcW w:w="1006" w:type="dxa"/>
            <w:vMerge w:val="restart"/>
            <w:vAlign w:val="center"/>
          </w:tcPr>
          <w:p w14:paraId="69FEB258"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Источ</w:t>
            </w:r>
          </w:p>
          <w:p w14:paraId="2EA71CBE" w14:textId="6B0CC26B" w:rsidR="00786E9D" w:rsidRPr="0077758A" w:rsidRDefault="00786E9D"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ник информации</w:t>
            </w:r>
          </w:p>
        </w:tc>
        <w:tc>
          <w:tcPr>
            <w:tcW w:w="3402" w:type="dxa"/>
            <w:gridSpan w:val="5"/>
            <w:tcMar>
              <w:top w:w="15" w:type="dxa"/>
              <w:left w:w="15" w:type="dxa"/>
              <w:bottom w:w="15" w:type="dxa"/>
              <w:right w:w="15" w:type="dxa"/>
            </w:tcMar>
            <w:vAlign w:val="center"/>
          </w:tcPr>
          <w:p w14:paraId="6E2B5C89" w14:textId="4D40165F"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Годы реализации</w:t>
            </w:r>
          </w:p>
        </w:tc>
        <w:tc>
          <w:tcPr>
            <w:tcW w:w="2319" w:type="dxa"/>
            <w:vMerge w:val="restart"/>
            <w:tcMar>
              <w:top w:w="15" w:type="dxa"/>
              <w:left w:w="15" w:type="dxa"/>
              <w:bottom w:w="15" w:type="dxa"/>
              <w:right w:w="15" w:type="dxa"/>
            </w:tcMar>
            <w:vAlign w:val="center"/>
          </w:tcPr>
          <w:p w14:paraId="1089E8D0"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Ответственные за исполнение</w:t>
            </w:r>
          </w:p>
        </w:tc>
      </w:tr>
      <w:tr w:rsidR="00786E9D" w:rsidRPr="0077758A" w14:paraId="1AAE87EA" w14:textId="77777777" w:rsidTr="001F60B2">
        <w:trPr>
          <w:trHeight w:val="30"/>
        </w:trPr>
        <w:tc>
          <w:tcPr>
            <w:tcW w:w="388" w:type="dxa"/>
            <w:vMerge/>
          </w:tcPr>
          <w:p w14:paraId="60150E69" w14:textId="77777777" w:rsidR="00786E9D" w:rsidRPr="0077758A" w:rsidRDefault="00786E9D" w:rsidP="0077758A">
            <w:pPr>
              <w:shd w:val="clear" w:color="auto" w:fill="FFFFFF" w:themeFill="background1"/>
              <w:spacing w:after="0" w:line="240" w:lineRule="auto"/>
              <w:jc w:val="both"/>
              <w:rPr>
                <w:rFonts w:ascii="Times New Roman" w:hAnsi="Times New Roman" w:cs="Times New Roman"/>
                <w:sz w:val="24"/>
                <w:lang w:val="ru-RU"/>
              </w:rPr>
            </w:pPr>
          </w:p>
        </w:tc>
        <w:tc>
          <w:tcPr>
            <w:tcW w:w="2375" w:type="dxa"/>
            <w:vMerge/>
          </w:tcPr>
          <w:p w14:paraId="22D6AD09" w14:textId="77777777" w:rsidR="00786E9D" w:rsidRPr="0077758A" w:rsidRDefault="00786E9D" w:rsidP="0077758A">
            <w:pPr>
              <w:shd w:val="clear" w:color="auto" w:fill="FFFFFF" w:themeFill="background1"/>
              <w:spacing w:after="0" w:line="240" w:lineRule="auto"/>
              <w:jc w:val="both"/>
              <w:rPr>
                <w:rFonts w:ascii="Times New Roman" w:hAnsi="Times New Roman" w:cs="Times New Roman"/>
                <w:sz w:val="24"/>
                <w:lang w:val="ru-RU"/>
              </w:rPr>
            </w:pPr>
          </w:p>
        </w:tc>
        <w:tc>
          <w:tcPr>
            <w:tcW w:w="506" w:type="dxa"/>
            <w:vMerge/>
          </w:tcPr>
          <w:p w14:paraId="20B8F269" w14:textId="77777777" w:rsidR="00786E9D" w:rsidRPr="0077758A" w:rsidRDefault="00786E9D" w:rsidP="0077758A">
            <w:pPr>
              <w:shd w:val="clear" w:color="auto" w:fill="FFFFFF" w:themeFill="background1"/>
              <w:spacing w:after="0" w:line="240" w:lineRule="auto"/>
              <w:jc w:val="both"/>
              <w:rPr>
                <w:rFonts w:ascii="Times New Roman" w:hAnsi="Times New Roman" w:cs="Times New Roman"/>
                <w:sz w:val="24"/>
                <w:lang w:val="ru-RU"/>
              </w:rPr>
            </w:pPr>
          </w:p>
        </w:tc>
        <w:tc>
          <w:tcPr>
            <w:tcW w:w="1006" w:type="dxa"/>
            <w:vMerge/>
          </w:tcPr>
          <w:p w14:paraId="00FE4D4C"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color w:val="000000"/>
                <w:sz w:val="24"/>
                <w:lang w:val="ru-RU"/>
              </w:rPr>
            </w:pPr>
          </w:p>
        </w:tc>
        <w:tc>
          <w:tcPr>
            <w:tcW w:w="567" w:type="dxa"/>
            <w:tcMar>
              <w:top w:w="15" w:type="dxa"/>
              <w:left w:w="15" w:type="dxa"/>
              <w:bottom w:w="15" w:type="dxa"/>
              <w:right w:w="15" w:type="dxa"/>
            </w:tcMar>
            <w:vAlign w:val="center"/>
          </w:tcPr>
          <w:p w14:paraId="72386C33" w14:textId="5C0683E2"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2017</w:t>
            </w:r>
          </w:p>
        </w:tc>
        <w:tc>
          <w:tcPr>
            <w:tcW w:w="708" w:type="dxa"/>
            <w:tcMar>
              <w:top w:w="15" w:type="dxa"/>
              <w:left w:w="15" w:type="dxa"/>
              <w:bottom w:w="15" w:type="dxa"/>
              <w:right w:w="15" w:type="dxa"/>
            </w:tcMar>
            <w:vAlign w:val="center"/>
          </w:tcPr>
          <w:p w14:paraId="799BDA5C"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2018</w:t>
            </w:r>
          </w:p>
        </w:tc>
        <w:tc>
          <w:tcPr>
            <w:tcW w:w="709" w:type="dxa"/>
            <w:tcMar>
              <w:top w:w="15" w:type="dxa"/>
              <w:left w:w="15" w:type="dxa"/>
              <w:bottom w:w="15" w:type="dxa"/>
              <w:right w:w="15" w:type="dxa"/>
            </w:tcMar>
            <w:vAlign w:val="center"/>
          </w:tcPr>
          <w:p w14:paraId="6B14E2BF"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2019</w:t>
            </w:r>
          </w:p>
        </w:tc>
        <w:tc>
          <w:tcPr>
            <w:tcW w:w="709" w:type="dxa"/>
            <w:tcMar>
              <w:top w:w="15" w:type="dxa"/>
              <w:left w:w="15" w:type="dxa"/>
              <w:bottom w:w="15" w:type="dxa"/>
              <w:right w:w="15" w:type="dxa"/>
            </w:tcMar>
            <w:vAlign w:val="center"/>
          </w:tcPr>
          <w:p w14:paraId="1B4BA5CF"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2020</w:t>
            </w:r>
          </w:p>
        </w:tc>
        <w:tc>
          <w:tcPr>
            <w:tcW w:w="709" w:type="dxa"/>
            <w:tcMar>
              <w:top w:w="15" w:type="dxa"/>
              <w:left w:w="15" w:type="dxa"/>
              <w:bottom w:w="15" w:type="dxa"/>
              <w:right w:w="15" w:type="dxa"/>
            </w:tcMar>
            <w:vAlign w:val="center"/>
          </w:tcPr>
          <w:p w14:paraId="4024C9BF"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2021</w:t>
            </w:r>
          </w:p>
        </w:tc>
        <w:tc>
          <w:tcPr>
            <w:tcW w:w="2319" w:type="dxa"/>
            <w:vMerge/>
          </w:tcPr>
          <w:p w14:paraId="5E5C6C2B" w14:textId="77777777" w:rsidR="00786E9D" w:rsidRPr="0077758A" w:rsidRDefault="00786E9D" w:rsidP="0077758A">
            <w:pPr>
              <w:shd w:val="clear" w:color="auto" w:fill="FFFFFF" w:themeFill="background1"/>
              <w:spacing w:after="0" w:line="240" w:lineRule="auto"/>
              <w:jc w:val="both"/>
              <w:rPr>
                <w:rFonts w:ascii="Times New Roman" w:hAnsi="Times New Roman" w:cs="Times New Roman"/>
                <w:sz w:val="24"/>
                <w:lang w:val="ru-RU"/>
              </w:rPr>
            </w:pPr>
          </w:p>
        </w:tc>
      </w:tr>
      <w:tr w:rsidR="00786E9D" w:rsidRPr="0077758A" w14:paraId="6C48B3B4" w14:textId="77777777" w:rsidTr="001F60B2">
        <w:trPr>
          <w:trHeight w:val="30"/>
        </w:trPr>
        <w:tc>
          <w:tcPr>
            <w:tcW w:w="388" w:type="dxa"/>
            <w:tcMar>
              <w:top w:w="15" w:type="dxa"/>
              <w:left w:w="15" w:type="dxa"/>
              <w:bottom w:w="15" w:type="dxa"/>
              <w:right w:w="15" w:type="dxa"/>
            </w:tcMar>
            <w:vAlign w:val="center"/>
          </w:tcPr>
          <w:p w14:paraId="34A0CAC4"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w:t>
            </w:r>
          </w:p>
        </w:tc>
        <w:tc>
          <w:tcPr>
            <w:tcW w:w="2375" w:type="dxa"/>
            <w:tcMar>
              <w:top w:w="15" w:type="dxa"/>
              <w:left w:w="15" w:type="dxa"/>
              <w:bottom w:w="15" w:type="dxa"/>
              <w:right w:w="15" w:type="dxa"/>
            </w:tcMar>
            <w:vAlign w:val="center"/>
          </w:tcPr>
          <w:p w14:paraId="178F81DE"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w:t>
            </w:r>
          </w:p>
        </w:tc>
        <w:tc>
          <w:tcPr>
            <w:tcW w:w="506" w:type="dxa"/>
            <w:tcMar>
              <w:top w:w="15" w:type="dxa"/>
              <w:left w:w="15" w:type="dxa"/>
              <w:bottom w:w="15" w:type="dxa"/>
              <w:right w:w="15" w:type="dxa"/>
            </w:tcMar>
            <w:vAlign w:val="center"/>
          </w:tcPr>
          <w:p w14:paraId="7775F21E"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w:t>
            </w:r>
          </w:p>
        </w:tc>
        <w:tc>
          <w:tcPr>
            <w:tcW w:w="1006" w:type="dxa"/>
            <w:vAlign w:val="center"/>
          </w:tcPr>
          <w:p w14:paraId="7E8A5B80" w14:textId="638B64A7" w:rsidR="00786E9D" w:rsidRPr="0077758A" w:rsidRDefault="00786E9D"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4</w:t>
            </w:r>
          </w:p>
        </w:tc>
        <w:tc>
          <w:tcPr>
            <w:tcW w:w="567" w:type="dxa"/>
            <w:tcMar>
              <w:top w:w="15" w:type="dxa"/>
              <w:left w:w="15" w:type="dxa"/>
              <w:bottom w:w="15" w:type="dxa"/>
              <w:right w:w="15" w:type="dxa"/>
            </w:tcMar>
            <w:vAlign w:val="center"/>
          </w:tcPr>
          <w:p w14:paraId="02D66C40" w14:textId="7FA76079" w:rsidR="00786E9D" w:rsidRPr="0077758A" w:rsidRDefault="00E01EDA"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5</w:t>
            </w:r>
          </w:p>
        </w:tc>
        <w:tc>
          <w:tcPr>
            <w:tcW w:w="708" w:type="dxa"/>
            <w:tcMar>
              <w:top w:w="15" w:type="dxa"/>
              <w:left w:w="15" w:type="dxa"/>
              <w:bottom w:w="15" w:type="dxa"/>
              <w:right w:w="15" w:type="dxa"/>
            </w:tcMar>
            <w:vAlign w:val="center"/>
          </w:tcPr>
          <w:p w14:paraId="770396C2" w14:textId="0250DE48" w:rsidR="00786E9D" w:rsidRPr="0077758A" w:rsidRDefault="00E01EDA"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6</w:t>
            </w:r>
          </w:p>
        </w:tc>
        <w:tc>
          <w:tcPr>
            <w:tcW w:w="709" w:type="dxa"/>
            <w:tcMar>
              <w:top w:w="15" w:type="dxa"/>
              <w:left w:w="15" w:type="dxa"/>
              <w:bottom w:w="15" w:type="dxa"/>
              <w:right w:w="15" w:type="dxa"/>
            </w:tcMar>
            <w:vAlign w:val="center"/>
          </w:tcPr>
          <w:p w14:paraId="5FBB8391" w14:textId="16243517" w:rsidR="00786E9D" w:rsidRPr="0077758A" w:rsidRDefault="00E01EDA"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7</w:t>
            </w:r>
          </w:p>
        </w:tc>
        <w:tc>
          <w:tcPr>
            <w:tcW w:w="709" w:type="dxa"/>
            <w:tcMar>
              <w:top w:w="15" w:type="dxa"/>
              <w:left w:w="15" w:type="dxa"/>
              <w:bottom w:w="15" w:type="dxa"/>
              <w:right w:w="15" w:type="dxa"/>
            </w:tcMar>
            <w:vAlign w:val="center"/>
          </w:tcPr>
          <w:p w14:paraId="37B34298" w14:textId="7F477D57" w:rsidR="00786E9D" w:rsidRPr="0077758A" w:rsidRDefault="00E01EDA"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8</w:t>
            </w:r>
          </w:p>
        </w:tc>
        <w:tc>
          <w:tcPr>
            <w:tcW w:w="709" w:type="dxa"/>
            <w:tcMar>
              <w:top w:w="15" w:type="dxa"/>
              <w:left w:w="15" w:type="dxa"/>
              <w:bottom w:w="15" w:type="dxa"/>
              <w:right w:w="15" w:type="dxa"/>
            </w:tcMar>
            <w:vAlign w:val="center"/>
          </w:tcPr>
          <w:p w14:paraId="730E90CA" w14:textId="4816DB54" w:rsidR="00786E9D" w:rsidRPr="0077758A" w:rsidRDefault="00E01EDA"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9</w:t>
            </w:r>
          </w:p>
        </w:tc>
        <w:tc>
          <w:tcPr>
            <w:tcW w:w="2319" w:type="dxa"/>
            <w:tcMar>
              <w:top w:w="15" w:type="dxa"/>
              <w:left w:w="15" w:type="dxa"/>
              <w:bottom w:w="15" w:type="dxa"/>
              <w:right w:w="15" w:type="dxa"/>
            </w:tcMar>
            <w:vAlign w:val="center"/>
          </w:tcPr>
          <w:p w14:paraId="10D591D8" w14:textId="1917920B" w:rsidR="00786E9D" w:rsidRPr="0077758A" w:rsidRDefault="00E01EDA"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10</w:t>
            </w:r>
          </w:p>
        </w:tc>
      </w:tr>
      <w:tr w:rsidR="00786E9D" w:rsidRPr="0077758A" w14:paraId="3B637ADE" w14:textId="77777777" w:rsidTr="001F60B2">
        <w:trPr>
          <w:trHeight w:val="30"/>
        </w:trPr>
        <w:tc>
          <w:tcPr>
            <w:tcW w:w="388" w:type="dxa"/>
            <w:tcMar>
              <w:top w:w="15" w:type="dxa"/>
              <w:left w:w="15" w:type="dxa"/>
              <w:bottom w:w="15" w:type="dxa"/>
              <w:right w:w="15" w:type="dxa"/>
            </w:tcMar>
            <w:vAlign w:val="center"/>
          </w:tcPr>
          <w:p w14:paraId="3C22EEFC"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w:t>
            </w:r>
          </w:p>
        </w:tc>
        <w:tc>
          <w:tcPr>
            <w:tcW w:w="2375" w:type="dxa"/>
            <w:tcMar>
              <w:top w:w="15" w:type="dxa"/>
              <w:left w:w="15" w:type="dxa"/>
              <w:bottom w:w="15" w:type="dxa"/>
              <w:right w:w="15" w:type="dxa"/>
            </w:tcMar>
            <w:vAlign w:val="center"/>
          </w:tcPr>
          <w:p w14:paraId="23371749" w14:textId="77777777" w:rsidR="00786E9D" w:rsidRPr="0077758A" w:rsidRDefault="00786E9D"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Количество лиц, прошедших обучение основам предпринимательства</w:t>
            </w:r>
          </w:p>
        </w:tc>
        <w:tc>
          <w:tcPr>
            <w:tcW w:w="506" w:type="dxa"/>
            <w:tcMar>
              <w:top w:w="15" w:type="dxa"/>
              <w:left w:w="15" w:type="dxa"/>
              <w:bottom w:w="15" w:type="dxa"/>
              <w:right w:w="15" w:type="dxa"/>
            </w:tcMar>
            <w:vAlign w:val="center"/>
          </w:tcPr>
          <w:p w14:paraId="138507EA" w14:textId="77777777" w:rsidR="00786E9D" w:rsidRPr="0077758A" w:rsidRDefault="00786E9D"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тыс. чел.</w:t>
            </w:r>
          </w:p>
        </w:tc>
        <w:tc>
          <w:tcPr>
            <w:tcW w:w="1006" w:type="dxa"/>
            <w:vAlign w:val="center"/>
          </w:tcPr>
          <w:p w14:paraId="203B02A0" w14:textId="75A13627" w:rsidR="00786E9D" w:rsidRPr="0077758A" w:rsidRDefault="00786E9D" w:rsidP="00832CB9">
            <w:pPr>
              <w:shd w:val="clear" w:color="auto" w:fill="FFFFFF" w:themeFill="background1"/>
              <w:spacing w:after="0" w:line="240" w:lineRule="auto"/>
              <w:ind w:left="20"/>
              <w:jc w:val="center"/>
              <w:rPr>
                <w:rFonts w:ascii="Times New Roman" w:hAnsi="Times New Roman" w:cs="Times New Roman"/>
                <w:color w:val="000000"/>
                <w:sz w:val="24"/>
                <w:lang w:val="ru-RU"/>
              </w:rPr>
            </w:pPr>
            <w:r w:rsidRPr="0077758A">
              <w:rPr>
                <w:rFonts w:ascii="Times New Roman" w:hAnsi="Times New Roman" w:cs="Times New Roman"/>
                <w:color w:val="000000"/>
                <w:sz w:val="24"/>
                <w:lang w:val="ru-RU"/>
              </w:rPr>
              <w:t>отчеты МИО</w:t>
            </w:r>
          </w:p>
        </w:tc>
        <w:tc>
          <w:tcPr>
            <w:tcW w:w="567" w:type="dxa"/>
            <w:tcMar>
              <w:top w:w="15" w:type="dxa"/>
              <w:left w:w="15" w:type="dxa"/>
              <w:bottom w:w="15" w:type="dxa"/>
              <w:right w:w="15" w:type="dxa"/>
            </w:tcMar>
            <w:vAlign w:val="center"/>
          </w:tcPr>
          <w:p w14:paraId="718D5EEB" w14:textId="1CE53550"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15</w:t>
            </w:r>
          </w:p>
        </w:tc>
        <w:tc>
          <w:tcPr>
            <w:tcW w:w="708" w:type="dxa"/>
            <w:tcMar>
              <w:top w:w="15" w:type="dxa"/>
              <w:left w:w="15" w:type="dxa"/>
              <w:bottom w:w="15" w:type="dxa"/>
              <w:right w:w="15" w:type="dxa"/>
            </w:tcMar>
            <w:vAlign w:val="center"/>
          </w:tcPr>
          <w:p w14:paraId="47A3B6B6"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15</w:t>
            </w:r>
          </w:p>
        </w:tc>
        <w:tc>
          <w:tcPr>
            <w:tcW w:w="709" w:type="dxa"/>
            <w:tcMar>
              <w:top w:w="15" w:type="dxa"/>
              <w:left w:w="15" w:type="dxa"/>
              <w:bottom w:w="15" w:type="dxa"/>
              <w:right w:w="15" w:type="dxa"/>
            </w:tcMar>
            <w:vAlign w:val="center"/>
          </w:tcPr>
          <w:p w14:paraId="529A64F2"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sz w:val="24"/>
                <w:lang w:val="ru-RU"/>
              </w:rPr>
              <w:t>15</w:t>
            </w:r>
          </w:p>
        </w:tc>
        <w:tc>
          <w:tcPr>
            <w:tcW w:w="709" w:type="dxa"/>
            <w:tcMar>
              <w:top w:w="15" w:type="dxa"/>
              <w:left w:w="15" w:type="dxa"/>
              <w:bottom w:w="15" w:type="dxa"/>
              <w:right w:w="15" w:type="dxa"/>
            </w:tcMar>
            <w:vAlign w:val="center"/>
          </w:tcPr>
          <w:p w14:paraId="39560B0B"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15</w:t>
            </w:r>
          </w:p>
        </w:tc>
        <w:tc>
          <w:tcPr>
            <w:tcW w:w="709" w:type="dxa"/>
            <w:tcMar>
              <w:top w:w="15" w:type="dxa"/>
              <w:left w:w="15" w:type="dxa"/>
              <w:bottom w:w="15" w:type="dxa"/>
              <w:right w:w="15" w:type="dxa"/>
            </w:tcMar>
            <w:vAlign w:val="center"/>
          </w:tcPr>
          <w:p w14:paraId="57239BF7"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15</w:t>
            </w:r>
          </w:p>
        </w:tc>
        <w:tc>
          <w:tcPr>
            <w:tcW w:w="2319" w:type="dxa"/>
            <w:tcMar>
              <w:top w:w="15" w:type="dxa"/>
              <w:left w:w="15" w:type="dxa"/>
              <w:bottom w:w="15" w:type="dxa"/>
              <w:right w:w="15" w:type="dxa"/>
            </w:tcMar>
            <w:vAlign w:val="center"/>
          </w:tcPr>
          <w:p w14:paraId="0C232588"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НПП (по согласованию), МИО</w:t>
            </w:r>
          </w:p>
        </w:tc>
      </w:tr>
      <w:tr w:rsidR="00786E9D" w:rsidRPr="0077758A" w14:paraId="4B72B8A1" w14:textId="77777777" w:rsidTr="001F60B2">
        <w:trPr>
          <w:trHeight w:val="30"/>
        </w:trPr>
        <w:tc>
          <w:tcPr>
            <w:tcW w:w="388" w:type="dxa"/>
            <w:tcMar>
              <w:top w:w="15" w:type="dxa"/>
              <w:left w:w="15" w:type="dxa"/>
              <w:bottom w:w="15" w:type="dxa"/>
              <w:right w:w="15" w:type="dxa"/>
            </w:tcMar>
            <w:vAlign w:val="center"/>
          </w:tcPr>
          <w:p w14:paraId="726D73C8"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w:t>
            </w:r>
          </w:p>
        </w:tc>
        <w:tc>
          <w:tcPr>
            <w:tcW w:w="2375" w:type="dxa"/>
            <w:tcMar>
              <w:top w:w="15" w:type="dxa"/>
              <w:left w:w="15" w:type="dxa"/>
              <w:bottom w:w="15" w:type="dxa"/>
              <w:right w:w="15" w:type="dxa"/>
            </w:tcMar>
            <w:vAlign w:val="center"/>
          </w:tcPr>
          <w:p w14:paraId="6BFFB764" w14:textId="77777777" w:rsidR="00786E9D" w:rsidRPr="0077758A" w:rsidRDefault="00786E9D"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Количество участников, открывших и расширивших бизнес, в том числе за счет участников, прошедших обучение основам предпринимательства в предыдущие годы</w:t>
            </w:r>
          </w:p>
        </w:tc>
        <w:tc>
          <w:tcPr>
            <w:tcW w:w="506" w:type="dxa"/>
            <w:tcMar>
              <w:top w:w="15" w:type="dxa"/>
              <w:left w:w="15" w:type="dxa"/>
              <w:bottom w:w="15" w:type="dxa"/>
              <w:right w:w="15" w:type="dxa"/>
            </w:tcMar>
            <w:vAlign w:val="center"/>
          </w:tcPr>
          <w:p w14:paraId="4C2B5B5B" w14:textId="77777777" w:rsidR="00786E9D" w:rsidRPr="0077758A" w:rsidRDefault="00786E9D"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w:t>
            </w:r>
          </w:p>
        </w:tc>
        <w:tc>
          <w:tcPr>
            <w:tcW w:w="1006" w:type="dxa"/>
          </w:tcPr>
          <w:p w14:paraId="299B963F" w14:textId="77777777" w:rsidR="001F60B2" w:rsidRPr="0077758A" w:rsidRDefault="001F60B2" w:rsidP="00832CB9">
            <w:pPr>
              <w:shd w:val="clear" w:color="auto" w:fill="FFFFFF" w:themeFill="background1"/>
              <w:spacing w:after="0" w:line="240" w:lineRule="auto"/>
              <w:ind w:left="20"/>
              <w:jc w:val="center"/>
              <w:rPr>
                <w:rFonts w:ascii="Times New Roman" w:hAnsi="Times New Roman" w:cs="Times New Roman"/>
                <w:color w:val="000000"/>
                <w:sz w:val="24"/>
                <w:lang w:val="ru-RU"/>
              </w:rPr>
            </w:pPr>
          </w:p>
          <w:p w14:paraId="50DFCAAD" w14:textId="77777777" w:rsidR="001F60B2" w:rsidRPr="0077758A" w:rsidRDefault="001F60B2" w:rsidP="00832CB9">
            <w:pPr>
              <w:shd w:val="clear" w:color="auto" w:fill="FFFFFF" w:themeFill="background1"/>
              <w:spacing w:after="0" w:line="240" w:lineRule="auto"/>
              <w:ind w:left="20"/>
              <w:jc w:val="center"/>
              <w:rPr>
                <w:rFonts w:ascii="Times New Roman" w:hAnsi="Times New Roman" w:cs="Times New Roman"/>
                <w:color w:val="000000"/>
                <w:sz w:val="24"/>
                <w:lang w:val="ru-RU"/>
              </w:rPr>
            </w:pPr>
          </w:p>
          <w:p w14:paraId="346F2CE2" w14:textId="77777777" w:rsidR="001F60B2" w:rsidRPr="0077758A" w:rsidRDefault="001F60B2" w:rsidP="00832CB9">
            <w:pPr>
              <w:shd w:val="clear" w:color="auto" w:fill="FFFFFF" w:themeFill="background1"/>
              <w:spacing w:after="0" w:line="240" w:lineRule="auto"/>
              <w:ind w:left="20"/>
              <w:jc w:val="center"/>
              <w:rPr>
                <w:rFonts w:ascii="Times New Roman" w:hAnsi="Times New Roman" w:cs="Times New Roman"/>
                <w:color w:val="000000"/>
                <w:sz w:val="24"/>
                <w:lang w:val="ru-RU"/>
              </w:rPr>
            </w:pPr>
          </w:p>
          <w:p w14:paraId="2819B25E" w14:textId="77777777" w:rsidR="001F60B2" w:rsidRPr="0077758A" w:rsidRDefault="001F60B2" w:rsidP="00832CB9">
            <w:pPr>
              <w:shd w:val="clear" w:color="auto" w:fill="FFFFFF" w:themeFill="background1"/>
              <w:spacing w:after="0" w:line="240" w:lineRule="auto"/>
              <w:ind w:left="20"/>
              <w:jc w:val="center"/>
              <w:rPr>
                <w:rFonts w:ascii="Times New Roman" w:hAnsi="Times New Roman" w:cs="Times New Roman"/>
                <w:color w:val="000000"/>
                <w:sz w:val="24"/>
                <w:lang w:val="ru-RU"/>
              </w:rPr>
            </w:pPr>
          </w:p>
          <w:p w14:paraId="471B634C" w14:textId="01C6258F" w:rsidR="00786E9D" w:rsidRPr="0077758A" w:rsidRDefault="001F60B2" w:rsidP="00832CB9">
            <w:pPr>
              <w:shd w:val="clear" w:color="auto" w:fill="FFFFFF" w:themeFill="background1"/>
              <w:spacing w:after="0" w:line="240" w:lineRule="auto"/>
              <w:ind w:left="20"/>
              <w:jc w:val="center"/>
              <w:rPr>
                <w:rFonts w:ascii="Times New Roman" w:hAnsi="Times New Roman" w:cs="Times New Roman"/>
                <w:color w:val="000000"/>
                <w:sz w:val="24"/>
                <w:lang w:val="ru-RU"/>
              </w:rPr>
            </w:pPr>
            <w:r w:rsidRPr="0077758A">
              <w:rPr>
                <w:rFonts w:ascii="Times New Roman" w:hAnsi="Times New Roman" w:cs="Times New Roman"/>
                <w:color w:val="000000"/>
                <w:sz w:val="24"/>
                <w:lang w:val="ru-RU"/>
              </w:rPr>
              <w:t>отчеты МИО</w:t>
            </w:r>
          </w:p>
        </w:tc>
        <w:tc>
          <w:tcPr>
            <w:tcW w:w="567" w:type="dxa"/>
            <w:tcMar>
              <w:top w:w="15" w:type="dxa"/>
              <w:left w:w="15" w:type="dxa"/>
              <w:bottom w:w="15" w:type="dxa"/>
              <w:right w:w="15" w:type="dxa"/>
            </w:tcMar>
            <w:vAlign w:val="center"/>
          </w:tcPr>
          <w:p w14:paraId="365C9EC8" w14:textId="12E06F52"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w:t>
            </w:r>
          </w:p>
        </w:tc>
        <w:tc>
          <w:tcPr>
            <w:tcW w:w="708" w:type="dxa"/>
            <w:tcMar>
              <w:top w:w="15" w:type="dxa"/>
              <w:left w:w="15" w:type="dxa"/>
              <w:bottom w:w="15" w:type="dxa"/>
              <w:right w:w="15" w:type="dxa"/>
            </w:tcMar>
            <w:vAlign w:val="center"/>
          </w:tcPr>
          <w:p w14:paraId="1A4427A4"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w:t>
            </w:r>
          </w:p>
        </w:tc>
        <w:tc>
          <w:tcPr>
            <w:tcW w:w="709" w:type="dxa"/>
            <w:tcMar>
              <w:top w:w="15" w:type="dxa"/>
              <w:left w:w="15" w:type="dxa"/>
              <w:bottom w:w="15" w:type="dxa"/>
              <w:right w:w="15" w:type="dxa"/>
            </w:tcMar>
            <w:vAlign w:val="center"/>
          </w:tcPr>
          <w:p w14:paraId="43B16EE8"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w:t>
            </w:r>
          </w:p>
        </w:tc>
        <w:tc>
          <w:tcPr>
            <w:tcW w:w="709" w:type="dxa"/>
            <w:tcMar>
              <w:top w:w="15" w:type="dxa"/>
              <w:left w:w="15" w:type="dxa"/>
              <w:bottom w:w="15" w:type="dxa"/>
              <w:right w:w="15" w:type="dxa"/>
            </w:tcMar>
            <w:vAlign w:val="center"/>
          </w:tcPr>
          <w:p w14:paraId="08F89A31"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w:t>
            </w:r>
          </w:p>
        </w:tc>
        <w:tc>
          <w:tcPr>
            <w:tcW w:w="709" w:type="dxa"/>
            <w:tcMar>
              <w:top w:w="15" w:type="dxa"/>
              <w:left w:w="15" w:type="dxa"/>
              <w:bottom w:w="15" w:type="dxa"/>
              <w:right w:w="15" w:type="dxa"/>
            </w:tcMar>
            <w:vAlign w:val="center"/>
          </w:tcPr>
          <w:p w14:paraId="44401075"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w:t>
            </w:r>
          </w:p>
        </w:tc>
        <w:tc>
          <w:tcPr>
            <w:tcW w:w="2319" w:type="dxa"/>
            <w:tcMar>
              <w:top w:w="15" w:type="dxa"/>
              <w:left w:w="15" w:type="dxa"/>
              <w:bottom w:w="15" w:type="dxa"/>
              <w:right w:w="15" w:type="dxa"/>
            </w:tcMar>
            <w:vAlign w:val="center"/>
          </w:tcPr>
          <w:p w14:paraId="68C43D5B" w14:textId="77777777" w:rsidR="00786E9D" w:rsidRPr="0077758A" w:rsidRDefault="00786E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МСХ, МНЭ, МИО</w:t>
            </w:r>
          </w:p>
        </w:tc>
      </w:tr>
    </w:tbl>
    <w:p w14:paraId="0B21D9E6" w14:textId="77777777" w:rsidR="009B43FA" w:rsidRPr="0077758A" w:rsidRDefault="00D36831" w:rsidP="0077758A">
      <w:pPr>
        <w:shd w:val="clear" w:color="auto" w:fill="FFFFFF" w:themeFill="background1"/>
        <w:spacing w:after="0" w:line="240" w:lineRule="auto"/>
        <w:jc w:val="both"/>
        <w:rPr>
          <w:rFonts w:ascii="Times New Roman" w:hAnsi="Times New Roman" w:cs="Times New Roman"/>
          <w:color w:val="000000"/>
          <w:sz w:val="28"/>
          <w:lang w:val="ru-RU"/>
        </w:rPr>
      </w:pPr>
      <w:bookmarkStart w:id="54" w:name="z32"/>
      <w:r w:rsidRPr="0077758A">
        <w:rPr>
          <w:rFonts w:ascii="Times New Roman" w:hAnsi="Times New Roman" w:cs="Times New Roman"/>
          <w:color w:val="000000"/>
          <w:sz w:val="28"/>
          <w:lang w:val="ru-RU"/>
        </w:rPr>
        <w:t xml:space="preserve">      </w:t>
      </w:r>
    </w:p>
    <w:p w14:paraId="2CB10521"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Задача 2. Поддержка предпринимательских инициатив </w:t>
      </w:r>
      <w:r w:rsidRPr="0077758A">
        <w:rPr>
          <w:rFonts w:ascii="Times New Roman" w:hAnsi="Times New Roman" w:cs="Times New Roman"/>
          <w:strike/>
          <w:color w:val="000000"/>
          <w:sz w:val="28"/>
          <w:lang w:val="ru-RU"/>
        </w:rPr>
        <w:t>на селе и в городах</w:t>
      </w:r>
      <w:r w:rsidR="00483A1C" w:rsidRPr="0077758A">
        <w:rPr>
          <w:rFonts w:ascii="Times New Roman" w:hAnsi="Times New Roman" w:cs="Times New Roman"/>
          <w:strike/>
          <w:color w:val="000000"/>
          <w:sz w:val="28"/>
          <w:lang w:val="ru-RU"/>
        </w:rPr>
        <w:t xml:space="preserve"> </w:t>
      </w:r>
      <w:r w:rsidR="00483A1C" w:rsidRPr="0077758A">
        <w:rPr>
          <w:rFonts w:ascii="Times New Roman" w:hAnsi="Times New Roman" w:cs="Times New Roman"/>
          <w:sz w:val="28"/>
          <w:szCs w:val="28"/>
          <w:lang w:val="ru-RU"/>
        </w:rPr>
        <w:t>через предоставление микрокредитов и гарантий в сельских населенных пунктах, малых городах, городах и моногородах.</w:t>
      </w:r>
    </w:p>
    <w:p w14:paraId="1E1E7BC9" w14:textId="0FEEF053"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55" w:name="z33"/>
      <w:bookmarkEnd w:id="54"/>
      <w:r w:rsidRPr="0077758A">
        <w:rPr>
          <w:rFonts w:ascii="Times New Roman" w:hAnsi="Times New Roman" w:cs="Times New Roman"/>
          <w:color w:val="000000"/>
          <w:sz w:val="28"/>
          <w:lang w:val="ru-RU"/>
        </w:rPr>
        <w:t xml:space="preserve">Таблица </w:t>
      </w:r>
      <w:r w:rsidR="009B43FA" w:rsidRPr="0077758A">
        <w:rPr>
          <w:rFonts w:ascii="Times New Roman" w:hAnsi="Times New Roman" w:cs="Times New Roman"/>
          <w:color w:val="000000"/>
          <w:sz w:val="28"/>
          <w:lang w:val="ru-RU"/>
        </w:rPr>
        <w:t>5</w:t>
      </w:r>
      <w:r w:rsidRPr="0077758A">
        <w:rPr>
          <w:rFonts w:ascii="Times New Roman" w:hAnsi="Times New Roman" w:cs="Times New Roman"/>
          <w:color w:val="000000"/>
          <w:sz w:val="28"/>
          <w:lang w:val="ru-RU"/>
        </w:rPr>
        <w:t xml:space="preserve">. Показатели результатов по поддержке предпринимательских инициатив </w:t>
      </w:r>
      <w:r w:rsidR="00FD7E10" w:rsidRPr="0077758A">
        <w:rPr>
          <w:rFonts w:ascii="Times New Roman" w:hAnsi="Times New Roman" w:cs="Times New Roman"/>
          <w:sz w:val="28"/>
          <w:szCs w:val="28"/>
          <w:lang w:val="ru-RU"/>
        </w:rPr>
        <w:t>в сельских населенных пунктах и малых городах</w:t>
      </w:r>
      <w:r w:rsidRPr="0077758A">
        <w:rPr>
          <w:rFonts w:ascii="Times New Roman" w:hAnsi="Times New Roman" w:cs="Times New Roman"/>
          <w:color w:val="000000"/>
          <w:sz w:val="28"/>
          <w:lang w:val="ru-RU"/>
        </w:rPr>
        <w:t>.</w:t>
      </w:r>
    </w:p>
    <w:bookmarkEnd w:id="55"/>
    <w:p w14:paraId="127F9BB9"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32"/>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2560"/>
        <w:gridCol w:w="799"/>
        <w:gridCol w:w="828"/>
        <w:gridCol w:w="851"/>
        <w:gridCol w:w="852"/>
        <w:gridCol w:w="849"/>
        <w:gridCol w:w="850"/>
        <w:gridCol w:w="851"/>
        <w:gridCol w:w="1183"/>
      </w:tblGrid>
      <w:tr w:rsidR="00187425" w:rsidRPr="0077758A" w14:paraId="70BFC113" w14:textId="77777777" w:rsidTr="00D64B1C">
        <w:trPr>
          <w:trHeight w:val="30"/>
        </w:trPr>
        <w:tc>
          <w:tcPr>
            <w:tcW w:w="371" w:type="dxa"/>
            <w:vMerge w:val="restart"/>
            <w:tcMar>
              <w:top w:w="15" w:type="dxa"/>
              <w:left w:w="15" w:type="dxa"/>
              <w:bottom w:w="15" w:type="dxa"/>
              <w:right w:w="15" w:type="dxa"/>
            </w:tcMar>
            <w:vAlign w:val="center"/>
          </w:tcPr>
          <w:p w14:paraId="4485C98B"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п/п</w:t>
            </w:r>
          </w:p>
        </w:tc>
        <w:tc>
          <w:tcPr>
            <w:tcW w:w="2560" w:type="dxa"/>
            <w:vMerge w:val="restart"/>
            <w:tcMar>
              <w:top w:w="15" w:type="dxa"/>
              <w:left w:w="15" w:type="dxa"/>
              <w:bottom w:w="15" w:type="dxa"/>
              <w:right w:w="15" w:type="dxa"/>
            </w:tcMar>
            <w:vAlign w:val="center"/>
          </w:tcPr>
          <w:p w14:paraId="5B91C252"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Наименование показателя</w:t>
            </w:r>
          </w:p>
        </w:tc>
        <w:tc>
          <w:tcPr>
            <w:tcW w:w="799" w:type="dxa"/>
            <w:vMerge w:val="restart"/>
            <w:tcMar>
              <w:top w:w="15" w:type="dxa"/>
              <w:left w:w="15" w:type="dxa"/>
              <w:bottom w:w="15" w:type="dxa"/>
              <w:right w:w="15" w:type="dxa"/>
            </w:tcMar>
            <w:vAlign w:val="center"/>
          </w:tcPr>
          <w:p w14:paraId="01D8A20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Ед.изм.</w:t>
            </w:r>
          </w:p>
        </w:tc>
        <w:tc>
          <w:tcPr>
            <w:tcW w:w="828" w:type="dxa"/>
            <w:vMerge w:val="restart"/>
            <w:tcMar>
              <w:top w:w="15" w:type="dxa"/>
              <w:left w:w="15" w:type="dxa"/>
              <w:bottom w:w="15" w:type="dxa"/>
              <w:right w:w="15" w:type="dxa"/>
            </w:tcMar>
            <w:vAlign w:val="center"/>
          </w:tcPr>
          <w:p w14:paraId="3C2A3C0A" w14:textId="77777777" w:rsidR="00F623A0" w:rsidRPr="0077758A" w:rsidRDefault="00D36831"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Источ</w:t>
            </w:r>
          </w:p>
          <w:p w14:paraId="6ECD9387" w14:textId="3B4E1D61"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ник информации</w:t>
            </w:r>
          </w:p>
        </w:tc>
        <w:tc>
          <w:tcPr>
            <w:tcW w:w="4253" w:type="dxa"/>
            <w:gridSpan w:val="5"/>
            <w:tcMar>
              <w:top w:w="15" w:type="dxa"/>
              <w:left w:w="15" w:type="dxa"/>
              <w:bottom w:w="15" w:type="dxa"/>
              <w:right w:w="15" w:type="dxa"/>
            </w:tcMar>
            <w:vAlign w:val="center"/>
          </w:tcPr>
          <w:p w14:paraId="5FA194D5"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Годы реализации</w:t>
            </w:r>
          </w:p>
        </w:tc>
        <w:tc>
          <w:tcPr>
            <w:tcW w:w="1183" w:type="dxa"/>
            <w:vMerge w:val="restart"/>
            <w:tcMar>
              <w:top w:w="15" w:type="dxa"/>
              <w:left w:w="15" w:type="dxa"/>
              <w:bottom w:w="15" w:type="dxa"/>
              <w:right w:w="15" w:type="dxa"/>
            </w:tcMar>
            <w:vAlign w:val="center"/>
          </w:tcPr>
          <w:p w14:paraId="54D7AAC9"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Ответственные за исполнение</w:t>
            </w:r>
          </w:p>
        </w:tc>
      </w:tr>
      <w:tr w:rsidR="00187425" w:rsidRPr="0077758A" w14:paraId="5F0B52F4" w14:textId="77777777" w:rsidTr="00D64B1C">
        <w:trPr>
          <w:trHeight w:val="30"/>
        </w:trPr>
        <w:tc>
          <w:tcPr>
            <w:tcW w:w="371" w:type="dxa"/>
            <w:vMerge/>
          </w:tcPr>
          <w:p w14:paraId="075EF0DD"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24"/>
                <w:lang w:val="ru-RU"/>
              </w:rPr>
            </w:pPr>
          </w:p>
        </w:tc>
        <w:tc>
          <w:tcPr>
            <w:tcW w:w="2560" w:type="dxa"/>
            <w:vMerge/>
          </w:tcPr>
          <w:p w14:paraId="604B049B"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24"/>
                <w:lang w:val="ru-RU"/>
              </w:rPr>
            </w:pPr>
          </w:p>
        </w:tc>
        <w:tc>
          <w:tcPr>
            <w:tcW w:w="799" w:type="dxa"/>
            <w:vMerge/>
          </w:tcPr>
          <w:p w14:paraId="38FCA299"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24"/>
                <w:lang w:val="ru-RU"/>
              </w:rPr>
            </w:pPr>
          </w:p>
        </w:tc>
        <w:tc>
          <w:tcPr>
            <w:tcW w:w="828" w:type="dxa"/>
            <w:vMerge/>
          </w:tcPr>
          <w:p w14:paraId="4EF69DD3"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24"/>
                <w:lang w:val="ru-RU"/>
              </w:rPr>
            </w:pPr>
          </w:p>
        </w:tc>
        <w:tc>
          <w:tcPr>
            <w:tcW w:w="851" w:type="dxa"/>
            <w:tcMar>
              <w:top w:w="15" w:type="dxa"/>
              <w:left w:w="15" w:type="dxa"/>
              <w:bottom w:w="15" w:type="dxa"/>
              <w:right w:w="15" w:type="dxa"/>
            </w:tcMar>
            <w:vAlign w:val="center"/>
          </w:tcPr>
          <w:p w14:paraId="6611841D"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2017</w:t>
            </w:r>
          </w:p>
        </w:tc>
        <w:tc>
          <w:tcPr>
            <w:tcW w:w="852" w:type="dxa"/>
            <w:tcMar>
              <w:top w:w="15" w:type="dxa"/>
              <w:left w:w="15" w:type="dxa"/>
              <w:bottom w:w="15" w:type="dxa"/>
              <w:right w:w="15" w:type="dxa"/>
            </w:tcMar>
            <w:vAlign w:val="center"/>
          </w:tcPr>
          <w:p w14:paraId="49062BEB"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2018</w:t>
            </w:r>
          </w:p>
        </w:tc>
        <w:tc>
          <w:tcPr>
            <w:tcW w:w="849" w:type="dxa"/>
            <w:tcMar>
              <w:top w:w="15" w:type="dxa"/>
              <w:left w:w="15" w:type="dxa"/>
              <w:bottom w:w="15" w:type="dxa"/>
              <w:right w:w="15" w:type="dxa"/>
            </w:tcMar>
            <w:vAlign w:val="center"/>
          </w:tcPr>
          <w:p w14:paraId="0CCFB8FB"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2019</w:t>
            </w:r>
          </w:p>
        </w:tc>
        <w:tc>
          <w:tcPr>
            <w:tcW w:w="850" w:type="dxa"/>
            <w:tcMar>
              <w:top w:w="15" w:type="dxa"/>
              <w:left w:w="15" w:type="dxa"/>
              <w:bottom w:w="15" w:type="dxa"/>
              <w:right w:w="15" w:type="dxa"/>
            </w:tcMar>
            <w:vAlign w:val="center"/>
          </w:tcPr>
          <w:p w14:paraId="17F82A29"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2020</w:t>
            </w:r>
          </w:p>
        </w:tc>
        <w:tc>
          <w:tcPr>
            <w:tcW w:w="851" w:type="dxa"/>
            <w:tcMar>
              <w:top w:w="15" w:type="dxa"/>
              <w:left w:w="15" w:type="dxa"/>
              <w:bottom w:w="15" w:type="dxa"/>
              <w:right w:w="15" w:type="dxa"/>
            </w:tcMar>
            <w:vAlign w:val="center"/>
          </w:tcPr>
          <w:p w14:paraId="26762A7B"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2021</w:t>
            </w:r>
          </w:p>
        </w:tc>
        <w:tc>
          <w:tcPr>
            <w:tcW w:w="1183" w:type="dxa"/>
            <w:vMerge/>
          </w:tcPr>
          <w:p w14:paraId="1E488462"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24"/>
                <w:lang w:val="ru-RU"/>
              </w:rPr>
            </w:pPr>
          </w:p>
        </w:tc>
      </w:tr>
      <w:tr w:rsidR="00187425" w:rsidRPr="0077758A" w14:paraId="398119B7" w14:textId="77777777" w:rsidTr="00D64B1C">
        <w:trPr>
          <w:trHeight w:val="30"/>
        </w:trPr>
        <w:tc>
          <w:tcPr>
            <w:tcW w:w="371" w:type="dxa"/>
            <w:tcMar>
              <w:top w:w="15" w:type="dxa"/>
              <w:left w:w="15" w:type="dxa"/>
              <w:bottom w:w="15" w:type="dxa"/>
              <w:right w:w="15" w:type="dxa"/>
            </w:tcMar>
            <w:vAlign w:val="center"/>
          </w:tcPr>
          <w:p w14:paraId="507A530D"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w:t>
            </w:r>
          </w:p>
        </w:tc>
        <w:tc>
          <w:tcPr>
            <w:tcW w:w="2560" w:type="dxa"/>
            <w:tcMar>
              <w:top w:w="15" w:type="dxa"/>
              <w:left w:w="15" w:type="dxa"/>
              <w:bottom w:w="15" w:type="dxa"/>
              <w:right w:w="15" w:type="dxa"/>
            </w:tcMar>
            <w:vAlign w:val="center"/>
          </w:tcPr>
          <w:p w14:paraId="7FD0EF96"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w:t>
            </w:r>
          </w:p>
        </w:tc>
        <w:tc>
          <w:tcPr>
            <w:tcW w:w="799" w:type="dxa"/>
            <w:tcMar>
              <w:top w:w="15" w:type="dxa"/>
              <w:left w:w="15" w:type="dxa"/>
              <w:bottom w:w="15" w:type="dxa"/>
              <w:right w:w="15" w:type="dxa"/>
            </w:tcMar>
            <w:vAlign w:val="center"/>
          </w:tcPr>
          <w:p w14:paraId="0D8453D8"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w:t>
            </w:r>
          </w:p>
        </w:tc>
        <w:tc>
          <w:tcPr>
            <w:tcW w:w="828" w:type="dxa"/>
            <w:tcMar>
              <w:top w:w="15" w:type="dxa"/>
              <w:left w:w="15" w:type="dxa"/>
              <w:bottom w:w="15" w:type="dxa"/>
              <w:right w:w="15" w:type="dxa"/>
            </w:tcMar>
            <w:vAlign w:val="center"/>
          </w:tcPr>
          <w:p w14:paraId="28912CCF"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w:t>
            </w:r>
          </w:p>
        </w:tc>
        <w:tc>
          <w:tcPr>
            <w:tcW w:w="851" w:type="dxa"/>
            <w:tcMar>
              <w:top w:w="15" w:type="dxa"/>
              <w:left w:w="15" w:type="dxa"/>
              <w:bottom w:w="15" w:type="dxa"/>
              <w:right w:w="15" w:type="dxa"/>
            </w:tcMar>
            <w:vAlign w:val="center"/>
          </w:tcPr>
          <w:p w14:paraId="6470C289"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5</w:t>
            </w:r>
          </w:p>
        </w:tc>
        <w:tc>
          <w:tcPr>
            <w:tcW w:w="852" w:type="dxa"/>
            <w:tcMar>
              <w:top w:w="15" w:type="dxa"/>
              <w:left w:w="15" w:type="dxa"/>
              <w:bottom w:w="15" w:type="dxa"/>
              <w:right w:w="15" w:type="dxa"/>
            </w:tcMar>
            <w:vAlign w:val="center"/>
          </w:tcPr>
          <w:p w14:paraId="54E3EA98"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6</w:t>
            </w:r>
          </w:p>
        </w:tc>
        <w:tc>
          <w:tcPr>
            <w:tcW w:w="849" w:type="dxa"/>
            <w:tcMar>
              <w:top w:w="15" w:type="dxa"/>
              <w:left w:w="15" w:type="dxa"/>
              <w:bottom w:w="15" w:type="dxa"/>
              <w:right w:w="15" w:type="dxa"/>
            </w:tcMar>
            <w:vAlign w:val="center"/>
          </w:tcPr>
          <w:p w14:paraId="46ABA77A"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7</w:t>
            </w:r>
          </w:p>
        </w:tc>
        <w:tc>
          <w:tcPr>
            <w:tcW w:w="850" w:type="dxa"/>
            <w:tcMar>
              <w:top w:w="15" w:type="dxa"/>
              <w:left w:w="15" w:type="dxa"/>
              <w:bottom w:w="15" w:type="dxa"/>
              <w:right w:w="15" w:type="dxa"/>
            </w:tcMar>
            <w:vAlign w:val="center"/>
          </w:tcPr>
          <w:p w14:paraId="4244E07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8</w:t>
            </w:r>
          </w:p>
        </w:tc>
        <w:tc>
          <w:tcPr>
            <w:tcW w:w="851" w:type="dxa"/>
            <w:tcMar>
              <w:top w:w="15" w:type="dxa"/>
              <w:left w:w="15" w:type="dxa"/>
              <w:bottom w:w="15" w:type="dxa"/>
              <w:right w:w="15" w:type="dxa"/>
            </w:tcMar>
            <w:vAlign w:val="center"/>
          </w:tcPr>
          <w:p w14:paraId="67650E33"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9</w:t>
            </w:r>
          </w:p>
        </w:tc>
        <w:tc>
          <w:tcPr>
            <w:tcW w:w="1183" w:type="dxa"/>
            <w:tcMar>
              <w:top w:w="15" w:type="dxa"/>
              <w:left w:w="15" w:type="dxa"/>
              <w:bottom w:w="15" w:type="dxa"/>
              <w:right w:w="15" w:type="dxa"/>
            </w:tcMar>
            <w:vAlign w:val="center"/>
          </w:tcPr>
          <w:p w14:paraId="2ADE9EDC"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10</w:t>
            </w:r>
          </w:p>
        </w:tc>
      </w:tr>
      <w:tr w:rsidR="00187425" w:rsidRPr="00A42026" w14:paraId="62B84ABE" w14:textId="77777777" w:rsidTr="00D64B1C">
        <w:trPr>
          <w:trHeight w:val="30"/>
        </w:trPr>
        <w:tc>
          <w:tcPr>
            <w:tcW w:w="371" w:type="dxa"/>
            <w:tcMar>
              <w:top w:w="15" w:type="dxa"/>
              <w:left w:w="15" w:type="dxa"/>
              <w:bottom w:w="15" w:type="dxa"/>
              <w:right w:w="15" w:type="dxa"/>
            </w:tcMar>
            <w:vAlign w:val="center"/>
          </w:tcPr>
          <w:p w14:paraId="28C4596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w:t>
            </w:r>
          </w:p>
        </w:tc>
        <w:tc>
          <w:tcPr>
            <w:tcW w:w="2560" w:type="dxa"/>
            <w:tcMar>
              <w:top w:w="15" w:type="dxa"/>
              <w:left w:w="15" w:type="dxa"/>
              <w:bottom w:w="15" w:type="dxa"/>
              <w:right w:w="15" w:type="dxa"/>
            </w:tcMar>
            <w:vAlign w:val="center"/>
          </w:tcPr>
          <w:p w14:paraId="0FA56DD4" w14:textId="77777777" w:rsidR="00187425" w:rsidRPr="0077758A" w:rsidRDefault="00D36831"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Объем выданных кредитов/микрокредитов на селе, в том числе для развития якорной кооперации</w:t>
            </w:r>
          </w:p>
        </w:tc>
        <w:tc>
          <w:tcPr>
            <w:tcW w:w="799" w:type="dxa"/>
            <w:tcMar>
              <w:top w:w="15" w:type="dxa"/>
              <w:left w:w="15" w:type="dxa"/>
              <w:bottom w:w="15" w:type="dxa"/>
              <w:right w:w="15" w:type="dxa"/>
            </w:tcMar>
            <w:vAlign w:val="center"/>
          </w:tcPr>
          <w:p w14:paraId="58730919" w14:textId="77777777" w:rsidR="00187425" w:rsidRPr="0077758A" w:rsidRDefault="00D36831"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млн. тенге.</w:t>
            </w:r>
          </w:p>
        </w:tc>
        <w:tc>
          <w:tcPr>
            <w:tcW w:w="828" w:type="dxa"/>
            <w:tcMar>
              <w:top w:w="15" w:type="dxa"/>
              <w:left w:w="15" w:type="dxa"/>
              <w:bottom w:w="15" w:type="dxa"/>
              <w:right w:w="15" w:type="dxa"/>
            </w:tcMar>
            <w:vAlign w:val="center"/>
          </w:tcPr>
          <w:p w14:paraId="5030EEEE" w14:textId="77777777" w:rsidR="00187425" w:rsidRPr="0077758A" w:rsidRDefault="00D36831"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отчеты МИО</w:t>
            </w:r>
          </w:p>
        </w:tc>
        <w:tc>
          <w:tcPr>
            <w:tcW w:w="851" w:type="dxa"/>
            <w:tcMar>
              <w:top w:w="15" w:type="dxa"/>
              <w:left w:w="15" w:type="dxa"/>
              <w:bottom w:w="15" w:type="dxa"/>
              <w:right w:w="15" w:type="dxa"/>
            </w:tcMar>
            <w:vAlign w:val="center"/>
          </w:tcPr>
          <w:p w14:paraId="004AFB0E" w14:textId="77777777" w:rsidR="007D1E17" w:rsidRPr="0077758A" w:rsidRDefault="007D1E17" w:rsidP="0077758A">
            <w:pPr>
              <w:shd w:val="clear" w:color="auto" w:fill="FFFFFF" w:themeFill="background1"/>
              <w:spacing w:after="0" w:line="240" w:lineRule="auto"/>
              <w:jc w:val="both"/>
              <w:rPr>
                <w:rFonts w:ascii="Times New Roman" w:hAnsi="Times New Roman" w:cs="Times New Roman"/>
                <w:sz w:val="24"/>
                <w:szCs w:val="24"/>
              </w:rPr>
            </w:pPr>
            <w:r w:rsidRPr="0077758A">
              <w:rPr>
                <w:rFonts w:ascii="Times New Roman" w:hAnsi="Times New Roman" w:cs="Times New Roman"/>
                <w:sz w:val="24"/>
                <w:szCs w:val="24"/>
              </w:rPr>
              <w:t>27 114</w:t>
            </w:r>
          </w:p>
          <w:p w14:paraId="578DEC5A" w14:textId="77777777" w:rsidR="00187425" w:rsidRPr="0077758A" w:rsidRDefault="00187425" w:rsidP="0077758A">
            <w:pPr>
              <w:shd w:val="clear" w:color="auto" w:fill="FFFFFF" w:themeFill="background1"/>
              <w:spacing w:after="0" w:line="240" w:lineRule="auto"/>
              <w:ind w:left="20"/>
              <w:jc w:val="both"/>
              <w:rPr>
                <w:rFonts w:ascii="Times New Roman" w:hAnsi="Times New Roman" w:cs="Times New Roman"/>
                <w:sz w:val="24"/>
                <w:lang w:val="ru-RU"/>
              </w:rPr>
            </w:pPr>
          </w:p>
        </w:tc>
        <w:tc>
          <w:tcPr>
            <w:tcW w:w="852" w:type="dxa"/>
            <w:tcMar>
              <w:top w:w="15" w:type="dxa"/>
              <w:left w:w="15" w:type="dxa"/>
              <w:bottom w:w="15" w:type="dxa"/>
              <w:right w:w="15" w:type="dxa"/>
            </w:tcMar>
            <w:vAlign w:val="center"/>
          </w:tcPr>
          <w:p w14:paraId="7AB10F3C" w14:textId="77777777" w:rsidR="007D1E17" w:rsidRPr="0077758A" w:rsidRDefault="00D36831"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44</w:t>
            </w:r>
            <w:r w:rsidR="007D1E17" w:rsidRPr="0077758A">
              <w:rPr>
                <w:rFonts w:ascii="Times New Roman" w:hAnsi="Times New Roman" w:cs="Times New Roman"/>
                <w:color w:val="000000"/>
                <w:sz w:val="24"/>
                <w:lang w:val="ru-RU"/>
              </w:rPr>
              <w:t> </w:t>
            </w:r>
            <w:r w:rsidRPr="0077758A">
              <w:rPr>
                <w:rFonts w:ascii="Times New Roman" w:hAnsi="Times New Roman" w:cs="Times New Roman"/>
                <w:color w:val="000000"/>
                <w:sz w:val="24"/>
                <w:lang w:val="ru-RU"/>
              </w:rPr>
              <w:t>759</w:t>
            </w:r>
          </w:p>
          <w:p w14:paraId="75A27784"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10</w:t>
            </w:r>
            <w:r w:rsidR="007D1E17" w:rsidRPr="0077758A">
              <w:rPr>
                <w:rFonts w:ascii="Times New Roman" w:hAnsi="Times New Roman" w:cs="Times New Roman"/>
                <w:color w:val="000000"/>
                <w:sz w:val="24"/>
                <w:lang w:val="ru-RU"/>
              </w:rPr>
              <w:t> </w:t>
            </w:r>
            <w:r w:rsidRPr="0077758A">
              <w:rPr>
                <w:rFonts w:ascii="Times New Roman" w:hAnsi="Times New Roman" w:cs="Times New Roman"/>
                <w:color w:val="000000"/>
                <w:sz w:val="24"/>
                <w:lang w:val="ru-RU"/>
              </w:rPr>
              <w:t>000</w:t>
            </w:r>
          </w:p>
          <w:p w14:paraId="74CFF391" w14:textId="77777777" w:rsidR="007D1E17" w:rsidRPr="0077758A" w:rsidRDefault="007D1E17" w:rsidP="0077758A">
            <w:pPr>
              <w:shd w:val="clear" w:color="auto" w:fill="FFFFFF" w:themeFill="background1"/>
              <w:spacing w:after="0" w:line="240" w:lineRule="auto"/>
              <w:ind w:left="20"/>
              <w:jc w:val="both"/>
              <w:rPr>
                <w:rFonts w:ascii="Times New Roman" w:hAnsi="Times New Roman" w:cs="Times New Roman"/>
                <w:strike/>
                <w:sz w:val="24"/>
                <w:lang w:val="ru-RU"/>
              </w:rPr>
            </w:pPr>
          </w:p>
        </w:tc>
        <w:tc>
          <w:tcPr>
            <w:tcW w:w="849" w:type="dxa"/>
            <w:tcMar>
              <w:top w:w="15" w:type="dxa"/>
              <w:left w:w="15" w:type="dxa"/>
              <w:bottom w:w="15" w:type="dxa"/>
              <w:right w:w="15" w:type="dxa"/>
            </w:tcMar>
            <w:vAlign w:val="center"/>
          </w:tcPr>
          <w:p w14:paraId="68C0022D" w14:textId="77777777" w:rsidR="007D1E17" w:rsidRPr="0077758A" w:rsidRDefault="007D1E17" w:rsidP="0077758A">
            <w:pPr>
              <w:shd w:val="clear" w:color="auto" w:fill="FFFFFF" w:themeFill="background1"/>
              <w:spacing w:after="0" w:line="240" w:lineRule="auto"/>
              <w:ind w:left="20"/>
              <w:jc w:val="both"/>
              <w:rPr>
                <w:rFonts w:ascii="Times New Roman" w:hAnsi="Times New Roman" w:cs="Times New Roman"/>
                <w:strike/>
                <w:color w:val="000000"/>
                <w:sz w:val="24"/>
                <w:lang w:val="ru-RU"/>
              </w:rPr>
            </w:pPr>
            <w:r w:rsidRPr="0077758A">
              <w:rPr>
                <w:rFonts w:ascii="Times New Roman" w:hAnsi="Times New Roman" w:cs="Times New Roman"/>
                <w:sz w:val="24"/>
                <w:szCs w:val="24"/>
              </w:rPr>
              <w:t>44 759</w:t>
            </w:r>
          </w:p>
          <w:p w14:paraId="35FF96E0" w14:textId="2A87BF0A" w:rsidR="00D64B1C" w:rsidRPr="0077758A" w:rsidRDefault="00D64B1C"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не менее</w:t>
            </w:r>
          </w:p>
          <w:p w14:paraId="292065F8"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trike/>
                <w:sz w:val="24"/>
                <w:lang w:val="ru-RU"/>
              </w:rPr>
            </w:pPr>
            <w:r w:rsidRPr="0077758A">
              <w:rPr>
                <w:rFonts w:ascii="Times New Roman" w:hAnsi="Times New Roman" w:cs="Times New Roman"/>
                <w:color w:val="000000"/>
                <w:sz w:val="24"/>
                <w:lang w:val="ru-RU"/>
              </w:rPr>
              <w:t>10</w:t>
            </w:r>
            <w:r w:rsidR="007D1E17" w:rsidRPr="0077758A">
              <w:rPr>
                <w:rFonts w:ascii="Times New Roman" w:hAnsi="Times New Roman" w:cs="Times New Roman"/>
                <w:color w:val="000000"/>
                <w:sz w:val="24"/>
                <w:lang w:val="ru-RU"/>
              </w:rPr>
              <w:t> </w:t>
            </w:r>
            <w:r w:rsidRPr="0077758A">
              <w:rPr>
                <w:rFonts w:ascii="Times New Roman" w:hAnsi="Times New Roman" w:cs="Times New Roman"/>
                <w:color w:val="000000"/>
                <w:sz w:val="24"/>
                <w:lang w:val="ru-RU"/>
              </w:rPr>
              <w:t>000</w:t>
            </w:r>
          </w:p>
        </w:tc>
        <w:tc>
          <w:tcPr>
            <w:tcW w:w="850" w:type="dxa"/>
            <w:tcMar>
              <w:top w:w="15" w:type="dxa"/>
              <w:left w:w="15" w:type="dxa"/>
              <w:bottom w:w="15" w:type="dxa"/>
              <w:right w:w="15" w:type="dxa"/>
            </w:tcMar>
            <w:vAlign w:val="center"/>
          </w:tcPr>
          <w:p w14:paraId="5AF4AAF7" w14:textId="77777777" w:rsidR="007D1E17" w:rsidRPr="0077758A" w:rsidRDefault="007D1E17" w:rsidP="0077758A">
            <w:pPr>
              <w:shd w:val="clear" w:color="auto" w:fill="FFFFFF" w:themeFill="background1"/>
              <w:spacing w:after="0" w:line="240" w:lineRule="auto"/>
              <w:ind w:left="20"/>
              <w:jc w:val="both"/>
              <w:rPr>
                <w:rFonts w:ascii="Times New Roman" w:hAnsi="Times New Roman" w:cs="Times New Roman"/>
                <w:strike/>
                <w:color w:val="000000"/>
                <w:sz w:val="24"/>
                <w:lang w:val="ru-RU"/>
              </w:rPr>
            </w:pPr>
            <w:r w:rsidRPr="0077758A">
              <w:rPr>
                <w:rFonts w:ascii="Times New Roman" w:hAnsi="Times New Roman" w:cs="Times New Roman"/>
                <w:sz w:val="24"/>
                <w:szCs w:val="24"/>
              </w:rPr>
              <w:t>44 759</w:t>
            </w:r>
          </w:p>
          <w:p w14:paraId="58372BA8" w14:textId="2A0CEEB5" w:rsidR="00D64B1C" w:rsidRPr="0077758A" w:rsidRDefault="00D64B1C"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не менее</w:t>
            </w:r>
          </w:p>
          <w:p w14:paraId="774FB7B1" w14:textId="5792A14C" w:rsidR="00187425" w:rsidRPr="0077758A" w:rsidRDefault="00D64B1C" w:rsidP="0077758A">
            <w:pPr>
              <w:shd w:val="clear" w:color="auto" w:fill="FFFFFF" w:themeFill="background1"/>
              <w:spacing w:after="0" w:line="240" w:lineRule="auto"/>
              <w:ind w:left="20"/>
              <w:jc w:val="both"/>
              <w:rPr>
                <w:rFonts w:ascii="Times New Roman" w:hAnsi="Times New Roman" w:cs="Times New Roman"/>
                <w:strike/>
                <w:sz w:val="24"/>
                <w:lang w:val="ru-RU"/>
              </w:rPr>
            </w:pPr>
            <w:r w:rsidRPr="0077758A">
              <w:rPr>
                <w:rFonts w:ascii="Times New Roman" w:hAnsi="Times New Roman" w:cs="Times New Roman"/>
                <w:color w:val="000000"/>
                <w:sz w:val="24"/>
                <w:lang w:val="ru-RU"/>
              </w:rPr>
              <w:t>10 000</w:t>
            </w:r>
          </w:p>
        </w:tc>
        <w:tc>
          <w:tcPr>
            <w:tcW w:w="851" w:type="dxa"/>
            <w:tcMar>
              <w:top w:w="15" w:type="dxa"/>
              <w:left w:w="15" w:type="dxa"/>
              <w:bottom w:w="15" w:type="dxa"/>
              <w:right w:w="15" w:type="dxa"/>
            </w:tcMar>
            <w:vAlign w:val="center"/>
          </w:tcPr>
          <w:p w14:paraId="2F42D593" w14:textId="4D2E4CAD" w:rsidR="00D64B1C" w:rsidRPr="0077758A" w:rsidRDefault="007D1E17"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sz w:val="24"/>
                <w:szCs w:val="24"/>
              </w:rPr>
              <w:t>44</w:t>
            </w:r>
            <w:r w:rsidR="00D64B1C" w:rsidRPr="0077758A">
              <w:rPr>
                <w:rFonts w:ascii="Times New Roman" w:hAnsi="Times New Roman" w:cs="Times New Roman"/>
                <w:sz w:val="24"/>
                <w:szCs w:val="24"/>
              </w:rPr>
              <w:t> </w:t>
            </w:r>
            <w:r w:rsidRPr="0077758A">
              <w:rPr>
                <w:rFonts w:ascii="Times New Roman" w:hAnsi="Times New Roman" w:cs="Times New Roman"/>
                <w:sz w:val="24"/>
                <w:szCs w:val="24"/>
              </w:rPr>
              <w:t>759</w:t>
            </w:r>
            <w:r w:rsidR="00D36831" w:rsidRPr="0077758A">
              <w:rPr>
                <w:rFonts w:ascii="Times New Roman" w:hAnsi="Times New Roman" w:cs="Times New Roman"/>
                <w:sz w:val="24"/>
                <w:lang w:val="ru-RU"/>
              </w:rPr>
              <w:br/>
            </w:r>
            <w:r w:rsidR="00D64B1C" w:rsidRPr="0077758A">
              <w:rPr>
                <w:rFonts w:ascii="Times New Roman" w:hAnsi="Times New Roman" w:cs="Times New Roman"/>
                <w:color w:val="000000"/>
                <w:sz w:val="24"/>
                <w:lang w:val="ru-RU"/>
              </w:rPr>
              <w:t>не менее</w:t>
            </w:r>
          </w:p>
          <w:p w14:paraId="48470C11" w14:textId="320830A2" w:rsidR="00187425" w:rsidRPr="0077758A" w:rsidRDefault="00D64B1C" w:rsidP="0077758A">
            <w:pPr>
              <w:shd w:val="clear" w:color="auto" w:fill="FFFFFF" w:themeFill="background1"/>
              <w:spacing w:after="0" w:line="240" w:lineRule="auto"/>
              <w:jc w:val="both"/>
              <w:rPr>
                <w:rFonts w:ascii="Times New Roman" w:hAnsi="Times New Roman" w:cs="Times New Roman"/>
                <w:sz w:val="24"/>
                <w:lang w:val="ru-RU"/>
              </w:rPr>
            </w:pPr>
            <w:r w:rsidRPr="0077758A">
              <w:rPr>
                <w:rFonts w:ascii="Times New Roman" w:hAnsi="Times New Roman" w:cs="Times New Roman"/>
                <w:color w:val="000000"/>
                <w:sz w:val="24"/>
                <w:lang w:val="ru-RU"/>
              </w:rPr>
              <w:t>10 000</w:t>
            </w:r>
          </w:p>
        </w:tc>
        <w:tc>
          <w:tcPr>
            <w:tcW w:w="1183" w:type="dxa"/>
            <w:tcMar>
              <w:top w:w="15" w:type="dxa"/>
              <w:left w:w="15" w:type="dxa"/>
              <w:bottom w:w="15" w:type="dxa"/>
              <w:right w:w="15" w:type="dxa"/>
            </w:tcMar>
            <w:vAlign w:val="center"/>
          </w:tcPr>
          <w:p w14:paraId="68A6D14C" w14:textId="08AD2B51"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xml:space="preserve"> МСХ, МИО, АО </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КазАгроГарант</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 xml:space="preserve"> (по согласованию)</w:t>
            </w:r>
          </w:p>
        </w:tc>
      </w:tr>
      <w:tr w:rsidR="00187425" w:rsidRPr="0077758A" w14:paraId="0F17E675" w14:textId="77777777" w:rsidTr="00D64B1C">
        <w:trPr>
          <w:trHeight w:val="30"/>
        </w:trPr>
        <w:tc>
          <w:tcPr>
            <w:tcW w:w="371" w:type="dxa"/>
            <w:tcMar>
              <w:top w:w="15" w:type="dxa"/>
              <w:left w:w="15" w:type="dxa"/>
              <w:bottom w:w="15" w:type="dxa"/>
              <w:right w:w="15" w:type="dxa"/>
            </w:tcMar>
            <w:vAlign w:val="center"/>
          </w:tcPr>
          <w:p w14:paraId="531837B5" w14:textId="294BED43"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w:t>
            </w:r>
          </w:p>
        </w:tc>
        <w:tc>
          <w:tcPr>
            <w:tcW w:w="2560" w:type="dxa"/>
            <w:tcMar>
              <w:top w:w="15" w:type="dxa"/>
              <w:left w:w="15" w:type="dxa"/>
              <w:bottom w:w="15" w:type="dxa"/>
              <w:right w:w="15" w:type="dxa"/>
            </w:tcMar>
            <w:vAlign w:val="center"/>
          </w:tcPr>
          <w:p w14:paraId="631E0F0A" w14:textId="77777777" w:rsidR="00187425" w:rsidRPr="0077758A" w:rsidRDefault="00D36831"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Количество выданных кредитов/микрокредитов на селе, не менее</w:t>
            </w:r>
          </w:p>
        </w:tc>
        <w:tc>
          <w:tcPr>
            <w:tcW w:w="799" w:type="dxa"/>
            <w:tcMar>
              <w:top w:w="15" w:type="dxa"/>
              <w:left w:w="15" w:type="dxa"/>
              <w:bottom w:w="15" w:type="dxa"/>
              <w:right w:w="15" w:type="dxa"/>
            </w:tcMar>
            <w:vAlign w:val="center"/>
          </w:tcPr>
          <w:p w14:paraId="1333EF3E" w14:textId="77777777" w:rsidR="00187425" w:rsidRPr="0077758A" w:rsidRDefault="00D36831"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Ед.</w:t>
            </w:r>
          </w:p>
        </w:tc>
        <w:tc>
          <w:tcPr>
            <w:tcW w:w="828" w:type="dxa"/>
            <w:tcMar>
              <w:top w:w="15" w:type="dxa"/>
              <w:left w:w="15" w:type="dxa"/>
              <w:bottom w:w="15" w:type="dxa"/>
              <w:right w:w="15" w:type="dxa"/>
            </w:tcMar>
            <w:vAlign w:val="center"/>
          </w:tcPr>
          <w:p w14:paraId="4A6DD39F" w14:textId="77777777" w:rsidR="00187425" w:rsidRPr="0077758A" w:rsidRDefault="00D36831"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отчеты МИО</w:t>
            </w:r>
          </w:p>
        </w:tc>
        <w:tc>
          <w:tcPr>
            <w:tcW w:w="851" w:type="dxa"/>
            <w:tcMar>
              <w:top w:w="15" w:type="dxa"/>
              <w:left w:w="15" w:type="dxa"/>
              <w:bottom w:w="15" w:type="dxa"/>
              <w:right w:w="15" w:type="dxa"/>
            </w:tcMar>
            <w:vAlign w:val="center"/>
          </w:tcPr>
          <w:p w14:paraId="5BFB200C" w14:textId="77777777" w:rsidR="007D1E17" w:rsidRPr="0077758A" w:rsidRDefault="007D1E17"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6791</w:t>
            </w:r>
          </w:p>
        </w:tc>
        <w:tc>
          <w:tcPr>
            <w:tcW w:w="852" w:type="dxa"/>
            <w:tcMar>
              <w:top w:w="15" w:type="dxa"/>
              <w:left w:w="15" w:type="dxa"/>
              <w:bottom w:w="15" w:type="dxa"/>
              <w:right w:w="15" w:type="dxa"/>
            </w:tcMar>
            <w:vAlign w:val="center"/>
          </w:tcPr>
          <w:p w14:paraId="4C0947B2"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11000</w:t>
            </w:r>
          </w:p>
        </w:tc>
        <w:tc>
          <w:tcPr>
            <w:tcW w:w="849" w:type="dxa"/>
            <w:tcMar>
              <w:top w:w="15" w:type="dxa"/>
              <w:left w:w="15" w:type="dxa"/>
              <w:bottom w:w="15" w:type="dxa"/>
              <w:right w:w="15" w:type="dxa"/>
            </w:tcMar>
            <w:vAlign w:val="center"/>
          </w:tcPr>
          <w:p w14:paraId="5E7D97BB" w14:textId="06CEAF16" w:rsidR="007D1E17" w:rsidRPr="0077758A" w:rsidRDefault="007F787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12 500</w:t>
            </w:r>
          </w:p>
        </w:tc>
        <w:tc>
          <w:tcPr>
            <w:tcW w:w="850" w:type="dxa"/>
            <w:tcMar>
              <w:top w:w="15" w:type="dxa"/>
              <w:left w:w="15" w:type="dxa"/>
              <w:bottom w:w="15" w:type="dxa"/>
              <w:right w:w="15" w:type="dxa"/>
            </w:tcMar>
            <w:vAlign w:val="center"/>
          </w:tcPr>
          <w:p w14:paraId="1B95F6B8" w14:textId="503FF765" w:rsidR="007D1E17" w:rsidRPr="0077758A" w:rsidRDefault="007F787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12 500</w:t>
            </w:r>
          </w:p>
        </w:tc>
        <w:tc>
          <w:tcPr>
            <w:tcW w:w="851" w:type="dxa"/>
            <w:tcMar>
              <w:top w:w="15" w:type="dxa"/>
              <w:left w:w="15" w:type="dxa"/>
              <w:bottom w:w="15" w:type="dxa"/>
              <w:right w:w="15" w:type="dxa"/>
            </w:tcMar>
            <w:vAlign w:val="center"/>
          </w:tcPr>
          <w:p w14:paraId="5BE25650" w14:textId="20D487BE" w:rsidR="007D1E17" w:rsidRPr="0077758A" w:rsidRDefault="007F787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12 500</w:t>
            </w:r>
          </w:p>
        </w:tc>
        <w:tc>
          <w:tcPr>
            <w:tcW w:w="1183" w:type="dxa"/>
            <w:tcMar>
              <w:top w:w="15" w:type="dxa"/>
              <w:left w:w="15" w:type="dxa"/>
              <w:bottom w:w="15" w:type="dxa"/>
              <w:right w:w="15" w:type="dxa"/>
            </w:tcMar>
            <w:vAlign w:val="center"/>
          </w:tcPr>
          <w:p w14:paraId="15162F0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МСХ, МИО</w:t>
            </w:r>
          </w:p>
        </w:tc>
      </w:tr>
      <w:tr w:rsidR="00187425" w:rsidRPr="00A42026" w14:paraId="2264AC74" w14:textId="77777777" w:rsidTr="00D64B1C">
        <w:trPr>
          <w:trHeight w:val="30"/>
        </w:trPr>
        <w:tc>
          <w:tcPr>
            <w:tcW w:w="371" w:type="dxa"/>
            <w:tcMar>
              <w:top w:w="15" w:type="dxa"/>
              <w:left w:w="15" w:type="dxa"/>
              <w:bottom w:w="15" w:type="dxa"/>
              <w:right w:w="15" w:type="dxa"/>
            </w:tcMar>
            <w:vAlign w:val="center"/>
          </w:tcPr>
          <w:p w14:paraId="22F0DD17"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w:t>
            </w:r>
          </w:p>
        </w:tc>
        <w:tc>
          <w:tcPr>
            <w:tcW w:w="2560" w:type="dxa"/>
            <w:tcMar>
              <w:top w:w="15" w:type="dxa"/>
              <w:left w:w="15" w:type="dxa"/>
              <w:bottom w:w="15" w:type="dxa"/>
              <w:right w:w="15" w:type="dxa"/>
            </w:tcMar>
            <w:vAlign w:val="center"/>
          </w:tcPr>
          <w:p w14:paraId="0D5E72E1" w14:textId="77777777" w:rsidR="00187425" w:rsidRPr="0077758A" w:rsidRDefault="00D36831"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Количество выданных гарантий на селе, не менее</w:t>
            </w:r>
          </w:p>
        </w:tc>
        <w:tc>
          <w:tcPr>
            <w:tcW w:w="799" w:type="dxa"/>
            <w:tcMar>
              <w:top w:w="15" w:type="dxa"/>
              <w:left w:w="15" w:type="dxa"/>
              <w:bottom w:w="15" w:type="dxa"/>
              <w:right w:w="15" w:type="dxa"/>
            </w:tcMar>
            <w:vAlign w:val="center"/>
          </w:tcPr>
          <w:p w14:paraId="7B69EC10" w14:textId="77777777" w:rsidR="00187425" w:rsidRPr="0077758A" w:rsidRDefault="00D36831"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Ед.</w:t>
            </w:r>
          </w:p>
        </w:tc>
        <w:tc>
          <w:tcPr>
            <w:tcW w:w="828" w:type="dxa"/>
            <w:tcMar>
              <w:top w:w="15" w:type="dxa"/>
              <w:left w:w="15" w:type="dxa"/>
              <w:bottom w:w="15" w:type="dxa"/>
              <w:right w:w="15" w:type="dxa"/>
            </w:tcMar>
            <w:vAlign w:val="center"/>
          </w:tcPr>
          <w:p w14:paraId="29922936" w14:textId="77777777" w:rsidR="00187425" w:rsidRPr="0077758A" w:rsidRDefault="00D36831"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отчеты МИО</w:t>
            </w:r>
          </w:p>
        </w:tc>
        <w:tc>
          <w:tcPr>
            <w:tcW w:w="851" w:type="dxa"/>
            <w:tcMar>
              <w:top w:w="15" w:type="dxa"/>
              <w:left w:w="15" w:type="dxa"/>
              <w:bottom w:w="15" w:type="dxa"/>
              <w:right w:w="15" w:type="dxa"/>
            </w:tcMar>
            <w:vAlign w:val="center"/>
          </w:tcPr>
          <w:p w14:paraId="6743B8C8"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252</w:t>
            </w:r>
          </w:p>
        </w:tc>
        <w:tc>
          <w:tcPr>
            <w:tcW w:w="852" w:type="dxa"/>
            <w:tcMar>
              <w:top w:w="15" w:type="dxa"/>
              <w:left w:w="15" w:type="dxa"/>
              <w:bottom w:w="15" w:type="dxa"/>
              <w:right w:w="15" w:type="dxa"/>
            </w:tcMar>
            <w:vAlign w:val="center"/>
          </w:tcPr>
          <w:p w14:paraId="2C14CB64"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290</w:t>
            </w:r>
          </w:p>
        </w:tc>
        <w:tc>
          <w:tcPr>
            <w:tcW w:w="849" w:type="dxa"/>
            <w:tcMar>
              <w:top w:w="15" w:type="dxa"/>
              <w:left w:w="15" w:type="dxa"/>
              <w:bottom w:w="15" w:type="dxa"/>
              <w:right w:w="15" w:type="dxa"/>
            </w:tcMar>
            <w:vAlign w:val="center"/>
          </w:tcPr>
          <w:p w14:paraId="34CB8309"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320</w:t>
            </w:r>
          </w:p>
        </w:tc>
        <w:tc>
          <w:tcPr>
            <w:tcW w:w="850" w:type="dxa"/>
            <w:tcMar>
              <w:top w:w="15" w:type="dxa"/>
              <w:left w:w="15" w:type="dxa"/>
              <w:bottom w:w="15" w:type="dxa"/>
              <w:right w:w="15" w:type="dxa"/>
            </w:tcMar>
            <w:vAlign w:val="center"/>
          </w:tcPr>
          <w:p w14:paraId="7E6EC396"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346</w:t>
            </w:r>
          </w:p>
        </w:tc>
        <w:tc>
          <w:tcPr>
            <w:tcW w:w="851" w:type="dxa"/>
            <w:tcMar>
              <w:top w:w="15" w:type="dxa"/>
              <w:left w:w="15" w:type="dxa"/>
              <w:bottom w:w="15" w:type="dxa"/>
              <w:right w:w="15" w:type="dxa"/>
            </w:tcMar>
            <w:vAlign w:val="center"/>
          </w:tcPr>
          <w:p w14:paraId="7A525118"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373</w:t>
            </w:r>
          </w:p>
        </w:tc>
        <w:tc>
          <w:tcPr>
            <w:tcW w:w="1183" w:type="dxa"/>
            <w:tcMar>
              <w:top w:w="15" w:type="dxa"/>
              <w:left w:w="15" w:type="dxa"/>
              <w:bottom w:w="15" w:type="dxa"/>
              <w:right w:w="15" w:type="dxa"/>
            </w:tcMar>
            <w:vAlign w:val="center"/>
          </w:tcPr>
          <w:p w14:paraId="42FDEC72" w14:textId="76084279"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xml:space="preserve">МСХ, МИО, АО </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КазАгроГарант</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 xml:space="preserve"> (по согласованию</w:t>
            </w:r>
          </w:p>
        </w:tc>
      </w:tr>
      <w:tr w:rsidR="00187425" w:rsidRPr="0077758A" w14:paraId="5B5DB595" w14:textId="77777777" w:rsidTr="00D64B1C">
        <w:trPr>
          <w:trHeight w:val="30"/>
        </w:trPr>
        <w:tc>
          <w:tcPr>
            <w:tcW w:w="371" w:type="dxa"/>
            <w:tcMar>
              <w:top w:w="15" w:type="dxa"/>
              <w:left w:w="15" w:type="dxa"/>
              <w:bottom w:w="15" w:type="dxa"/>
              <w:right w:w="15" w:type="dxa"/>
            </w:tcMar>
            <w:vAlign w:val="center"/>
          </w:tcPr>
          <w:p w14:paraId="0B38AC38"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w:t>
            </w:r>
          </w:p>
        </w:tc>
        <w:tc>
          <w:tcPr>
            <w:tcW w:w="2560" w:type="dxa"/>
            <w:tcMar>
              <w:top w:w="15" w:type="dxa"/>
              <w:left w:w="15" w:type="dxa"/>
              <w:bottom w:w="15" w:type="dxa"/>
              <w:right w:w="15" w:type="dxa"/>
            </w:tcMar>
            <w:vAlign w:val="center"/>
          </w:tcPr>
          <w:p w14:paraId="18339E2A" w14:textId="77777777" w:rsidR="00187425" w:rsidRPr="0077758A" w:rsidRDefault="00D36831"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Доля профинансированного стартового бизнеса на селе, не менее</w:t>
            </w:r>
          </w:p>
        </w:tc>
        <w:tc>
          <w:tcPr>
            <w:tcW w:w="799" w:type="dxa"/>
            <w:tcMar>
              <w:top w:w="15" w:type="dxa"/>
              <w:left w:w="15" w:type="dxa"/>
              <w:bottom w:w="15" w:type="dxa"/>
              <w:right w:w="15" w:type="dxa"/>
            </w:tcMar>
            <w:vAlign w:val="center"/>
          </w:tcPr>
          <w:p w14:paraId="0F475F1E" w14:textId="77777777" w:rsidR="00187425" w:rsidRPr="0077758A" w:rsidRDefault="00D36831"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w:t>
            </w:r>
          </w:p>
        </w:tc>
        <w:tc>
          <w:tcPr>
            <w:tcW w:w="828" w:type="dxa"/>
            <w:tcMar>
              <w:top w:w="15" w:type="dxa"/>
              <w:left w:w="15" w:type="dxa"/>
              <w:bottom w:w="15" w:type="dxa"/>
              <w:right w:w="15" w:type="dxa"/>
            </w:tcMar>
            <w:vAlign w:val="center"/>
          </w:tcPr>
          <w:p w14:paraId="4018BBAB" w14:textId="77777777" w:rsidR="00187425" w:rsidRPr="0077758A" w:rsidRDefault="00D36831"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отчеты МИО</w:t>
            </w:r>
          </w:p>
        </w:tc>
        <w:tc>
          <w:tcPr>
            <w:tcW w:w="851" w:type="dxa"/>
            <w:tcMar>
              <w:top w:w="15" w:type="dxa"/>
              <w:left w:w="15" w:type="dxa"/>
              <w:bottom w:w="15" w:type="dxa"/>
              <w:right w:w="15" w:type="dxa"/>
            </w:tcMar>
            <w:vAlign w:val="center"/>
          </w:tcPr>
          <w:p w14:paraId="0FE46AB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w:t>
            </w:r>
          </w:p>
        </w:tc>
        <w:tc>
          <w:tcPr>
            <w:tcW w:w="852" w:type="dxa"/>
            <w:tcMar>
              <w:top w:w="15" w:type="dxa"/>
              <w:left w:w="15" w:type="dxa"/>
              <w:bottom w:w="15" w:type="dxa"/>
              <w:right w:w="15" w:type="dxa"/>
            </w:tcMar>
            <w:vAlign w:val="center"/>
          </w:tcPr>
          <w:p w14:paraId="48DD941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w:t>
            </w:r>
          </w:p>
        </w:tc>
        <w:tc>
          <w:tcPr>
            <w:tcW w:w="849" w:type="dxa"/>
            <w:tcMar>
              <w:top w:w="15" w:type="dxa"/>
              <w:left w:w="15" w:type="dxa"/>
              <w:bottom w:w="15" w:type="dxa"/>
              <w:right w:w="15" w:type="dxa"/>
            </w:tcMar>
            <w:vAlign w:val="center"/>
          </w:tcPr>
          <w:p w14:paraId="77861781"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w:t>
            </w:r>
          </w:p>
        </w:tc>
        <w:tc>
          <w:tcPr>
            <w:tcW w:w="850" w:type="dxa"/>
            <w:tcMar>
              <w:top w:w="15" w:type="dxa"/>
              <w:left w:w="15" w:type="dxa"/>
              <w:bottom w:w="15" w:type="dxa"/>
              <w:right w:w="15" w:type="dxa"/>
            </w:tcMar>
            <w:vAlign w:val="center"/>
          </w:tcPr>
          <w:p w14:paraId="6E40AD11"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w:t>
            </w:r>
          </w:p>
        </w:tc>
        <w:tc>
          <w:tcPr>
            <w:tcW w:w="851" w:type="dxa"/>
            <w:tcMar>
              <w:top w:w="15" w:type="dxa"/>
              <w:left w:w="15" w:type="dxa"/>
              <w:bottom w:w="15" w:type="dxa"/>
              <w:right w:w="15" w:type="dxa"/>
            </w:tcMar>
            <w:vAlign w:val="center"/>
          </w:tcPr>
          <w:p w14:paraId="423C5319"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w:t>
            </w:r>
          </w:p>
        </w:tc>
        <w:tc>
          <w:tcPr>
            <w:tcW w:w="1183" w:type="dxa"/>
            <w:tcMar>
              <w:top w:w="15" w:type="dxa"/>
              <w:left w:w="15" w:type="dxa"/>
              <w:bottom w:w="15" w:type="dxa"/>
              <w:right w:w="15" w:type="dxa"/>
            </w:tcMar>
            <w:vAlign w:val="center"/>
          </w:tcPr>
          <w:p w14:paraId="1F4CAB8B"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xml:space="preserve"> МСХ, МИО </w:t>
            </w:r>
          </w:p>
        </w:tc>
      </w:tr>
    </w:tbl>
    <w:p w14:paraId="350BF6E9" w14:textId="77777777" w:rsidR="007D1E17" w:rsidRPr="0077758A" w:rsidRDefault="007D1E17" w:rsidP="0077758A">
      <w:pPr>
        <w:shd w:val="clear" w:color="auto" w:fill="FFFFFF" w:themeFill="background1"/>
        <w:spacing w:after="0" w:line="240" w:lineRule="auto"/>
        <w:jc w:val="both"/>
        <w:rPr>
          <w:rFonts w:ascii="Times New Roman" w:hAnsi="Times New Roman" w:cs="Times New Roman"/>
          <w:color w:val="000000"/>
          <w:sz w:val="28"/>
          <w:lang w:val="ru-RU"/>
        </w:rPr>
      </w:pPr>
      <w:bookmarkStart w:id="56" w:name="z34"/>
    </w:p>
    <w:p w14:paraId="270C240F" w14:textId="1B32456F"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      </w:t>
      </w:r>
      <w:r w:rsidR="007D1E17" w:rsidRPr="0077758A">
        <w:rPr>
          <w:rFonts w:ascii="Times New Roman" w:hAnsi="Times New Roman" w:cs="Times New Roman"/>
          <w:color w:val="000000"/>
          <w:sz w:val="28"/>
          <w:lang w:val="ru-RU"/>
        </w:rPr>
        <w:t>Таблица 6</w:t>
      </w:r>
      <w:r w:rsidRPr="0077758A">
        <w:rPr>
          <w:rFonts w:ascii="Times New Roman" w:hAnsi="Times New Roman" w:cs="Times New Roman"/>
          <w:color w:val="000000"/>
          <w:sz w:val="28"/>
          <w:lang w:val="ru-RU"/>
        </w:rPr>
        <w:t>. Показатели результатов по поддержке предпринимательских инициатив в городах</w:t>
      </w:r>
      <w:r w:rsidR="00E461D7" w:rsidRPr="0077758A">
        <w:rPr>
          <w:rFonts w:ascii="Times New Roman" w:hAnsi="Times New Roman" w:cs="Times New Roman"/>
          <w:color w:val="000000"/>
          <w:sz w:val="28"/>
          <w:lang w:val="ru-RU"/>
        </w:rPr>
        <w:t xml:space="preserve"> и моногородах.</w:t>
      </w: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74"/>
        <w:gridCol w:w="2057"/>
        <w:gridCol w:w="850"/>
        <w:gridCol w:w="993"/>
        <w:gridCol w:w="708"/>
        <w:gridCol w:w="709"/>
        <w:gridCol w:w="709"/>
        <w:gridCol w:w="709"/>
        <w:gridCol w:w="708"/>
        <w:gridCol w:w="851"/>
        <w:gridCol w:w="1276"/>
      </w:tblGrid>
      <w:tr w:rsidR="005D550C" w:rsidRPr="0077758A" w14:paraId="2B26E99A" w14:textId="77777777" w:rsidTr="00F623A0">
        <w:trPr>
          <w:trHeight w:val="30"/>
          <w:tblCellSpacing w:w="0" w:type="auto"/>
        </w:trPr>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
          <w:p w14:paraId="17D01E01"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sz w:val="24"/>
                <w:lang w:val="ru-RU"/>
              </w:rPr>
              <w:br/>
            </w:r>
            <w:r w:rsidRPr="0077758A">
              <w:rPr>
                <w:rFonts w:ascii="Times New Roman" w:hAnsi="Times New Roman" w:cs="Times New Roman"/>
                <w:color w:val="000000"/>
                <w:sz w:val="24"/>
                <w:lang w:val="ru-RU"/>
              </w:rPr>
              <w:t>№ п/п</w:t>
            </w:r>
          </w:p>
        </w:tc>
        <w:tc>
          <w:tcPr>
            <w:tcW w:w="20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BDBF0"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Наименование показателя</w:t>
            </w:r>
          </w:p>
        </w:tc>
        <w:tc>
          <w:tcPr>
            <w:tcW w:w="850" w:type="dxa"/>
            <w:tcBorders>
              <w:top w:val="single" w:sz="5" w:space="0" w:color="CFCFCF"/>
              <w:left w:val="single" w:sz="5" w:space="0" w:color="CFCFCF"/>
              <w:right w:val="single" w:sz="5" w:space="0" w:color="CFCFCF"/>
            </w:tcBorders>
            <w:vAlign w:val="center"/>
          </w:tcPr>
          <w:p w14:paraId="058E74A0" w14:textId="761517BC" w:rsidR="005D550C" w:rsidRPr="0077758A" w:rsidRDefault="005D550C"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Ед. изм.</w:t>
            </w:r>
          </w:p>
        </w:tc>
        <w:tc>
          <w:tcPr>
            <w:tcW w:w="993" w:type="dxa"/>
            <w:vMerge w:val="restart"/>
            <w:tcBorders>
              <w:top w:val="single" w:sz="5" w:space="0" w:color="CFCFCF"/>
              <w:left w:val="single" w:sz="5" w:space="0" w:color="CFCFCF"/>
              <w:right w:val="single" w:sz="5" w:space="0" w:color="CFCFCF"/>
            </w:tcBorders>
            <w:vAlign w:val="center"/>
          </w:tcPr>
          <w:p w14:paraId="46857B8F" w14:textId="77777777" w:rsidR="00F623A0" w:rsidRPr="0077758A" w:rsidRDefault="005D550C"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Источ</w:t>
            </w:r>
          </w:p>
          <w:p w14:paraId="7674985A" w14:textId="09E1F2BF" w:rsidR="005D550C" w:rsidRPr="0077758A" w:rsidRDefault="005D550C"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ник информации</w:t>
            </w:r>
          </w:p>
        </w:tc>
        <w:tc>
          <w:tcPr>
            <w:tcW w:w="7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15C48" w14:textId="4937A2FD"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Ед. изм.</w:t>
            </w:r>
          </w:p>
        </w:tc>
        <w:tc>
          <w:tcPr>
            <w:tcW w:w="36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E04AF"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Годы реализации</w:t>
            </w:r>
          </w:p>
        </w:tc>
        <w:tc>
          <w:tcPr>
            <w:tcW w:w="12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66ED6"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Ответственные за исполнение</w:t>
            </w:r>
          </w:p>
        </w:tc>
      </w:tr>
      <w:tr w:rsidR="005D550C" w:rsidRPr="0077758A" w14:paraId="4DAA3359" w14:textId="77777777" w:rsidTr="00F623A0">
        <w:trPr>
          <w:trHeight w:val="30"/>
          <w:tblCellSpacing w:w="0" w:type="auto"/>
        </w:trPr>
        <w:tc>
          <w:tcPr>
            <w:tcW w:w="374" w:type="dxa"/>
            <w:vMerge/>
            <w:tcBorders>
              <w:top w:val="nil"/>
              <w:left w:val="single" w:sz="5" w:space="0" w:color="CFCFCF"/>
              <w:bottom w:val="single" w:sz="5" w:space="0" w:color="CFCFCF"/>
              <w:right w:val="single" w:sz="5" w:space="0" w:color="CFCFCF"/>
            </w:tcBorders>
          </w:tcPr>
          <w:p w14:paraId="0EDC74F7" w14:textId="77777777" w:rsidR="005D550C" w:rsidRPr="0077758A" w:rsidRDefault="005D550C" w:rsidP="0077758A">
            <w:pPr>
              <w:shd w:val="clear" w:color="auto" w:fill="FFFFFF" w:themeFill="background1"/>
              <w:spacing w:after="0" w:line="240" w:lineRule="auto"/>
              <w:jc w:val="both"/>
              <w:rPr>
                <w:rFonts w:ascii="Times New Roman" w:hAnsi="Times New Roman" w:cs="Times New Roman"/>
                <w:sz w:val="24"/>
                <w:lang w:val="ru-RU"/>
              </w:rPr>
            </w:pPr>
          </w:p>
        </w:tc>
        <w:tc>
          <w:tcPr>
            <w:tcW w:w="2057" w:type="dxa"/>
            <w:vMerge/>
            <w:tcBorders>
              <w:top w:val="nil"/>
              <w:left w:val="single" w:sz="5" w:space="0" w:color="CFCFCF"/>
              <w:bottom w:val="single" w:sz="5" w:space="0" w:color="CFCFCF"/>
              <w:right w:val="single" w:sz="5" w:space="0" w:color="CFCFCF"/>
            </w:tcBorders>
          </w:tcPr>
          <w:p w14:paraId="3A7FEE2A" w14:textId="77777777" w:rsidR="005D550C" w:rsidRPr="0077758A" w:rsidRDefault="005D550C" w:rsidP="0077758A">
            <w:pPr>
              <w:shd w:val="clear" w:color="auto" w:fill="FFFFFF" w:themeFill="background1"/>
              <w:spacing w:after="0" w:line="240" w:lineRule="auto"/>
              <w:jc w:val="both"/>
              <w:rPr>
                <w:rFonts w:ascii="Times New Roman" w:hAnsi="Times New Roman" w:cs="Times New Roman"/>
                <w:sz w:val="24"/>
                <w:lang w:val="ru-RU"/>
              </w:rPr>
            </w:pPr>
          </w:p>
        </w:tc>
        <w:tc>
          <w:tcPr>
            <w:tcW w:w="850" w:type="dxa"/>
            <w:tcBorders>
              <w:left w:val="single" w:sz="5" w:space="0" w:color="CFCFCF"/>
              <w:bottom w:val="single" w:sz="5" w:space="0" w:color="CFCFCF"/>
              <w:right w:val="single" w:sz="5" w:space="0" w:color="CFCFCF"/>
            </w:tcBorders>
          </w:tcPr>
          <w:p w14:paraId="7C740031" w14:textId="77777777" w:rsidR="005D550C" w:rsidRPr="0077758A" w:rsidRDefault="005D550C" w:rsidP="0077758A">
            <w:pPr>
              <w:shd w:val="clear" w:color="auto" w:fill="FFFFFF" w:themeFill="background1"/>
              <w:spacing w:after="0" w:line="240" w:lineRule="auto"/>
              <w:jc w:val="both"/>
              <w:rPr>
                <w:rFonts w:ascii="Times New Roman" w:hAnsi="Times New Roman" w:cs="Times New Roman"/>
                <w:sz w:val="24"/>
                <w:lang w:val="ru-RU"/>
              </w:rPr>
            </w:pPr>
          </w:p>
        </w:tc>
        <w:tc>
          <w:tcPr>
            <w:tcW w:w="993" w:type="dxa"/>
            <w:vMerge/>
            <w:tcBorders>
              <w:left w:val="single" w:sz="5" w:space="0" w:color="CFCFCF"/>
              <w:bottom w:val="single" w:sz="5" w:space="0" w:color="CFCFCF"/>
              <w:right w:val="single" w:sz="5" w:space="0" w:color="CFCFCF"/>
            </w:tcBorders>
          </w:tcPr>
          <w:p w14:paraId="5E4D60A5" w14:textId="451CC9BC" w:rsidR="005D550C" w:rsidRPr="0077758A" w:rsidRDefault="005D550C" w:rsidP="0077758A">
            <w:pPr>
              <w:shd w:val="clear" w:color="auto" w:fill="FFFFFF" w:themeFill="background1"/>
              <w:spacing w:after="0" w:line="240" w:lineRule="auto"/>
              <w:jc w:val="both"/>
              <w:rPr>
                <w:rFonts w:ascii="Times New Roman" w:hAnsi="Times New Roman" w:cs="Times New Roman"/>
                <w:sz w:val="24"/>
                <w:lang w:val="ru-RU"/>
              </w:rPr>
            </w:pPr>
          </w:p>
        </w:tc>
        <w:tc>
          <w:tcPr>
            <w:tcW w:w="708" w:type="dxa"/>
            <w:vMerge/>
            <w:tcBorders>
              <w:top w:val="nil"/>
              <w:left w:val="single" w:sz="5" w:space="0" w:color="CFCFCF"/>
              <w:bottom w:val="single" w:sz="5" w:space="0" w:color="CFCFCF"/>
              <w:right w:val="single" w:sz="5" w:space="0" w:color="CFCFCF"/>
            </w:tcBorders>
          </w:tcPr>
          <w:p w14:paraId="58E09135" w14:textId="7205A9BB" w:rsidR="005D550C" w:rsidRPr="0077758A" w:rsidRDefault="005D550C" w:rsidP="0077758A">
            <w:pPr>
              <w:shd w:val="clear" w:color="auto" w:fill="FFFFFF" w:themeFill="background1"/>
              <w:spacing w:after="0" w:line="240" w:lineRule="auto"/>
              <w:jc w:val="both"/>
              <w:rPr>
                <w:rFonts w:ascii="Times New Roman" w:hAnsi="Times New Roman" w:cs="Times New Roman"/>
                <w:sz w:val="24"/>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F70D3"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2017</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82EEF"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2018</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D7052"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2019</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AF066"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2020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56781"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2021</w:t>
            </w:r>
          </w:p>
        </w:tc>
        <w:tc>
          <w:tcPr>
            <w:tcW w:w="1276" w:type="dxa"/>
            <w:vMerge/>
            <w:tcBorders>
              <w:top w:val="nil"/>
              <w:left w:val="single" w:sz="5" w:space="0" w:color="CFCFCF"/>
              <w:bottom w:val="single" w:sz="5" w:space="0" w:color="CFCFCF"/>
              <w:right w:val="single" w:sz="5" w:space="0" w:color="CFCFCF"/>
            </w:tcBorders>
          </w:tcPr>
          <w:p w14:paraId="61106972" w14:textId="77777777" w:rsidR="005D550C" w:rsidRPr="0077758A" w:rsidRDefault="005D550C" w:rsidP="0077758A">
            <w:pPr>
              <w:shd w:val="clear" w:color="auto" w:fill="FFFFFF" w:themeFill="background1"/>
              <w:spacing w:after="0" w:line="240" w:lineRule="auto"/>
              <w:jc w:val="both"/>
              <w:rPr>
                <w:rFonts w:ascii="Times New Roman" w:hAnsi="Times New Roman" w:cs="Times New Roman"/>
                <w:sz w:val="24"/>
                <w:lang w:val="ru-RU"/>
              </w:rPr>
            </w:pPr>
          </w:p>
        </w:tc>
      </w:tr>
      <w:tr w:rsidR="005D550C" w:rsidRPr="0077758A" w14:paraId="39184D49" w14:textId="77777777" w:rsidTr="00F623A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0BD9E"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w:t>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7198A"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w:t>
            </w:r>
          </w:p>
        </w:tc>
        <w:tc>
          <w:tcPr>
            <w:tcW w:w="850" w:type="dxa"/>
            <w:tcBorders>
              <w:top w:val="single" w:sz="5" w:space="0" w:color="CFCFCF"/>
              <w:left w:val="single" w:sz="5" w:space="0" w:color="CFCFCF"/>
              <w:bottom w:val="single" w:sz="5" w:space="0" w:color="CFCFCF"/>
              <w:right w:val="single" w:sz="5" w:space="0" w:color="CFCFCF"/>
            </w:tcBorders>
            <w:vAlign w:val="center"/>
          </w:tcPr>
          <w:p w14:paraId="531EBE51" w14:textId="223C8734" w:rsidR="005D550C" w:rsidRPr="0077758A" w:rsidRDefault="005D550C"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3</w:t>
            </w:r>
          </w:p>
        </w:tc>
        <w:tc>
          <w:tcPr>
            <w:tcW w:w="993" w:type="dxa"/>
            <w:tcBorders>
              <w:top w:val="single" w:sz="5" w:space="0" w:color="CFCFCF"/>
              <w:left w:val="single" w:sz="5" w:space="0" w:color="CFCFCF"/>
              <w:bottom w:val="single" w:sz="5" w:space="0" w:color="CFCFCF"/>
              <w:right w:val="single" w:sz="5" w:space="0" w:color="CFCFCF"/>
            </w:tcBorders>
            <w:vAlign w:val="center"/>
          </w:tcPr>
          <w:p w14:paraId="58547988" w14:textId="6D3E3E65" w:rsidR="005D550C" w:rsidRPr="0077758A" w:rsidRDefault="005D550C"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4</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B6D04" w14:textId="59818191"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220E5"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4E75A"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5</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C52C4"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6</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018B2"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7</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0494C"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8</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899FD"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9</w:t>
            </w:r>
          </w:p>
        </w:tc>
      </w:tr>
      <w:tr w:rsidR="005D550C" w:rsidRPr="00A42026" w14:paraId="2DA76285" w14:textId="77777777" w:rsidTr="00F623A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9C335"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w:t>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2B25A" w14:textId="77777777" w:rsidR="005D550C" w:rsidRPr="0077758A" w:rsidRDefault="005D550C"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 xml:space="preserve"> Объем выданных кредитов/микрокредитов в городах, моногородах </w:t>
            </w:r>
          </w:p>
        </w:tc>
        <w:tc>
          <w:tcPr>
            <w:tcW w:w="850" w:type="dxa"/>
            <w:tcBorders>
              <w:top w:val="single" w:sz="5" w:space="0" w:color="CFCFCF"/>
              <w:left w:val="single" w:sz="5" w:space="0" w:color="CFCFCF"/>
              <w:bottom w:val="single" w:sz="5" w:space="0" w:color="CFCFCF"/>
              <w:right w:val="single" w:sz="5" w:space="0" w:color="CFCFCF"/>
            </w:tcBorders>
            <w:vAlign w:val="center"/>
          </w:tcPr>
          <w:p w14:paraId="61B1A766" w14:textId="071B8BC5" w:rsidR="005D550C" w:rsidRPr="0077758A" w:rsidRDefault="005D550C" w:rsidP="00832CB9">
            <w:pPr>
              <w:shd w:val="clear" w:color="auto" w:fill="FFFFFF" w:themeFill="background1"/>
              <w:spacing w:after="0" w:line="240" w:lineRule="auto"/>
              <w:ind w:left="20"/>
              <w:jc w:val="center"/>
              <w:rPr>
                <w:rFonts w:ascii="Times New Roman" w:hAnsi="Times New Roman" w:cs="Times New Roman"/>
                <w:color w:val="000000"/>
                <w:sz w:val="24"/>
                <w:lang w:val="ru-RU"/>
              </w:rPr>
            </w:pPr>
            <w:r w:rsidRPr="0077758A">
              <w:rPr>
                <w:rFonts w:ascii="Times New Roman" w:hAnsi="Times New Roman" w:cs="Times New Roman"/>
                <w:color w:val="000000"/>
                <w:sz w:val="24"/>
                <w:lang w:val="ru-RU"/>
              </w:rPr>
              <w:t>млн. тенге</w:t>
            </w:r>
          </w:p>
        </w:tc>
        <w:tc>
          <w:tcPr>
            <w:tcW w:w="993" w:type="dxa"/>
            <w:tcBorders>
              <w:top w:val="single" w:sz="5" w:space="0" w:color="CFCFCF"/>
              <w:left w:val="single" w:sz="5" w:space="0" w:color="CFCFCF"/>
              <w:bottom w:val="single" w:sz="5" w:space="0" w:color="CFCFCF"/>
              <w:right w:val="single" w:sz="5" w:space="0" w:color="CFCFCF"/>
            </w:tcBorders>
            <w:vAlign w:val="center"/>
          </w:tcPr>
          <w:p w14:paraId="64DA63D0" w14:textId="07ECA18E" w:rsidR="005D550C" w:rsidRPr="0077758A" w:rsidRDefault="005D550C" w:rsidP="00832CB9">
            <w:pPr>
              <w:shd w:val="clear" w:color="auto" w:fill="FFFFFF" w:themeFill="background1"/>
              <w:spacing w:after="0" w:line="240" w:lineRule="auto"/>
              <w:ind w:left="20"/>
              <w:jc w:val="center"/>
              <w:rPr>
                <w:rFonts w:ascii="Times New Roman" w:hAnsi="Times New Roman" w:cs="Times New Roman"/>
                <w:color w:val="000000"/>
                <w:sz w:val="24"/>
                <w:lang w:val="ru-RU"/>
              </w:rPr>
            </w:pPr>
            <w:r w:rsidRPr="0077758A">
              <w:rPr>
                <w:rFonts w:ascii="Times New Roman" w:hAnsi="Times New Roman" w:cs="Times New Roman"/>
                <w:color w:val="000000"/>
                <w:sz w:val="24"/>
                <w:lang w:val="ru-RU"/>
              </w:rPr>
              <w:t>отчеты МИО</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10854" w14:textId="3BC738CA"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млн. тенге</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94BFF" w14:textId="35E8A22B"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3000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8DB5E"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9311</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73E1B"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trike/>
                <w:sz w:val="24"/>
                <w:lang w:val="ru-RU"/>
              </w:rPr>
            </w:pPr>
            <w:r w:rsidRPr="0077758A">
              <w:rPr>
                <w:rFonts w:ascii="Times New Roman" w:hAnsi="Times New Roman" w:cs="Times New Roman"/>
                <w:color w:val="000000"/>
                <w:sz w:val="24"/>
                <w:lang w:val="ru-RU"/>
              </w:rPr>
              <w:t>9311</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DBFB8"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trike/>
                <w:sz w:val="24"/>
                <w:lang w:val="ru-RU"/>
              </w:rPr>
            </w:pPr>
            <w:r w:rsidRPr="0077758A">
              <w:rPr>
                <w:rFonts w:ascii="Times New Roman" w:hAnsi="Times New Roman" w:cs="Times New Roman"/>
                <w:color w:val="000000"/>
                <w:sz w:val="24"/>
                <w:lang w:val="ru-RU"/>
              </w:rPr>
              <w:t>9311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16AE8"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trike/>
                <w:sz w:val="24"/>
                <w:lang w:val="ru-RU"/>
              </w:rPr>
            </w:pPr>
            <w:r w:rsidRPr="0077758A">
              <w:rPr>
                <w:rFonts w:ascii="Times New Roman" w:hAnsi="Times New Roman" w:cs="Times New Roman"/>
                <w:color w:val="000000"/>
                <w:sz w:val="24"/>
                <w:lang w:val="ru-RU"/>
              </w:rPr>
              <w:t>9311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F06DF" w14:textId="337BA37D"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xml:space="preserve">МНЭ, МИО, АО </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 xml:space="preserve">ФРП </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Даму</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 xml:space="preserve"> (по согласованию)</w:t>
            </w:r>
          </w:p>
        </w:tc>
      </w:tr>
      <w:tr w:rsidR="005D550C" w:rsidRPr="00A42026" w14:paraId="26CBC182" w14:textId="77777777" w:rsidTr="00F623A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B4310"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w:t>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87FDF" w14:textId="77777777" w:rsidR="005D550C" w:rsidRPr="0077758A" w:rsidRDefault="005D550C"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Количество выданных кредитов/микрокредитов в городах, моногородах</w:t>
            </w:r>
          </w:p>
        </w:tc>
        <w:tc>
          <w:tcPr>
            <w:tcW w:w="850" w:type="dxa"/>
            <w:tcBorders>
              <w:top w:val="single" w:sz="5" w:space="0" w:color="CFCFCF"/>
              <w:left w:val="single" w:sz="5" w:space="0" w:color="CFCFCF"/>
              <w:bottom w:val="single" w:sz="5" w:space="0" w:color="CFCFCF"/>
              <w:right w:val="single" w:sz="5" w:space="0" w:color="CFCFCF"/>
            </w:tcBorders>
            <w:vAlign w:val="center"/>
          </w:tcPr>
          <w:p w14:paraId="178DF81E" w14:textId="46CDA8AF" w:rsidR="005D550C" w:rsidRPr="0077758A" w:rsidRDefault="005D550C" w:rsidP="00832CB9">
            <w:pPr>
              <w:shd w:val="clear" w:color="auto" w:fill="FFFFFF" w:themeFill="background1"/>
              <w:spacing w:after="0" w:line="240" w:lineRule="auto"/>
              <w:ind w:left="20"/>
              <w:jc w:val="center"/>
              <w:rPr>
                <w:rFonts w:ascii="Times New Roman" w:hAnsi="Times New Roman" w:cs="Times New Roman"/>
                <w:color w:val="000000"/>
                <w:sz w:val="24"/>
                <w:lang w:val="ru-RU"/>
              </w:rPr>
            </w:pPr>
            <w:r w:rsidRPr="0077758A">
              <w:rPr>
                <w:rFonts w:ascii="Times New Roman" w:hAnsi="Times New Roman" w:cs="Times New Roman"/>
                <w:color w:val="000000"/>
                <w:sz w:val="24"/>
                <w:lang w:val="ru-RU"/>
              </w:rPr>
              <w:t>ед.</w:t>
            </w:r>
          </w:p>
        </w:tc>
        <w:tc>
          <w:tcPr>
            <w:tcW w:w="993" w:type="dxa"/>
            <w:tcBorders>
              <w:top w:val="single" w:sz="5" w:space="0" w:color="CFCFCF"/>
              <w:left w:val="single" w:sz="5" w:space="0" w:color="CFCFCF"/>
              <w:bottom w:val="single" w:sz="5" w:space="0" w:color="CFCFCF"/>
              <w:right w:val="single" w:sz="5" w:space="0" w:color="CFCFCF"/>
            </w:tcBorders>
            <w:vAlign w:val="center"/>
          </w:tcPr>
          <w:p w14:paraId="4EAB1BF2" w14:textId="1BFE779D" w:rsidR="005D550C" w:rsidRPr="0077758A" w:rsidRDefault="005D550C" w:rsidP="00832CB9">
            <w:pPr>
              <w:shd w:val="clear" w:color="auto" w:fill="FFFFFF" w:themeFill="background1"/>
              <w:spacing w:after="0" w:line="240" w:lineRule="auto"/>
              <w:ind w:left="20"/>
              <w:jc w:val="center"/>
              <w:rPr>
                <w:rFonts w:ascii="Times New Roman" w:hAnsi="Times New Roman" w:cs="Times New Roman"/>
                <w:color w:val="000000"/>
                <w:sz w:val="24"/>
                <w:lang w:val="ru-RU"/>
              </w:rPr>
            </w:pPr>
            <w:r w:rsidRPr="0077758A">
              <w:rPr>
                <w:rFonts w:ascii="Times New Roman" w:hAnsi="Times New Roman" w:cs="Times New Roman"/>
                <w:color w:val="000000"/>
                <w:sz w:val="24"/>
                <w:lang w:val="ru-RU"/>
              </w:rPr>
              <w:t>отчеты МИО</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E7DA8" w14:textId="293418E0"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ед.</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06738"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188</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4BDDD"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3000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03F9A" w14:textId="052D15D0"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w:t>
            </w:r>
            <w:r w:rsidR="007F787C" w:rsidRPr="0077758A">
              <w:rPr>
                <w:rFonts w:ascii="Times New Roman" w:hAnsi="Times New Roman" w:cs="Times New Roman"/>
                <w:color w:val="000000"/>
                <w:sz w:val="24"/>
                <w:lang w:val="ru-RU"/>
              </w:rPr>
              <w:t xml:space="preserve"> 5</w:t>
            </w:r>
            <w:r w:rsidRPr="0077758A">
              <w:rPr>
                <w:rFonts w:ascii="Times New Roman" w:hAnsi="Times New Roman" w:cs="Times New Roman"/>
                <w:color w:val="000000"/>
                <w:sz w:val="24"/>
                <w:lang w:val="ru-RU"/>
              </w:rPr>
              <w:t>00</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C88EA" w14:textId="71855AEF" w:rsidR="005D550C" w:rsidRPr="0077758A" w:rsidRDefault="005D550C" w:rsidP="0077758A">
            <w:pPr>
              <w:shd w:val="clear" w:color="auto" w:fill="FFFFFF" w:themeFill="background1"/>
              <w:spacing w:after="0" w:line="240" w:lineRule="auto"/>
              <w:ind w:left="20"/>
              <w:jc w:val="both"/>
              <w:rPr>
                <w:rFonts w:ascii="Times New Roman" w:hAnsi="Times New Roman" w:cs="Times New Roman"/>
                <w:strike/>
                <w:sz w:val="24"/>
                <w:lang w:val="ru-RU"/>
              </w:rPr>
            </w:pPr>
            <w:r w:rsidRPr="0077758A">
              <w:rPr>
                <w:rFonts w:ascii="Times New Roman" w:hAnsi="Times New Roman" w:cs="Times New Roman"/>
                <w:color w:val="000000"/>
                <w:sz w:val="24"/>
                <w:lang w:val="ru-RU"/>
              </w:rPr>
              <w:t>1</w:t>
            </w:r>
            <w:r w:rsidR="007F787C" w:rsidRPr="0077758A">
              <w:rPr>
                <w:rFonts w:ascii="Times New Roman" w:hAnsi="Times New Roman" w:cs="Times New Roman"/>
                <w:color w:val="000000"/>
                <w:sz w:val="24"/>
                <w:lang w:val="ru-RU"/>
              </w:rPr>
              <w:t xml:space="preserve"> 5</w:t>
            </w:r>
            <w:r w:rsidRPr="0077758A">
              <w:rPr>
                <w:rFonts w:ascii="Times New Roman" w:hAnsi="Times New Roman" w:cs="Times New Roman"/>
                <w:color w:val="000000"/>
                <w:sz w:val="24"/>
                <w:lang w:val="ru-RU"/>
              </w:rPr>
              <w:t>00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A60C2" w14:textId="606A41AA" w:rsidR="005D550C" w:rsidRPr="0077758A" w:rsidRDefault="005D550C" w:rsidP="0077758A">
            <w:pPr>
              <w:shd w:val="clear" w:color="auto" w:fill="FFFFFF" w:themeFill="background1"/>
              <w:spacing w:after="0" w:line="240" w:lineRule="auto"/>
              <w:ind w:left="20"/>
              <w:jc w:val="both"/>
              <w:rPr>
                <w:rFonts w:ascii="Times New Roman" w:hAnsi="Times New Roman" w:cs="Times New Roman"/>
                <w:strike/>
                <w:sz w:val="24"/>
                <w:lang w:val="ru-RU"/>
              </w:rPr>
            </w:pPr>
            <w:r w:rsidRPr="0077758A">
              <w:rPr>
                <w:rFonts w:ascii="Times New Roman" w:hAnsi="Times New Roman" w:cs="Times New Roman"/>
                <w:color w:val="000000"/>
                <w:sz w:val="24"/>
                <w:lang w:val="ru-RU"/>
              </w:rPr>
              <w:t>1</w:t>
            </w:r>
            <w:r w:rsidR="007F787C" w:rsidRPr="0077758A">
              <w:rPr>
                <w:rFonts w:ascii="Times New Roman" w:hAnsi="Times New Roman" w:cs="Times New Roman"/>
                <w:color w:val="000000"/>
                <w:sz w:val="24"/>
                <w:lang w:val="ru-RU"/>
              </w:rPr>
              <w:t xml:space="preserve"> 5</w:t>
            </w:r>
            <w:r w:rsidRPr="0077758A">
              <w:rPr>
                <w:rFonts w:ascii="Times New Roman" w:hAnsi="Times New Roman" w:cs="Times New Roman"/>
                <w:color w:val="000000"/>
                <w:sz w:val="24"/>
                <w:lang w:val="ru-RU"/>
              </w:rPr>
              <w:t>00</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EFA78" w14:textId="09DE1BFA"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xml:space="preserve">МНЭ, МИО, АО </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 xml:space="preserve">ФРП </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Даму</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 xml:space="preserve"> (по согласованию)</w:t>
            </w:r>
          </w:p>
        </w:tc>
      </w:tr>
      <w:tr w:rsidR="005D550C" w:rsidRPr="00A42026" w14:paraId="4B12C295" w14:textId="77777777" w:rsidTr="00F623A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B7210"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w:t>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3C7DA" w14:textId="77777777" w:rsidR="005D550C" w:rsidRPr="0077758A" w:rsidRDefault="005D550C"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Доля профинансированных стартап проектов в городах, моногородах, не менее</w:t>
            </w:r>
          </w:p>
        </w:tc>
        <w:tc>
          <w:tcPr>
            <w:tcW w:w="850" w:type="dxa"/>
            <w:tcBorders>
              <w:top w:val="single" w:sz="5" w:space="0" w:color="CFCFCF"/>
              <w:left w:val="single" w:sz="5" w:space="0" w:color="CFCFCF"/>
              <w:bottom w:val="single" w:sz="5" w:space="0" w:color="CFCFCF"/>
              <w:right w:val="single" w:sz="5" w:space="0" w:color="CFCFCF"/>
            </w:tcBorders>
            <w:vAlign w:val="center"/>
          </w:tcPr>
          <w:p w14:paraId="539E1ED3" w14:textId="5ACD0A2E" w:rsidR="005D550C" w:rsidRPr="0077758A" w:rsidRDefault="005D550C" w:rsidP="00832CB9">
            <w:pPr>
              <w:shd w:val="clear" w:color="auto" w:fill="FFFFFF" w:themeFill="background1"/>
              <w:spacing w:after="0" w:line="240" w:lineRule="auto"/>
              <w:ind w:left="20"/>
              <w:jc w:val="center"/>
              <w:rPr>
                <w:rFonts w:ascii="Times New Roman" w:hAnsi="Times New Roman" w:cs="Times New Roman"/>
                <w:color w:val="000000"/>
                <w:sz w:val="24"/>
                <w:lang w:val="ru-RU"/>
              </w:rPr>
            </w:pPr>
            <w:r w:rsidRPr="0077758A">
              <w:rPr>
                <w:rFonts w:ascii="Times New Roman" w:hAnsi="Times New Roman" w:cs="Times New Roman"/>
                <w:color w:val="000000"/>
                <w:sz w:val="24"/>
                <w:lang w:val="ru-RU"/>
              </w:rPr>
              <w:t>%</w:t>
            </w:r>
          </w:p>
        </w:tc>
        <w:tc>
          <w:tcPr>
            <w:tcW w:w="993" w:type="dxa"/>
            <w:tcBorders>
              <w:top w:val="single" w:sz="5" w:space="0" w:color="CFCFCF"/>
              <w:left w:val="single" w:sz="5" w:space="0" w:color="CFCFCF"/>
              <w:bottom w:val="single" w:sz="5" w:space="0" w:color="CFCFCF"/>
              <w:right w:val="single" w:sz="5" w:space="0" w:color="CFCFCF"/>
            </w:tcBorders>
            <w:vAlign w:val="center"/>
          </w:tcPr>
          <w:p w14:paraId="038DAEAB" w14:textId="0C3F9044" w:rsidR="005D550C" w:rsidRPr="0077758A" w:rsidRDefault="005D550C" w:rsidP="00832CB9">
            <w:pPr>
              <w:shd w:val="clear" w:color="auto" w:fill="FFFFFF" w:themeFill="background1"/>
              <w:spacing w:after="0" w:line="240" w:lineRule="auto"/>
              <w:ind w:left="20"/>
              <w:jc w:val="center"/>
              <w:rPr>
                <w:rFonts w:ascii="Times New Roman" w:hAnsi="Times New Roman" w:cs="Times New Roman"/>
                <w:color w:val="000000"/>
                <w:sz w:val="24"/>
                <w:lang w:val="ru-RU"/>
              </w:rPr>
            </w:pPr>
            <w:r w:rsidRPr="0077758A">
              <w:rPr>
                <w:rFonts w:ascii="Times New Roman" w:hAnsi="Times New Roman" w:cs="Times New Roman"/>
                <w:color w:val="000000"/>
                <w:sz w:val="24"/>
                <w:lang w:val="ru-RU"/>
              </w:rPr>
              <w:t>отчеты МИО</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6A95F" w14:textId="155BF333"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C7DAC"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E195C"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FAB25"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5AAA4"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04DB0"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1395F" w14:textId="41A4C81D"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xml:space="preserve">МНЭ, МИО, АО </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 xml:space="preserve">ФРП </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Даму</w:t>
            </w:r>
            <w:r w:rsidR="003E4237">
              <w:rPr>
                <w:rFonts w:ascii="Times New Roman" w:hAnsi="Times New Roman" w:cs="Times New Roman"/>
                <w:color w:val="000000"/>
                <w:sz w:val="24"/>
                <w:lang w:val="ru-RU"/>
              </w:rPr>
              <w:t>»</w:t>
            </w:r>
          </w:p>
        </w:tc>
      </w:tr>
      <w:tr w:rsidR="005D550C" w:rsidRPr="00A42026" w14:paraId="2DF84A67" w14:textId="77777777" w:rsidTr="00F623A0">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FBC80"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w:t>
            </w:r>
          </w:p>
        </w:tc>
        <w:tc>
          <w:tcPr>
            <w:tcW w:w="20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F4355" w14:textId="77777777" w:rsidR="005D550C" w:rsidRPr="0077758A" w:rsidRDefault="005D550C"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Количество выданных гарантий в городах, моногородах</w:t>
            </w:r>
          </w:p>
        </w:tc>
        <w:tc>
          <w:tcPr>
            <w:tcW w:w="850" w:type="dxa"/>
            <w:tcBorders>
              <w:top w:val="single" w:sz="5" w:space="0" w:color="CFCFCF"/>
              <w:left w:val="single" w:sz="5" w:space="0" w:color="CFCFCF"/>
              <w:bottom w:val="single" w:sz="5" w:space="0" w:color="CFCFCF"/>
              <w:right w:val="single" w:sz="5" w:space="0" w:color="CFCFCF"/>
            </w:tcBorders>
            <w:vAlign w:val="center"/>
          </w:tcPr>
          <w:p w14:paraId="5899A27F" w14:textId="070C60EE" w:rsidR="005D550C" w:rsidRPr="0077758A" w:rsidRDefault="005D550C" w:rsidP="00832CB9">
            <w:pPr>
              <w:shd w:val="clear" w:color="auto" w:fill="FFFFFF" w:themeFill="background1"/>
              <w:spacing w:after="0" w:line="240" w:lineRule="auto"/>
              <w:ind w:left="20"/>
              <w:jc w:val="center"/>
              <w:rPr>
                <w:rFonts w:ascii="Times New Roman" w:hAnsi="Times New Roman" w:cs="Times New Roman"/>
                <w:color w:val="000000"/>
                <w:sz w:val="24"/>
                <w:lang w:val="ru-RU"/>
              </w:rPr>
            </w:pPr>
            <w:r w:rsidRPr="0077758A">
              <w:rPr>
                <w:rFonts w:ascii="Times New Roman" w:hAnsi="Times New Roman" w:cs="Times New Roman"/>
                <w:color w:val="000000"/>
                <w:sz w:val="24"/>
                <w:lang w:val="ru-RU"/>
              </w:rPr>
              <w:t>ед.</w:t>
            </w:r>
          </w:p>
        </w:tc>
        <w:tc>
          <w:tcPr>
            <w:tcW w:w="993" w:type="dxa"/>
            <w:tcBorders>
              <w:top w:val="single" w:sz="5" w:space="0" w:color="CFCFCF"/>
              <w:left w:val="single" w:sz="5" w:space="0" w:color="CFCFCF"/>
              <w:bottom w:val="single" w:sz="5" w:space="0" w:color="CFCFCF"/>
              <w:right w:val="single" w:sz="5" w:space="0" w:color="CFCFCF"/>
            </w:tcBorders>
          </w:tcPr>
          <w:p w14:paraId="5CA594CE" w14:textId="371948E0" w:rsidR="005D550C" w:rsidRPr="0077758A" w:rsidRDefault="00F623A0" w:rsidP="00832CB9">
            <w:pPr>
              <w:shd w:val="clear" w:color="auto" w:fill="FFFFFF" w:themeFill="background1"/>
              <w:spacing w:after="0" w:line="240" w:lineRule="auto"/>
              <w:ind w:left="20"/>
              <w:jc w:val="center"/>
              <w:rPr>
                <w:rFonts w:ascii="Times New Roman" w:hAnsi="Times New Roman" w:cs="Times New Roman"/>
                <w:color w:val="000000"/>
                <w:sz w:val="24"/>
                <w:lang w:val="ru-RU"/>
              </w:rPr>
            </w:pPr>
            <w:r w:rsidRPr="0077758A">
              <w:rPr>
                <w:rFonts w:ascii="Times New Roman" w:hAnsi="Times New Roman" w:cs="Times New Roman"/>
                <w:color w:val="000000"/>
                <w:sz w:val="24"/>
                <w:lang w:val="ru-RU"/>
              </w:rPr>
              <w:t>отчеты МИО</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6DCA2" w14:textId="6D728001"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ед.</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B1B00"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500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7BB46"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500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83209"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750</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479A9"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750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BFB92" w14:textId="77777777"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750</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EEC33" w14:textId="4445238B" w:rsidR="005D550C" w:rsidRPr="0077758A" w:rsidRDefault="005D550C"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xml:space="preserve">МНЭ, МИО, АО </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 xml:space="preserve">ФРП </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Даму</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 xml:space="preserve"> (по согласованию)</w:t>
            </w:r>
          </w:p>
        </w:tc>
      </w:tr>
    </w:tbl>
    <w:p w14:paraId="294B1E25" w14:textId="77777777" w:rsidR="007D1E17" w:rsidRPr="0077758A" w:rsidRDefault="007D1E17" w:rsidP="0077758A">
      <w:pPr>
        <w:shd w:val="clear" w:color="auto" w:fill="FFFFFF" w:themeFill="background1"/>
        <w:spacing w:after="0" w:line="240" w:lineRule="auto"/>
        <w:jc w:val="both"/>
        <w:rPr>
          <w:rFonts w:ascii="Times New Roman" w:hAnsi="Times New Roman" w:cs="Times New Roman"/>
          <w:color w:val="000000"/>
          <w:sz w:val="28"/>
          <w:lang w:val="ru-RU"/>
        </w:rPr>
      </w:pPr>
      <w:bookmarkStart w:id="57" w:name="z35"/>
    </w:p>
    <w:p w14:paraId="41D04B48"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i/>
          <w:color w:val="000000"/>
          <w:sz w:val="28"/>
          <w:lang w:val="ru-RU"/>
        </w:rPr>
        <w:t>4.3.3</w:t>
      </w:r>
      <w:r w:rsidRPr="0077758A">
        <w:rPr>
          <w:rFonts w:ascii="Times New Roman" w:hAnsi="Times New Roman" w:cs="Times New Roman"/>
          <w:color w:val="000000"/>
          <w:sz w:val="28"/>
          <w:lang w:val="ru-RU"/>
        </w:rPr>
        <w:t xml:space="preserve"> </w:t>
      </w:r>
      <w:r w:rsidRPr="0077758A">
        <w:rPr>
          <w:rFonts w:ascii="Times New Roman" w:hAnsi="Times New Roman" w:cs="Times New Roman"/>
          <w:i/>
          <w:color w:val="000000"/>
          <w:sz w:val="28"/>
          <w:lang w:val="ru-RU"/>
        </w:rPr>
        <w:t>Развитие рынка труда через содействие занятости населения и мобильность трудовых ресурсов</w:t>
      </w:r>
    </w:p>
    <w:bookmarkEnd w:id="57"/>
    <w:p w14:paraId="6EE4DAD3"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 рамках данного направления будут решаться следующие задачи:</w:t>
      </w:r>
    </w:p>
    <w:p w14:paraId="5CABD067"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содействие в обеспечении занятости безработных</w:t>
      </w:r>
      <w:r w:rsidR="00381796" w:rsidRPr="0077758A">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w:t>
      </w:r>
      <w:r w:rsidRPr="0077758A">
        <w:rPr>
          <w:rFonts w:ascii="Times New Roman" w:hAnsi="Times New Roman" w:cs="Times New Roman"/>
          <w:strike/>
          <w:color w:val="000000"/>
          <w:sz w:val="28"/>
          <w:lang w:val="ru-RU"/>
        </w:rPr>
        <w:t>и</w:t>
      </w:r>
      <w:r w:rsidRPr="0077758A">
        <w:rPr>
          <w:rFonts w:ascii="Times New Roman" w:hAnsi="Times New Roman" w:cs="Times New Roman"/>
          <w:color w:val="000000"/>
          <w:sz w:val="28"/>
          <w:lang w:val="ru-RU"/>
        </w:rPr>
        <w:t xml:space="preserve"> самозанятых</w:t>
      </w:r>
      <w:r w:rsidR="00381796" w:rsidRPr="0077758A">
        <w:rPr>
          <w:rFonts w:ascii="Times New Roman" w:hAnsi="Times New Roman" w:cs="Times New Roman"/>
          <w:color w:val="000000"/>
          <w:sz w:val="28"/>
          <w:lang w:val="ru-RU"/>
        </w:rPr>
        <w:t xml:space="preserve"> </w:t>
      </w:r>
      <w:r w:rsidR="00381796" w:rsidRPr="0077758A">
        <w:rPr>
          <w:rFonts w:ascii="Times New Roman" w:hAnsi="Times New Roman" w:cs="Times New Roman"/>
          <w:sz w:val="28"/>
          <w:szCs w:val="28"/>
          <w:lang w:val="ru-RU"/>
        </w:rPr>
        <w:t>и непродуктивно занятых</w:t>
      </w:r>
      <w:r w:rsidRPr="0077758A">
        <w:rPr>
          <w:rFonts w:ascii="Times New Roman" w:hAnsi="Times New Roman" w:cs="Times New Roman"/>
          <w:color w:val="000000"/>
          <w:sz w:val="28"/>
          <w:lang w:val="ru-RU"/>
        </w:rPr>
        <w:t>;</w:t>
      </w:r>
    </w:p>
    <w:p w14:paraId="4666F415"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повышение мобильности трудовых ресурсов;</w:t>
      </w:r>
    </w:p>
    <w:p w14:paraId="76AE9C59" w14:textId="6C140D03"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 xml:space="preserve">3) </w:t>
      </w:r>
      <w:r w:rsidR="00381796" w:rsidRPr="0077758A">
        <w:rPr>
          <w:rFonts w:ascii="Times New Roman" w:hAnsi="Times New Roman" w:cs="Times New Roman"/>
          <w:color w:val="000000"/>
          <w:sz w:val="28"/>
          <w:lang w:val="ru-RU"/>
        </w:rPr>
        <w:t xml:space="preserve">развитие </w:t>
      </w:r>
      <w:r w:rsidRPr="0077758A">
        <w:rPr>
          <w:rFonts w:ascii="Times New Roman" w:hAnsi="Times New Roman" w:cs="Times New Roman"/>
          <w:color w:val="000000"/>
          <w:sz w:val="28"/>
          <w:lang w:val="ru-RU"/>
        </w:rPr>
        <w:t>единой цифровой площадки по трудоустройству.</w:t>
      </w:r>
    </w:p>
    <w:p w14:paraId="23B0F08E" w14:textId="77777777" w:rsidR="00381796" w:rsidRPr="0077758A" w:rsidRDefault="00381796" w:rsidP="0077758A">
      <w:pPr>
        <w:shd w:val="clear" w:color="auto" w:fill="FFFFFF" w:themeFill="background1"/>
        <w:spacing w:after="0" w:line="240" w:lineRule="auto"/>
        <w:jc w:val="both"/>
        <w:rPr>
          <w:rFonts w:ascii="Times New Roman" w:hAnsi="Times New Roman" w:cs="Times New Roman"/>
          <w:sz w:val="32"/>
          <w:lang w:val="ru-RU"/>
        </w:rPr>
      </w:pPr>
    </w:p>
    <w:p w14:paraId="5609328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58" w:name="z36"/>
      <w:r w:rsidRPr="0077758A">
        <w:rPr>
          <w:rFonts w:ascii="Times New Roman" w:hAnsi="Times New Roman" w:cs="Times New Roman"/>
          <w:color w:val="000000"/>
          <w:sz w:val="28"/>
          <w:lang w:val="ru-RU"/>
        </w:rPr>
        <w:t xml:space="preserve">Задача </w:t>
      </w:r>
      <w:r w:rsidR="005F0261" w:rsidRPr="0077758A">
        <w:rPr>
          <w:rFonts w:ascii="Times New Roman" w:hAnsi="Times New Roman" w:cs="Times New Roman"/>
          <w:color w:val="000000"/>
          <w:sz w:val="28"/>
          <w:lang w:val="ru-RU"/>
        </w:rPr>
        <w:t>1</w:t>
      </w:r>
      <w:r w:rsidRPr="0077758A">
        <w:rPr>
          <w:rFonts w:ascii="Times New Roman" w:hAnsi="Times New Roman" w:cs="Times New Roman"/>
          <w:color w:val="000000"/>
          <w:sz w:val="28"/>
          <w:lang w:val="ru-RU"/>
        </w:rPr>
        <w:t>. Содействие в обеспечении занятости безработных и самозанятых</w:t>
      </w:r>
      <w:r w:rsidR="005F0261" w:rsidRPr="0077758A">
        <w:rPr>
          <w:rFonts w:ascii="Times New Roman" w:hAnsi="Times New Roman" w:cs="Times New Roman"/>
          <w:sz w:val="28"/>
          <w:szCs w:val="28"/>
          <w:lang w:val="ru-RU"/>
        </w:rPr>
        <w:t xml:space="preserve"> и непродуктивно занятых</w:t>
      </w:r>
      <w:r w:rsidR="0046490F" w:rsidRPr="0077758A">
        <w:rPr>
          <w:rFonts w:ascii="Times New Roman" w:hAnsi="Times New Roman" w:cs="Times New Roman"/>
          <w:color w:val="000000"/>
          <w:sz w:val="28"/>
          <w:lang w:val="ru-RU"/>
        </w:rPr>
        <w:t>.</w:t>
      </w:r>
    </w:p>
    <w:p w14:paraId="39E5498D"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bookmarkStart w:id="59" w:name="z37"/>
      <w:bookmarkEnd w:id="58"/>
      <w:r w:rsidRPr="0077758A">
        <w:rPr>
          <w:rFonts w:ascii="Times New Roman" w:hAnsi="Times New Roman" w:cs="Times New Roman"/>
          <w:color w:val="000000"/>
          <w:sz w:val="28"/>
          <w:lang w:val="ru-RU"/>
        </w:rPr>
        <w:t xml:space="preserve">Таблица </w:t>
      </w:r>
      <w:r w:rsidR="0046490F" w:rsidRPr="0077758A">
        <w:rPr>
          <w:rFonts w:ascii="Times New Roman" w:hAnsi="Times New Roman" w:cs="Times New Roman"/>
          <w:color w:val="000000"/>
          <w:sz w:val="28"/>
          <w:lang w:val="ru-RU"/>
        </w:rPr>
        <w:t>7</w:t>
      </w:r>
      <w:r w:rsidRPr="0077758A">
        <w:rPr>
          <w:rFonts w:ascii="Times New Roman" w:hAnsi="Times New Roman" w:cs="Times New Roman"/>
          <w:color w:val="000000"/>
          <w:sz w:val="28"/>
          <w:lang w:val="ru-RU"/>
        </w:rPr>
        <w:t>. Показатели результатов по поддержке в обеспечении занятости определенных категорий граждан</w:t>
      </w:r>
    </w:p>
    <w:p w14:paraId="2C438981" w14:textId="77777777" w:rsidR="006B6A18" w:rsidRPr="0077758A" w:rsidRDefault="006B6A18" w:rsidP="0077758A">
      <w:pPr>
        <w:shd w:val="clear" w:color="auto" w:fill="FFFFFF" w:themeFill="background1"/>
        <w:spacing w:after="0" w:line="240" w:lineRule="auto"/>
        <w:ind w:firstLine="708"/>
        <w:jc w:val="both"/>
        <w:rPr>
          <w:rFonts w:ascii="Times New Roman" w:hAnsi="Times New Roman" w:cs="Times New Roman"/>
          <w:sz w:val="32"/>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2052"/>
        <w:gridCol w:w="520"/>
        <w:gridCol w:w="1533"/>
        <w:gridCol w:w="702"/>
        <w:gridCol w:w="650"/>
        <w:gridCol w:w="651"/>
        <w:gridCol w:w="651"/>
        <w:gridCol w:w="678"/>
        <w:gridCol w:w="1677"/>
      </w:tblGrid>
      <w:tr w:rsidR="006B6A18" w:rsidRPr="0077758A" w14:paraId="59B5BB07" w14:textId="77777777" w:rsidTr="006B6A18">
        <w:trPr>
          <w:trHeight w:val="30"/>
        </w:trPr>
        <w:tc>
          <w:tcPr>
            <w:tcW w:w="410" w:type="dxa"/>
            <w:vMerge w:val="restart"/>
            <w:tcMar>
              <w:top w:w="15" w:type="dxa"/>
              <w:left w:w="15" w:type="dxa"/>
              <w:bottom w:w="15" w:type="dxa"/>
              <w:right w:w="15" w:type="dxa"/>
            </w:tcMar>
            <w:vAlign w:val="center"/>
          </w:tcPr>
          <w:bookmarkEnd w:id="59"/>
          <w:p w14:paraId="35FEE731"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sz w:val="24"/>
                <w:lang w:val="ru-RU"/>
              </w:rPr>
              <w:br/>
            </w:r>
            <w:r w:rsidRPr="0077758A">
              <w:rPr>
                <w:rFonts w:ascii="Times New Roman" w:hAnsi="Times New Roman" w:cs="Times New Roman"/>
                <w:color w:val="000000"/>
                <w:sz w:val="24"/>
                <w:lang w:val="ru-RU"/>
              </w:rPr>
              <w:t>№ п/п</w:t>
            </w:r>
          </w:p>
        </w:tc>
        <w:tc>
          <w:tcPr>
            <w:tcW w:w="2146" w:type="dxa"/>
            <w:vMerge w:val="restart"/>
            <w:tcMar>
              <w:top w:w="15" w:type="dxa"/>
              <w:left w:w="15" w:type="dxa"/>
              <w:bottom w:w="15" w:type="dxa"/>
              <w:right w:w="15" w:type="dxa"/>
            </w:tcMar>
            <w:vAlign w:val="center"/>
          </w:tcPr>
          <w:p w14:paraId="0EF807AA"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Наименование показателя</w:t>
            </w:r>
          </w:p>
        </w:tc>
        <w:tc>
          <w:tcPr>
            <w:tcW w:w="536" w:type="dxa"/>
            <w:vMerge w:val="restart"/>
            <w:tcMar>
              <w:top w:w="15" w:type="dxa"/>
              <w:left w:w="15" w:type="dxa"/>
              <w:bottom w:w="15" w:type="dxa"/>
              <w:right w:w="15" w:type="dxa"/>
            </w:tcMar>
            <w:vAlign w:val="center"/>
          </w:tcPr>
          <w:p w14:paraId="5C4AB576"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Ед. изм.</w:t>
            </w:r>
          </w:p>
        </w:tc>
        <w:tc>
          <w:tcPr>
            <w:tcW w:w="1533" w:type="dxa"/>
            <w:vMerge w:val="restart"/>
          </w:tcPr>
          <w:p w14:paraId="39204C41"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sz w:val="24"/>
                <w:szCs w:val="24"/>
              </w:rPr>
              <w:t>Источник информации</w:t>
            </w:r>
          </w:p>
        </w:tc>
        <w:tc>
          <w:tcPr>
            <w:tcW w:w="3659" w:type="dxa"/>
            <w:gridSpan w:val="5"/>
            <w:tcMar>
              <w:top w:w="15" w:type="dxa"/>
              <w:left w:w="15" w:type="dxa"/>
              <w:bottom w:w="15" w:type="dxa"/>
              <w:right w:w="15" w:type="dxa"/>
            </w:tcMar>
            <w:vAlign w:val="center"/>
          </w:tcPr>
          <w:p w14:paraId="271A3208"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Г оды реализации</w:t>
            </w:r>
          </w:p>
        </w:tc>
        <w:tc>
          <w:tcPr>
            <w:tcW w:w="1710" w:type="dxa"/>
            <w:vMerge w:val="restart"/>
            <w:tcMar>
              <w:top w:w="15" w:type="dxa"/>
              <w:left w:w="15" w:type="dxa"/>
              <w:bottom w:w="15" w:type="dxa"/>
              <w:right w:w="15" w:type="dxa"/>
            </w:tcMar>
            <w:vAlign w:val="center"/>
          </w:tcPr>
          <w:p w14:paraId="32FE1D45"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Ответственные за исполнение</w:t>
            </w:r>
          </w:p>
        </w:tc>
      </w:tr>
      <w:tr w:rsidR="006B6A18" w:rsidRPr="0077758A" w14:paraId="3C37EDA4" w14:textId="77777777" w:rsidTr="006B6A18">
        <w:trPr>
          <w:trHeight w:val="30"/>
        </w:trPr>
        <w:tc>
          <w:tcPr>
            <w:tcW w:w="410" w:type="dxa"/>
            <w:vMerge/>
          </w:tcPr>
          <w:p w14:paraId="2BD4E904" w14:textId="77777777" w:rsidR="006B6A18" w:rsidRPr="0077758A" w:rsidRDefault="006B6A18" w:rsidP="0077758A">
            <w:pPr>
              <w:shd w:val="clear" w:color="auto" w:fill="FFFFFF" w:themeFill="background1"/>
              <w:spacing w:after="0" w:line="240" w:lineRule="auto"/>
              <w:jc w:val="both"/>
              <w:rPr>
                <w:rFonts w:ascii="Times New Roman" w:hAnsi="Times New Roman" w:cs="Times New Roman"/>
                <w:sz w:val="24"/>
                <w:lang w:val="ru-RU"/>
              </w:rPr>
            </w:pPr>
          </w:p>
        </w:tc>
        <w:tc>
          <w:tcPr>
            <w:tcW w:w="2146" w:type="dxa"/>
            <w:vMerge/>
          </w:tcPr>
          <w:p w14:paraId="21FC0064" w14:textId="77777777" w:rsidR="006B6A18" w:rsidRPr="0077758A" w:rsidRDefault="006B6A18" w:rsidP="0077758A">
            <w:pPr>
              <w:shd w:val="clear" w:color="auto" w:fill="FFFFFF" w:themeFill="background1"/>
              <w:spacing w:after="0" w:line="240" w:lineRule="auto"/>
              <w:jc w:val="both"/>
              <w:rPr>
                <w:rFonts w:ascii="Times New Roman" w:hAnsi="Times New Roman" w:cs="Times New Roman"/>
                <w:sz w:val="24"/>
                <w:lang w:val="ru-RU"/>
              </w:rPr>
            </w:pPr>
          </w:p>
        </w:tc>
        <w:tc>
          <w:tcPr>
            <w:tcW w:w="536" w:type="dxa"/>
            <w:vMerge/>
          </w:tcPr>
          <w:p w14:paraId="5BA7D02C" w14:textId="77777777" w:rsidR="006B6A18" w:rsidRPr="0077758A" w:rsidRDefault="006B6A18" w:rsidP="0077758A">
            <w:pPr>
              <w:shd w:val="clear" w:color="auto" w:fill="FFFFFF" w:themeFill="background1"/>
              <w:spacing w:after="0" w:line="240" w:lineRule="auto"/>
              <w:jc w:val="both"/>
              <w:rPr>
                <w:rFonts w:ascii="Times New Roman" w:hAnsi="Times New Roman" w:cs="Times New Roman"/>
                <w:sz w:val="24"/>
                <w:lang w:val="ru-RU"/>
              </w:rPr>
            </w:pPr>
          </w:p>
        </w:tc>
        <w:tc>
          <w:tcPr>
            <w:tcW w:w="1533" w:type="dxa"/>
            <w:vMerge/>
          </w:tcPr>
          <w:p w14:paraId="4FEA0BA3"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color w:val="000000"/>
                <w:sz w:val="24"/>
                <w:lang w:val="ru-RU"/>
              </w:rPr>
            </w:pPr>
          </w:p>
        </w:tc>
        <w:tc>
          <w:tcPr>
            <w:tcW w:w="784" w:type="dxa"/>
            <w:tcMar>
              <w:top w:w="15" w:type="dxa"/>
              <w:left w:w="15" w:type="dxa"/>
              <w:bottom w:w="15" w:type="dxa"/>
              <w:right w:w="15" w:type="dxa"/>
            </w:tcMar>
            <w:vAlign w:val="center"/>
          </w:tcPr>
          <w:p w14:paraId="60CD5C61"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2017</w:t>
            </w:r>
          </w:p>
        </w:tc>
        <w:tc>
          <w:tcPr>
            <w:tcW w:w="708" w:type="dxa"/>
            <w:tcMar>
              <w:top w:w="15" w:type="dxa"/>
              <w:left w:w="15" w:type="dxa"/>
              <w:bottom w:w="15" w:type="dxa"/>
              <w:right w:w="15" w:type="dxa"/>
            </w:tcMar>
            <w:vAlign w:val="center"/>
          </w:tcPr>
          <w:p w14:paraId="415DF238"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2018</w:t>
            </w:r>
          </w:p>
        </w:tc>
        <w:tc>
          <w:tcPr>
            <w:tcW w:w="709" w:type="dxa"/>
            <w:tcMar>
              <w:top w:w="15" w:type="dxa"/>
              <w:left w:w="15" w:type="dxa"/>
              <w:bottom w:w="15" w:type="dxa"/>
              <w:right w:w="15" w:type="dxa"/>
            </w:tcMar>
            <w:vAlign w:val="center"/>
          </w:tcPr>
          <w:p w14:paraId="4C222749"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2019</w:t>
            </w:r>
          </w:p>
        </w:tc>
        <w:tc>
          <w:tcPr>
            <w:tcW w:w="709" w:type="dxa"/>
            <w:tcMar>
              <w:top w:w="15" w:type="dxa"/>
              <w:left w:w="15" w:type="dxa"/>
              <w:bottom w:w="15" w:type="dxa"/>
              <w:right w:w="15" w:type="dxa"/>
            </w:tcMar>
            <w:vAlign w:val="center"/>
          </w:tcPr>
          <w:p w14:paraId="5549E64C"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2020</w:t>
            </w:r>
          </w:p>
        </w:tc>
        <w:tc>
          <w:tcPr>
            <w:tcW w:w="749" w:type="dxa"/>
            <w:tcMar>
              <w:top w:w="15" w:type="dxa"/>
              <w:left w:w="15" w:type="dxa"/>
              <w:bottom w:w="15" w:type="dxa"/>
              <w:right w:w="15" w:type="dxa"/>
            </w:tcMar>
            <w:vAlign w:val="center"/>
          </w:tcPr>
          <w:p w14:paraId="0F14D617"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2021</w:t>
            </w:r>
          </w:p>
        </w:tc>
        <w:tc>
          <w:tcPr>
            <w:tcW w:w="1710" w:type="dxa"/>
            <w:vMerge/>
          </w:tcPr>
          <w:p w14:paraId="2D65FA16" w14:textId="77777777" w:rsidR="006B6A18" w:rsidRPr="0077758A" w:rsidRDefault="006B6A18" w:rsidP="0077758A">
            <w:pPr>
              <w:shd w:val="clear" w:color="auto" w:fill="FFFFFF" w:themeFill="background1"/>
              <w:spacing w:after="0" w:line="240" w:lineRule="auto"/>
              <w:jc w:val="both"/>
              <w:rPr>
                <w:rFonts w:ascii="Times New Roman" w:hAnsi="Times New Roman" w:cs="Times New Roman"/>
                <w:sz w:val="24"/>
                <w:lang w:val="ru-RU"/>
              </w:rPr>
            </w:pPr>
          </w:p>
        </w:tc>
      </w:tr>
      <w:tr w:rsidR="006B6A18" w:rsidRPr="0077758A" w14:paraId="35DDF0FD" w14:textId="77777777" w:rsidTr="006B6A18">
        <w:trPr>
          <w:trHeight w:val="30"/>
        </w:trPr>
        <w:tc>
          <w:tcPr>
            <w:tcW w:w="410" w:type="dxa"/>
            <w:tcMar>
              <w:top w:w="15" w:type="dxa"/>
              <w:left w:w="15" w:type="dxa"/>
              <w:bottom w:w="15" w:type="dxa"/>
              <w:right w:w="15" w:type="dxa"/>
            </w:tcMar>
            <w:vAlign w:val="center"/>
          </w:tcPr>
          <w:p w14:paraId="48A489A4"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w:t>
            </w:r>
          </w:p>
        </w:tc>
        <w:tc>
          <w:tcPr>
            <w:tcW w:w="2146" w:type="dxa"/>
            <w:tcMar>
              <w:top w:w="15" w:type="dxa"/>
              <w:left w:w="15" w:type="dxa"/>
              <w:bottom w:w="15" w:type="dxa"/>
              <w:right w:w="15" w:type="dxa"/>
            </w:tcMar>
            <w:vAlign w:val="center"/>
          </w:tcPr>
          <w:p w14:paraId="6B4122FB" w14:textId="77777777" w:rsidR="006B6A18" w:rsidRPr="0077758A" w:rsidRDefault="006B6A18"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2</w:t>
            </w:r>
          </w:p>
        </w:tc>
        <w:tc>
          <w:tcPr>
            <w:tcW w:w="536" w:type="dxa"/>
            <w:tcMar>
              <w:top w:w="15" w:type="dxa"/>
              <w:left w:w="15" w:type="dxa"/>
              <w:bottom w:w="15" w:type="dxa"/>
              <w:right w:w="15" w:type="dxa"/>
            </w:tcMar>
            <w:vAlign w:val="center"/>
          </w:tcPr>
          <w:p w14:paraId="3CE7DF2F" w14:textId="77777777" w:rsidR="006B6A18" w:rsidRPr="0077758A" w:rsidRDefault="006B6A18"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3</w:t>
            </w:r>
          </w:p>
        </w:tc>
        <w:tc>
          <w:tcPr>
            <w:tcW w:w="1533" w:type="dxa"/>
          </w:tcPr>
          <w:p w14:paraId="2669EC69" w14:textId="77777777" w:rsidR="006B6A18" w:rsidRPr="0077758A" w:rsidRDefault="006B6A18" w:rsidP="00832CB9">
            <w:pPr>
              <w:shd w:val="clear" w:color="auto" w:fill="FFFFFF" w:themeFill="background1"/>
              <w:spacing w:after="0" w:line="240" w:lineRule="auto"/>
              <w:ind w:left="20"/>
              <w:jc w:val="center"/>
              <w:rPr>
                <w:rFonts w:ascii="Times New Roman" w:hAnsi="Times New Roman" w:cs="Times New Roman"/>
                <w:color w:val="000000"/>
                <w:sz w:val="24"/>
                <w:lang w:val="ru-RU"/>
              </w:rPr>
            </w:pPr>
            <w:r w:rsidRPr="0077758A">
              <w:rPr>
                <w:rFonts w:ascii="Times New Roman" w:hAnsi="Times New Roman" w:cs="Times New Roman"/>
                <w:color w:val="000000"/>
                <w:sz w:val="24"/>
                <w:lang w:val="ru-RU"/>
              </w:rPr>
              <w:t>4</w:t>
            </w:r>
          </w:p>
        </w:tc>
        <w:tc>
          <w:tcPr>
            <w:tcW w:w="784" w:type="dxa"/>
            <w:tcMar>
              <w:top w:w="15" w:type="dxa"/>
              <w:left w:w="15" w:type="dxa"/>
              <w:bottom w:w="15" w:type="dxa"/>
              <w:right w:w="15" w:type="dxa"/>
            </w:tcMar>
            <w:vAlign w:val="center"/>
          </w:tcPr>
          <w:p w14:paraId="489F45EB" w14:textId="77777777" w:rsidR="006B6A18" w:rsidRPr="0077758A" w:rsidRDefault="006B6A18"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sz w:val="24"/>
                <w:lang w:val="ru-RU"/>
              </w:rPr>
              <w:t>5</w:t>
            </w:r>
          </w:p>
        </w:tc>
        <w:tc>
          <w:tcPr>
            <w:tcW w:w="708" w:type="dxa"/>
            <w:tcMar>
              <w:top w:w="15" w:type="dxa"/>
              <w:left w:w="15" w:type="dxa"/>
              <w:bottom w:w="15" w:type="dxa"/>
              <w:right w:w="15" w:type="dxa"/>
            </w:tcMar>
            <w:vAlign w:val="center"/>
          </w:tcPr>
          <w:p w14:paraId="214A370B" w14:textId="77777777" w:rsidR="006B6A18" w:rsidRPr="0077758A" w:rsidRDefault="006B6A18"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sz w:val="24"/>
                <w:lang w:val="ru-RU"/>
              </w:rPr>
              <w:t>6</w:t>
            </w:r>
          </w:p>
        </w:tc>
        <w:tc>
          <w:tcPr>
            <w:tcW w:w="709" w:type="dxa"/>
            <w:tcMar>
              <w:top w:w="15" w:type="dxa"/>
              <w:left w:w="15" w:type="dxa"/>
              <w:bottom w:w="15" w:type="dxa"/>
              <w:right w:w="15" w:type="dxa"/>
            </w:tcMar>
            <w:vAlign w:val="center"/>
          </w:tcPr>
          <w:p w14:paraId="372E5F56" w14:textId="77777777" w:rsidR="006B6A18" w:rsidRPr="0077758A" w:rsidRDefault="006B6A18"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sz w:val="24"/>
                <w:lang w:val="ru-RU"/>
              </w:rPr>
              <w:t>7</w:t>
            </w:r>
          </w:p>
        </w:tc>
        <w:tc>
          <w:tcPr>
            <w:tcW w:w="709" w:type="dxa"/>
            <w:tcMar>
              <w:top w:w="15" w:type="dxa"/>
              <w:left w:w="15" w:type="dxa"/>
              <w:bottom w:w="15" w:type="dxa"/>
              <w:right w:w="15" w:type="dxa"/>
            </w:tcMar>
            <w:vAlign w:val="center"/>
          </w:tcPr>
          <w:p w14:paraId="090C44E1" w14:textId="77777777" w:rsidR="006B6A18" w:rsidRPr="0077758A" w:rsidRDefault="006B6A18"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sz w:val="24"/>
                <w:lang w:val="ru-RU"/>
              </w:rPr>
              <w:t>8</w:t>
            </w:r>
          </w:p>
        </w:tc>
        <w:tc>
          <w:tcPr>
            <w:tcW w:w="749" w:type="dxa"/>
            <w:tcMar>
              <w:top w:w="15" w:type="dxa"/>
              <w:left w:w="15" w:type="dxa"/>
              <w:bottom w:w="15" w:type="dxa"/>
              <w:right w:w="15" w:type="dxa"/>
            </w:tcMar>
            <w:vAlign w:val="center"/>
          </w:tcPr>
          <w:p w14:paraId="36BB2F06" w14:textId="77777777" w:rsidR="006B6A18" w:rsidRPr="0077758A" w:rsidRDefault="006B6A18"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sz w:val="24"/>
                <w:lang w:val="ru-RU"/>
              </w:rPr>
              <w:t>9</w:t>
            </w:r>
          </w:p>
        </w:tc>
        <w:tc>
          <w:tcPr>
            <w:tcW w:w="1710" w:type="dxa"/>
            <w:tcMar>
              <w:top w:w="15" w:type="dxa"/>
              <w:left w:w="15" w:type="dxa"/>
              <w:bottom w:w="15" w:type="dxa"/>
              <w:right w:w="15" w:type="dxa"/>
            </w:tcMar>
            <w:vAlign w:val="center"/>
          </w:tcPr>
          <w:p w14:paraId="4607D75D" w14:textId="77777777" w:rsidR="006B6A18" w:rsidRPr="0077758A" w:rsidRDefault="006B6A18"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sz w:val="24"/>
                <w:lang w:val="ru-RU"/>
              </w:rPr>
              <w:t>10</w:t>
            </w:r>
          </w:p>
        </w:tc>
      </w:tr>
      <w:tr w:rsidR="006B6A18" w:rsidRPr="0077758A" w14:paraId="5DE33AD2" w14:textId="77777777" w:rsidTr="006B6A18">
        <w:trPr>
          <w:trHeight w:val="30"/>
        </w:trPr>
        <w:tc>
          <w:tcPr>
            <w:tcW w:w="410" w:type="dxa"/>
            <w:tcMar>
              <w:top w:w="15" w:type="dxa"/>
              <w:left w:w="15" w:type="dxa"/>
              <w:bottom w:w="15" w:type="dxa"/>
              <w:right w:w="15" w:type="dxa"/>
            </w:tcMar>
            <w:vAlign w:val="center"/>
          </w:tcPr>
          <w:p w14:paraId="1E72EA76"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w:t>
            </w:r>
          </w:p>
        </w:tc>
        <w:tc>
          <w:tcPr>
            <w:tcW w:w="2146" w:type="dxa"/>
            <w:tcMar>
              <w:top w:w="15" w:type="dxa"/>
              <w:left w:w="15" w:type="dxa"/>
              <w:bottom w:w="15" w:type="dxa"/>
              <w:right w:w="15" w:type="dxa"/>
            </w:tcMar>
            <w:vAlign w:val="center"/>
          </w:tcPr>
          <w:p w14:paraId="39996E75" w14:textId="77777777" w:rsidR="006B6A18" w:rsidRPr="0077758A" w:rsidRDefault="006B6A18"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Доля лиц, вовлеченных в Программу, из числа обратившихся в центры занятости населения</w:t>
            </w:r>
          </w:p>
        </w:tc>
        <w:tc>
          <w:tcPr>
            <w:tcW w:w="536" w:type="dxa"/>
            <w:tcMar>
              <w:top w:w="15" w:type="dxa"/>
              <w:left w:w="15" w:type="dxa"/>
              <w:bottom w:w="15" w:type="dxa"/>
              <w:right w:w="15" w:type="dxa"/>
            </w:tcMar>
            <w:vAlign w:val="center"/>
          </w:tcPr>
          <w:p w14:paraId="4E2F642E" w14:textId="77777777" w:rsidR="006B6A18" w:rsidRPr="0077758A" w:rsidRDefault="006B6A18"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w:t>
            </w:r>
          </w:p>
        </w:tc>
        <w:tc>
          <w:tcPr>
            <w:tcW w:w="1533" w:type="dxa"/>
            <w:vAlign w:val="center"/>
          </w:tcPr>
          <w:p w14:paraId="0B232536" w14:textId="77777777" w:rsidR="006B6A18" w:rsidRPr="0077758A" w:rsidRDefault="006B6A18" w:rsidP="00832CB9">
            <w:pPr>
              <w:shd w:val="clear" w:color="auto" w:fill="FFFFFF" w:themeFill="background1"/>
              <w:spacing w:after="0" w:line="240" w:lineRule="auto"/>
              <w:jc w:val="center"/>
              <w:rPr>
                <w:rFonts w:ascii="Times New Roman" w:hAnsi="Times New Roman" w:cs="Times New Roman"/>
                <w:sz w:val="24"/>
                <w:szCs w:val="24"/>
              </w:rPr>
            </w:pPr>
            <w:r w:rsidRPr="0077758A">
              <w:rPr>
                <w:rFonts w:ascii="Times New Roman" w:hAnsi="Times New Roman" w:cs="Times New Roman"/>
                <w:sz w:val="24"/>
                <w:szCs w:val="24"/>
              </w:rPr>
              <w:t>отчеты МИО</w:t>
            </w:r>
          </w:p>
        </w:tc>
        <w:tc>
          <w:tcPr>
            <w:tcW w:w="784" w:type="dxa"/>
            <w:tcMar>
              <w:top w:w="15" w:type="dxa"/>
              <w:left w:w="15" w:type="dxa"/>
              <w:bottom w:w="15" w:type="dxa"/>
              <w:right w:w="15" w:type="dxa"/>
            </w:tcMar>
            <w:vAlign w:val="center"/>
          </w:tcPr>
          <w:p w14:paraId="53C0355B" w14:textId="2F4FA4EE" w:rsidR="006B6A18" w:rsidRPr="0077758A" w:rsidRDefault="000238B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92</w:t>
            </w:r>
          </w:p>
        </w:tc>
        <w:tc>
          <w:tcPr>
            <w:tcW w:w="708" w:type="dxa"/>
            <w:tcMar>
              <w:top w:w="15" w:type="dxa"/>
              <w:left w:w="15" w:type="dxa"/>
              <w:bottom w:w="15" w:type="dxa"/>
              <w:right w:w="15" w:type="dxa"/>
            </w:tcMar>
            <w:vAlign w:val="center"/>
          </w:tcPr>
          <w:p w14:paraId="16FEA9B2" w14:textId="7D424FC3" w:rsidR="006B6A18" w:rsidRPr="0077758A" w:rsidRDefault="006B6A18" w:rsidP="0077758A">
            <w:pPr>
              <w:shd w:val="clear" w:color="auto" w:fill="FFFFFF" w:themeFill="background1"/>
              <w:spacing w:after="0" w:line="240" w:lineRule="auto"/>
              <w:ind w:left="20"/>
              <w:jc w:val="both"/>
              <w:rPr>
                <w:rFonts w:ascii="Times New Roman" w:hAnsi="Times New Roman" w:cs="Times New Roman"/>
                <w:strike/>
                <w:sz w:val="24"/>
                <w:lang w:val="ru-RU"/>
              </w:rPr>
            </w:pPr>
            <w:r w:rsidRPr="0077758A">
              <w:rPr>
                <w:rFonts w:ascii="Times New Roman" w:hAnsi="Times New Roman" w:cs="Times New Roman"/>
                <w:color w:val="000000"/>
                <w:sz w:val="24"/>
                <w:lang w:val="ru-RU"/>
              </w:rPr>
              <w:t>9</w:t>
            </w:r>
            <w:r w:rsidR="000238B8" w:rsidRPr="0077758A">
              <w:rPr>
                <w:rFonts w:ascii="Times New Roman" w:hAnsi="Times New Roman" w:cs="Times New Roman"/>
                <w:color w:val="000000"/>
                <w:sz w:val="24"/>
                <w:lang w:val="ru-RU"/>
              </w:rPr>
              <w:t>2,3</w:t>
            </w:r>
          </w:p>
        </w:tc>
        <w:tc>
          <w:tcPr>
            <w:tcW w:w="709" w:type="dxa"/>
            <w:tcMar>
              <w:top w:w="15" w:type="dxa"/>
              <w:left w:w="15" w:type="dxa"/>
              <w:bottom w:w="15" w:type="dxa"/>
              <w:right w:w="15" w:type="dxa"/>
            </w:tcMar>
            <w:vAlign w:val="center"/>
          </w:tcPr>
          <w:p w14:paraId="77C24E79" w14:textId="7AE54342" w:rsidR="006B6A18" w:rsidRPr="0077758A" w:rsidRDefault="000238B8" w:rsidP="0077758A">
            <w:pPr>
              <w:shd w:val="clear" w:color="auto" w:fill="FFFFFF" w:themeFill="background1"/>
              <w:spacing w:after="0" w:line="240" w:lineRule="auto"/>
              <w:ind w:left="20"/>
              <w:jc w:val="both"/>
              <w:rPr>
                <w:rFonts w:ascii="Times New Roman" w:hAnsi="Times New Roman" w:cs="Times New Roman"/>
                <w:strike/>
                <w:sz w:val="24"/>
                <w:lang w:val="ru-RU"/>
              </w:rPr>
            </w:pPr>
            <w:r w:rsidRPr="0077758A">
              <w:rPr>
                <w:rFonts w:ascii="Times New Roman" w:hAnsi="Times New Roman" w:cs="Times New Roman"/>
                <w:sz w:val="24"/>
                <w:lang w:val="ru-RU"/>
              </w:rPr>
              <w:t>92,8</w:t>
            </w:r>
          </w:p>
        </w:tc>
        <w:tc>
          <w:tcPr>
            <w:tcW w:w="709" w:type="dxa"/>
            <w:tcMar>
              <w:top w:w="15" w:type="dxa"/>
              <w:left w:w="15" w:type="dxa"/>
              <w:bottom w:w="15" w:type="dxa"/>
              <w:right w:w="15" w:type="dxa"/>
            </w:tcMar>
            <w:vAlign w:val="center"/>
          </w:tcPr>
          <w:p w14:paraId="3F20EAD6" w14:textId="16112152" w:rsidR="006B6A18" w:rsidRPr="0077758A" w:rsidRDefault="000238B8" w:rsidP="0077758A">
            <w:pPr>
              <w:shd w:val="clear" w:color="auto" w:fill="FFFFFF" w:themeFill="background1"/>
              <w:spacing w:after="0" w:line="240" w:lineRule="auto"/>
              <w:ind w:left="20"/>
              <w:jc w:val="both"/>
              <w:rPr>
                <w:rFonts w:ascii="Times New Roman" w:hAnsi="Times New Roman" w:cs="Times New Roman"/>
                <w:strike/>
                <w:sz w:val="24"/>
                <w:lang w:val="ru-RU"/>
              </w:rPr>
            </w:pPr>
            <w:r w:rsidRPr="0077758A">
              <w:rPr>
                <w:rFonts w:ascii="Times New Roman" w:hAnsi="Times New Roman" w:cs="Times New Roman"/>
                <w:color w:val="000000"/>
                <w:sz w:val="24"/>
                <w:lang w:val="ru-RU"/>
              </w:rPr>
              <w:t>93</w:t>
            </w:r>
          </w:p>
        </w:tc>
        <w:tc>
          <w:tcPr>
            <w:tcW w:w="749" w:type="dxa"/>
            <w:tcMar>
              <w:top w:w="15" w:type="dxa"/>
              <w:left w:w="15" w:type="dxa"/>
              <w:bottom w:w="15" w:type="dxa"/>
              <w:right w:w="15" w:type="dxa"/>
            </w:tcMar>
            <w:vAlign w:val="center"/>
          </w:tcPr>
          <w:p w14:paraId="6CDDDDD8" w14:textId="44BEC3E1" w:rsidR="000238B8" w:rsidRPr="0077758A" w:rsidRDefault="000238B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93,3</w:t>
            </w:r>
          </w:p>
        </w:tc>
        <w:tc>
          <w:tcPr>
            <w:tcW w:w="1710" w:type="dxa"/>
            <w:tcMar>
              <w:top w:w="15" w:type="dxa"/>
              <w:left w:w="15" w:type="dxa"/>
              <w:bottom w:w="15" w:type="dxa"/>
              <w:right w:w="15" w:type="dxa"/>
            </w:tcMar>
            <w:vAlign w:val="center"/>
          </w:tcPr>
          <w:p w14:paraId="169499F6"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МТСЗН, МИО</w:t>
            </w:r>
          </w:p>
        </w:tc>
      </w:tr>
      <w:tr w:rsidR="006B6A18" w:rsidRPr="0077758A" w14:paraId="45A4AA34" w14:textId="77777777" w:rsidTr="006B6A18">
        <w:trPr>
          <w:trHeight w:val="30"/>
        </w:trPr>
        <w:tc>
          <w:tcPr>
            <w:tcW w:w="410" w:type="dxa"/>
            <w:tcMar>
              <w:top w:w="15" w:type="dxa"/>
              <w:left w:w="15" w:type="dxa"/>
              <w:bottom w:w="15" w:type="dxa"/>
              <w:right w:w="15" w:type="dxa"/>
            </w:tcMar>
            <w:vAlign w:val="center"/>
          </w:tcPr>
          <w:p w14:paraId="71547CED"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w:t>
            </w:r>
          </w:p>
        </w:tc>
        <w:tc>
          <w:tcPr>
            <w:tcW w:w="2146" w:type="dxa"/>
            <w:tcMar>
              <w:top w:w="15" w:type="dxa"/>
              <w:left w:w="15" w:type="dxa"/>
              <w:bottom w:w="15" w:type="dxa"/>
              <w:right w:w="15" w:type="dxa"/>
            </w:tcMar>
            <w:vAlign w:val="center"/>
          </w:tcPr>
          <w:p w14:paraId="51498CDA" w14:textId="77777777" w:rsidR="006B6A18" w:rsidRPr="0077758A" w:rsidRDefault="006B6A18"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Доля трудоустроенных из числа обратившихся в центры занятости населения</w:t>
            </w:r>
          </w:p>
        </w:tc>
        <w:tc>
          <w:tcPr>
            <w:tcW w:w="536" w:type="dxa"/>
            <w:tcMar>
              <w:top w:w="15" w:type="dxa"/>
              <w:left w:w="15" w:type="dxa"/>
              <w:bottom w:w="15" w:type="dxa"/>
              <w:right w:w="15" w:type="dxa"/>
            </w:tcMar>
            <w:vAlign w:val="center"/>
          </w:tcPr>
          <w:p w14:paraId="0DAD71AC" w14:textId="77777777" w:rsidR="006B6A18" w:rsidRPr="0077758A" w:rsidRDefault="006B6A18"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w:t>
            </w:r>
          </w:p>
        </w:tc>
        <w:tc>
          <w:tcPr>
            <w:tcW w:w="1533" w:type="dxa"/>
            <w:vAlign w:val="center"/>
          </w:tcPr>
          <w:p w14:paraId="51EE8B3B" w14:textId="77777777" w:rsidR="006B6A18" w:rsidRPr="0077758A" w:rsidRDefault="006B6A18" w:rsidP="00832CB9">
            <w:pPr>
              <w:shd w:val="clear" w:color="auto" w:fill="FFFFFF" w:themeFill="background1"/>
              <w:spacing w:after="0" w:line="240" w:lineRule="auto"/>
              <w:jc w:val="center"/>
              <w:rPr>
                <w:rFonts w:ascii="Times New Roman" w:hAnsi="Times New Roman" w:cs="Times New Roman"/>
                <w:sz w:val="24"/>
                <w:szCs w:val="24"/>
              </w:rPr>
            </w:pPr>
            <w:r w:rsidRPr="0077758A">
              <w:rPr>
                <w:rFonts w:ascii="Times New Roman" w:hAnsi="Times New Roman" w:cs="Times New Roman"/>
                <w:sz w:val="24"/>
                <w:szCs w:val="24"/>
              </w:rPr>
              <w:t>отчеты МИО</w:t>
            </w:r>
          </w:p>
        </w:tc>
        <w:tc>
          <w:tcPr>
            <w:tcW w:w="784" w:type="dxa"/>
            <w:tcMar>
              <w:top w:w="15" w:type="dxa"/>
              <w:left w:w="15" w:type="dxa"/>
              <w:bottom w:w="15" w:type="dxa"/>
              <w:right w:w="15" w:type="dxa"/>
            </w:tcMar>
            <w:vAlign w:val="center"/>
          </w:tcPr>
          <w:p w14:paraId="476035AB"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65</w:t>
            </w:r>
          </w:p>
        </w:tc>
        <w:tc>
          <w:tcPr>
            <w:tcW w:w="708" w:type="dxa"/>
            <w:tcMar>
              <w:top w:w="15" w:type="dxa"/>
              <w:left w:w="15" w:type="dxa"/>
              <w:bottom w:w="15" w:type="dxa"/>
              <w:right w:w="15" w:type="dxa"/>
            </w:tcMar>
            <w:vAlign w:val="center"/>
          </w:tcPr>
          <w:p w14:paraId="50F7B5CA"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67</w:t>
            </w:r>
          </w:p>
        </w:tc>
        <w:tc>
          <w:tcPr>
            <w:tcW w:w="709" w:type="dxa"/>
            <w:tcMar>
              <w:top w:w="15" w:type="dxa"/>
              <w:left w:w="15" w:type="dxa"/>
              <w:bottom w:w="15" w:type="dxa"/>
              <w:right w:w="15" w:type="dxa"/>
            </w:tcMar>
            <w:vAlign w:val="center"/>
          </w:tcPr>
          <w:p w14:paraId="4A05E9F6"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70</w:t>
            </w:r>
          </w:p>
        </w:tc>
        <w:tc>
          <w:tcPr>
            <w:tcW w:w="709" w:type="dxa"/>
            <w:tcMar>
              <w:top w:w="15" w:type="dxa"/>
              <w:left w:w="15" w:type="dxa"/>
              <w:bottom w:w="15" w:type="dxa"/>
              <w:right w:w="15" w:type="dxa"/>
            </w:tcMar>
            <w:vAlign w:val="center"/>
          </w:tcPr>
          <w:p w14:paraId="5FED6B91"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72</w:t>
            </w:r>
          </w:p>
        </w:tc>
        <w:tc>
          <w:tcPr>
            <w:tcW w:w="749" w:type="dxa"/>
            <w:tcMar>
              <w:top w:w="15" w:type="dxa"/>
              <w:left w:w="15" w:type="dxa"/>
              <w:bottom w:w="15" w:type="dxa"/>
              <w:right w:w="15" w:type="dxa"/>
            </w:tcMar>
            <w:vAlign w:val="center"/>
          </w:tcPr>
          <w:p w14:paraId="3244746A"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75</w:t>
            </w:r>
          </w:p>
        </w:tc>
        <w:tc>
          <w:tcPr>
            <w:tcW w:w="1710" w:type="dxa"/>
            <w:tcMar>
              <w:top w:w="15" w:type="dxa"/>
              <w:left w:w="15" w:type="dxa"/>
              <w:bottom w:w="15" w:type="dxa"/>
              <w:right w:w="15" w:type="dxa"/>
            </w:tcMar>
            <w:vAlign w:val="center"/>
          </w:tcPr>
          <w:p w14:paraId="0732DF14"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МТСЗН, МИО</w:t>
            </w:r>
          </w:p>
        </w:tc>
      </w:tr>
      <w:tr w:rsidR="006B6A18" w:rsidRPr="0077758A" w14:paraId="333CE6F4" w14:textId="77777777" w:rsidTr="006B6A18">
        <w:trPr>
          <w:trHeight w:val="30"/>
        </w:trPr>
        <w:tc>
          <w:tcPr>
            <w:tcW w:w="410" w:type="dxa"/>
            <w:tcMar>
              <w:top w:w="15" w:type="dxa"/>
              <w:left w:w="15" w:type="dxa"/>
              <w:bottom w:w="15" w:type="dxa"/>
              <w:right w:w="15" w:type="dxa"/>
            </w:tcMar>
            <w:vAlign w:val="center"/>
          </w:tcPr>
          <w:p w14:paraId="59225F9C"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w:t>
            </w:r>
          </w:p>
        </w:tc>
        <w:tc>
          <w:tcPr>
            <w:tcW w:w="2146" w:type="dxa"/>
            <w:tcMar>
              <w:top w:w="15" w:type="dxa"/>
              <w:left w:w="15" w:type="dxa"/>
              <w:bottom w:w="15" w:type="dxa"/>
              <w:right w:w="15" w:type="dxa"/>
            </w:tcMar>
            <w:vAlign w:val="center"/>
          </w:tcPr>
          <w:p w14:paraId="16BAD1E5" w14:textId="58440B2C" w:rsidR="006B6A18" w:rsidRPr="0077758A" w:rsidRDefault="006B6A18"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 xml:space="preserve">Доля женщин, включенных в состав участников Программы, из числа обратившихся </w:t>
            </w:r>
            <w:r w:rsidRPr="0077758A">
              <w:rPr>
                <w:rFonts w:ascii="Times New Roman" w:hAnsi="Times New Roman" w:cs="Times New Roman"/>
                <w:sz w:val="24"/>
                <w:szCs w:val="24"/>
                <w:lang w:val="ru-RU"/>
              </w:rPr>
              <w:t>в центры занятости населения</w:t>
            </w:r>
          </w:p>
        </w:tc>
        <w:tc>
          <w:tcPr>
            <w:tcW w:w="536" w:type="dxa"/>
            <w:tcMar>
              <w:top w:w="15" w:type="dxa"/>
              <w:left w:w="15" w:type="dxa"/>
              <w:bottom w:w="15" w:type="dxa"/>
              <w:right w:w="15" w:type="dxa"/>
            </w:tcMar>
            <w:vAlign w:val="center"/>
          </w:tcPr>
          <w:p w14:paraId="1812F916" w14:textId="77777777" w:rsidR="006B6A18" w:rsidRPr="0077758A" w:rsidRDefault="006B6A18"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w:t>
            </w:r>
          </w:p>
        </w:tc>
        <w:tc>
          <w:tcPr>
            <w:tcW w:w="1533" w:type="dxa"/>
            <w:vAlign w:val="center"/>
          </w:tcPr>
          <w:p w14:paraId="2AEA91FE" w14:textId="77777777" w:rsidR="006B6A18" w:rsidRPr="0077758A" w:rsidRDefault="006B6A18" w:rsidP="00832CB9">
            <w:pPr>
              <w:shd w:val="clear" w:color="auto" w:fill="FFFFFF" w:themeFill="background1"/>
              <w:spacing w:after="0" w:line="240" w:lineRule="auto"/>
              <w:jc w:val="center"/>
              <w:rPr>
                <w:rFonts w:ascii="Times New Roman" w:hAnsi="Times New Roman" w:cs="Times New Roman"/>
                <w:sz w:val="24"/>
                <w:szCs w:val="24"/>
              </w:rPr>
            </w:pPr>
            <w:r w:rsidRPr="0077758A">
              <w:rPr>
                <w:rFonts w:ascii="Times New Roman" w:hAnsi="Times New Roman" w:cs="Times New Roman"/>
                <w:sz w:val="24"/>
                <w:szCs w:val="24"/>
              </w:rPr>
              <w:t>отчеты МИО</w:t>
            </w:r>
          </w:p>
        </w:tc>
        <w:tc>
          <w:tcPr>
            <w:tcW w:w="784" w:type="dxa"/>
            <w:tcMar>
              <w:top w:w="15" w:type="dxa"/>
              <w:left w:w="15" w:type="dxa"/>
              <w:bottom w:w="15" w:type="dxa"/>
              <w:right w:w="15" w:type="dxa"/>
            </w:tcMar>
            <w:vAlign w:val="center"/>
          </w:tcPr>
          <w:p w14:paraId="03EF7E51"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45</w:t>
            </w:r>
          </w:p>
        </w:tc>
        <w:tc>
          <w:tcPr>
            <w:tcW w:w="708" w:type="dxa"/>
            <w:tcMar>
              <w:top w:w="15" w:type="dxa"/>
              <w:left w:w="15" w:type="dxa"/>
              <w:bottom w:w="15" w:type="dxa"/>
              <w:right w:w="15" w:type="dxa"/>
            </w:tcMar>
            <w:vAlign w:val="center"/>
          </w:tcPr>
          <w:p w14:paraId="15CD9004"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45</w:t>
            </w:r>
          </w:p>
        </w:tc>
        <w:tc>
          <w:tcPr>
            <w:tcW w:w="709" w:type="dxa"/>
            <w:tcMar>
              <w:top w:w="15" w:type="dxa"/>
              <w:left w:w="15" w:type="dxa"/>
              <w:bottom w:w="15" w:type="dxa"/>
              <w:right w:w="15" w:type="dxa"/>
            </w:tcMar>
            <w:vAlign w:val="center"/>
          </w:tcPr>
          <w:p w14:paraId="0A1AB1D6"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45</w:t>
            </w:r>
          </w:p>
        </w:tc>
        <w:tc>
          <w:tcPr>
            <w:tcW w:w="709" w:type="dxa"/>
            <w:tcMar>
              <w:top w:w="15" w:type="dxa"/>
              <w:left w:w="15" w:type="dxa"/>
              <w:bottom w:w="15" w:type="dxa"/>
              <w:right w:w="15" w:type="dxa"/>
            </w:tcMar>
            <w:vAlign w:val="center"/>
          </w:tcPr>
          <w:p w14:paraId="3D25240D"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46</w:t>
            </w:r>
          </w:p>
        </w:tc>
        <w:tc>
          <w:tcPr>
            <w:tcW w:w="749" w:type="dxa"/>
            <w:tcMar>
              <w:top w:w="15" w:type="dxa"/>
              <w:left w:w="15" w:type="dxa"/>
              <w:bottom w:w="15" w:type="dxa"/>
              <w:right w:w="15" w:type="dxa"/>
            </w:tcMar>
            <w:vAlign w:val="center"/>
          </w:tcPr>
          <w:p w14:paraId="54E4E13C"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48</w:t>
            </w:r>
          </w:p>
        </w:tc>
        <w:tc>
          <w:tcPr>
            <w:tcW w:w="1710" w:type="dxa"/>
            <w:tcMar>
              <w:top w:w="15" w:type="dxa"/>
              <w:left w:w="15" w:type="dxa"/>
              <w:bottom w:w="15" w:type="dxa"/>
              <w:right w:w="15" w:type="dxa"/>
            </w:tcMar>
            <w:vAlign w:val="center"/>
          </w:tcPr>
          <w:p w14:paraId="6BA1A4D1"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МТСЗН, МИО</w:t>
            </w:r>
          </w:p>
        </w:tc>
      </w:tr>
      <w:tr w:rsidR="006B6A18" w:rsidRPr="0077758A" w14:paraId="201A185D" w14:textId="77777777" w:rsidTr="006B6A18">
        <w:trPr>
          <w:trHeight w:val="30"/>
        </w:trPr>
        <w:tc>
          <w:tcPr>
            <w:tcW w:w="410" w:type="dxa"/>
            <w:tcMar>
              <w:top w:w="15" w:type="dxa"/>
              <w:left w:w="15" w:type="dxa"/>
              <w:bottom w:w="15" w:type="dxa"/>
              <w:right w:w="15" w:type="dxa"/>
            </w:tcMar>
            <w:vAlign w:val="center"/>
          </w:tcPr>
          <w:p w14:paraId="4274F063"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w:t>
            </w:r>
          </w:p>
        </w:tc>
        <w:tc>
          <w:tcPr>
            <w:tcW w:w="2146" w:type="dxa"/>
            <w:tcMar>
              <w:top w:w="15" w:type="dxa"/>
              <w:left w:w="15" w:type="dxa"/>
              <w:bottom w:w="15" w:type="dxa"/>
              <w:right w:w="15" w:type="dxa"/>
            </w:tcMar>
            <w:vAlign w:val="center"/>
          </w:tcPr>
          <w:p w14:paraId="1B36E653" w14:textId="77777777" w:rsidR="006B6A18" w:rsidRPr="0077758A" w:rsidRDefault="006B6A18"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Доля молодежи до 29 лет, трудоустроенной на постоянные рабочие места, из числа обратившихся в центры занятости населения</w:t>
            </w:r>
          </w:p>
        </w:tc>
        <w:tc>
          <w:tcPr>
            <w:tcW w:w="536" w:type="dxa"/>
            <w:tcMar>
              <w:top w:w="15" w:type="dxa"/>
              <w:left w:w="15" w:type="dxa"/>
              <w:bottom w:w="15" w:type="dxa"/>
              <w:right w:w="15" w:type="dxa"/>
            </w:tcMar>
            <w:vAlign w:val="center"/>
          </w:tcPr>
          <w:p w14:paraId="242EC842" w14:textId="77777777" w:rsidR="006B6A18" w:rsidRPr="0077758A" w:rsidRDefault="006B6A18"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w:t>
            </w:r>
          </w:p>
        </w:tc>
        <w:tc>
          <w:tcPr>
            <w:tcW w:w="1533" w:type="dxa"/>
            <w:vAlign w:val="center"/>
          </w:tcPr>
          <w:p w14:paraId="31C5581B" w14:textId="77777777" w:rsidR="006B6A18" w:rsidRPr="0077758A" w:rsidRDefault="006B6A18" w:rsidP="00832CB9">
            <w:pPr>
              <w:shd w:val="clear" w:color="auto" w:fill="FFFFFF" w:themeFill="background1"/>
              <w:spacing w:after="0" w:line="240" w:lineRule="auto"/>
              <w:jc w:val="center"/>
              <w:rPr>
                <w:rFonts w:ascii="Times New Roman" w:hAnsi="Times New Roman" w:cs="Times New Roman"/>
                <w:sz w:val="24"/>
                <w:szCs w:val="24"/>
              </w:rPr>
            </w:pPr>
            <w:r w:rsidRPr="0077758A">
              <w:rPr>
                <w:rFonts w:ascii="Times New Roman" w:hAnsi="Times New Roman" w:cs="Times New Roman"/>
                <w:sz w:val="24"/>
                <w:szCs w:val="24"/>
              </w:rPr>
              <w:t>отчеты МИО</w:t>
            </w:r>
          </w:p>
        </w:tc>
        <w:tc>
          <w:tcPr>
            <w:tcW w:w="784" w:type="dxa"/>
            <w:tcMar>
              <w:top w:w="15" w:type="dxa"/>
              <w:left w:w="15" w:type="dxa"/>
              <w:bottom w:w="15" w:type="dxa"/>
              <w:right w:w="15" w:type="dxa"/>
            </w:tcMar>
            <w:vAlign w:val="center"/>
          </w:tcPr>
          <w:p w14:paraId="7AD1CC43"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60</w:t>
            </w:r>
          </w:p>
        </w:tc>
        <w:tc>
          <w:tcPr>
            <w:tcW w:w="708" w:type="dxa"/>
            <w:tcMar>
              <w:top w:w="15" w:type="dxa"/>
              <w:left w:w="15" w:type="dxa"/>
              <w:bottom w:w="15" w:type="dxa"/>
              <w:right w:w="15" w:type="dxa"/>
            </w:tcMar>
            <w:vAlign w:val="center"/>
          </w:tcPr>
          <w:p w14:paraId="5D9618FB"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65</w:t>
            </w:r>
          </w:p>
        </w:tc>
        <w:tc>
          <w:tcPr>
            <w:tcW w:w="709" w:type="dxa"/>
            <w:tcMar>
              <w:top w:w="15" w:type="dxa"/>
              <w:left w:w="15" w:type="dxa"/>
              <w:bottom w:w="15" w:type="dxa"/>
              <w:right w:w="15" w:type="dxa"/>
            </w:tcMar>
            <w:vAlign w:val="center"/>
          </w:tcPr>
          <w:p w14:paraId="62492BB9"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68</w:t>
            </w:r>
          </w:p>
        </w:tc>
        <w:tc>
          <w:tcPr>
            <w:tcW w:w="709" w:type="dxa"/>
            <w:tcMar>
              <w:top w:w="15" w:type="dxa"/>
              <w:left w:w="15" w:type="dxa"/>
              <w:bottom w:w="15" w:type="dxa"/>
              <w:right w:w="15" w:type="dxa"/>
            </w:tcMar>
            <w:vAlign w:val="center"/>
          </w:tcPr>
          <w:p w14:paraId="2C1F508B"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70</w:t>
            </w:r>
          </w:p>
        </w:tc>
        <w:tc>
          <w:tcPr>
            <w:tcW w:w="749" w:type="dxa"/>
            <w:tcMar>
              <w:top w:w="15" w:type="dxa"/>
              <w:left w:w="15" w:type="dxa"/>
              <w:bottom w:w="15" w:type="dxa"/>
              <w:right w:w="15" w:type="dxa"/>
            </w:tcMar>
            <w:vAlign w:val="center"/>
          </w:tcPr>
          <w:p w14:paraId="4861B365"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75</w:t>
            </w:r>
          </w:p>
        </w:tc>
        <w:tc>
          <w:tcPr>
            <w:tcW w:w="1710" w:type="dxa"/>
            <w:tcMar>
              <w:top w:w="15" w:type="dxa"/>
              <w:left w:w="15" w:type="dxa"/>
              <w:bottom w:w="15" w:type="dxa"/>
              <w:right w:w="15" w:type="dxa"/>
            </w:tcMar>
            <w:vAlign w:val="center"/>
          </w:tcPr>
          <w:p w14:paraId="672C0DCB"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МТСЗН, МИО</w:t>
            </w:r>
          </w:p>
        </w:tc>
      </w:tr>
      <w:tr w:rsidR="006B6A18" w:rsidRPr="0077758A" w14:paraId="384C0E37" w14:textId="77777777" w:rsidTr="006B6A18">
        <w:trPr>
          <w:trHeight w:val="30"/>
        </w:trPr>
        <w:tc>
          <w:tcPr>
            <w:tcW w:w="410" w:type="dxa"/>
            <w:tcMar>
              <w:top w:w="15" w:type="dxa"/>
              <w:left w:w="15" w:type="dxa"/>
              <w:bottom w:w="15" w:type="dxa"/>
              <w:right w:w="15" w:type="dxa"/>
            </w:tcMar>
            <w:vAlign w:val="center"/>
          </w:tcPr>
          <w:p w14:paraId="242565AE"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5</w:t>
            </w:r>
          </w:p>
        </w:tc>
        <w:tc>
          <w:tcPr>
            <w:tcW w:w="2146" w:type="dxa"/>
            <w:tcMar>
              <w:top w:w="15" w:type="dxa"/>
              <w:left w:w="15" w:type="dxa"/>
              <w:bottom w:w="15" w:type="dxa"/>
              <w:right w:w="15" w:type="dxa"/>
            </w:tcMar>
            <w:vAlign w:val="center"/>
          </w:tcPr>
          <w:p w14:paraId="49BA7909" w14:textId="77777777" w:rsidR="006B6A18" w:rsidRPr="0077758A" w:rsidRDefault="006B6A18"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Количество участников молодежной практики</w:t>
            </w:r>
          </w:p>
        </w:tc>
        <w:tc>
          <w:tcPr>
            <w:tcW w:w="536" w:type="dxa"/>
            <w:tcMar>
              <w:top w:w="15" w:type="dxa"/>
              <w:left w:w="15" w:type="dxa"/>
              <w:bottom w:w="15" w:type="dxa"/>
              <w:right w:w="15" w:type="dxa"/>
            </w:tcMar>
            <w:vAlign w:val="center"/>
          </w:tcPr>
          <w:p w14:paraId="11C22A49" w14:textId="77777777" w:rsidR="006B6A18" w:rsidRPr="0077758A" w:rsidRDefault="006B6A18"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тыс. чел.</w:t>
            </w:r>
          </w:p>
        </w:tc>
        <w:tc>
          <w:tcPr>
            <w:tcW w:w="1533" w:type="dxa"/>
            <w:vAlign w:val="center"/>
          </w:tcPr>
          <w:p w14:paraId="60DCE817" w14:textId="77777777" w:rsidR="006B6A18" w:rsidRPr="0077758A" w:rsidRDefault="006B6A18" w:rsidP="00832CB9">
            <w:pPr>
              <w:shd w:val="clear" w:color="auto" w:fill="FFFFFF" w:themeFill="background1"/>
              <w:spacing w:after="0" w:line="240" w:lineRule="auto"/>
              <w:jc w:val="center"/>
              <w:rPr>
                <w:rFonts w:ascii="Times New Roman" w:hAnsi="Times New Roman" w:cs="Times New Roman"/>
                <w:sz w:val="24"/>
                <w:szCs w:val="24"/>
              </w:rPr>
            </w:pPr>
            <w:r w:rsidRPr="0077758A">
              <w:rPr>
                <w:rFonts w:ascii="Times New Roman" w:hAnsi="Times New Roman" w:cs="Times New Roman"/>
                <w:sz w:val="24"/>
                <w:szCs w:val="24"/>
              </w:rPr>
              <w:t>отчеты МИО</w:t>
            </w:r>
          </w:p>
        </w:tc>
        <w:tc>
          <w:tcPr>
            <w:tcW w:w="784" w:type="dxa"/>
            <w:tcMar>
              <w:top w:w="15" w:type="dxa"/>
              <w:left w:w="15" w:type="dxa"/>
              <w:bottom w:w="15" w:type="dxa"/>
              <w:right w:w="15" w:type="dxa"/>
            </w:tcMar>
            <w:vAlign w:val="center"/>
          </w:tcPr>
          <w:p w14:paraId="1D06FA08"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19,4</w:t>
            </w:r>
          </w:p>
        </w:tc>
        <w:tc>
          <w:tcPr>
            <w:tcW w:w="708" w:type="dxa"/>
            <w:tcMar>
              <w:top w:w="15" w:type="dxa"/>
              <w:left w:w="15" w:type="dxa"/>
              <w:bottom w:w="15" w:type="dxa"/>
              <w:right w:w="15" w:type="dxa"/>
            </w:tcMar>
            <w:vAlign w:val="center"/>
          </w:tcPr>
          <w:p w14:paraId="762D3B36"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15,1</w:t>
            </w:r>
          </w:p>
        </w:tc>
        <w:tc>
          <w:tcPr>
            <w:tcW w:w="709" w:type="dxa"/>
            <w:tcMar>
              <w:top w:w="15" w:type="dxa"/>
              <w:left w:w="15" w:type="dxa"/>
              <w:bottom w:w="15" w:type="dxa"/>
              <w:right w:w="15" w:type="dxa"/>
            </w:tcMar>
            <w:vAlign w:val="center"/>
          </w:tcPr>
          <w:p w14:paraId="4404B29F"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trike/>
                <w:sz w:val="24"/>
                <w:lang w:val="ru-RU"/>
              </w:rPr>
            </w:pPr>
            <w:r w:rsidRPr="0077758A">
              <w:rPr>
                <w:rFonts w:ascii="Times New Roman" w:hAnsi="Times New Roman" w:cs="Times New Roman"/>
                <w:color w:val="000000"/>
                <w:sz w:val="24"/>
                <w:lang w:val="ru-RU"/>
              </w:rPr>
              <w:t>15,5</w:t>
            </w:r>
          </w:p>
        </w:tc>
        <w:tc>
          <w:tcPr>
            <w:tcW w:w="709" w:type="dxa"/>
            <w:tcMar>
              <w:top w:w="15" w:type="dxa"/>
              <w:left w:w="15" w:type="dxa"/>
              <w:bottom w:w="15" w:type="dxa"/>
              <w:right w:w="15" w:type="dxa"/>
            </w:tcMar>
            <w:vAlign w:val="center"/>
          </w:tcPr>
          <w:p w14:paraId="186387EB"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trike/>
                <w:sz w:val="24"/>
                <w:lang w:val="ru-RU"/>
              </w:rPr>
            </w:pPr>
            <w:r w:rsidRPr="0077758A">
              <w:rPr>
                <w:rFonts w:ascii="Times New Roman" w:hAnsi="Times New Roman" w:cs="Times New Roman"/>
                <w:color w:val="000000"/>
                <w:sz w:val="24"/>
                <w:lang w:val="ru-RU"/>
              </w:rPr>
              <w:t>15,8</w:t>
            </w:r>
          </w:p>
        </w:tc>
        <w:tc>
          <w:tcPr>
            <w:tcW w:w="749" w:type="dxa"/>
            <w:tcMar>
              <w:top w:w="15" w:type="dxa"/>
              <w:left w:w="15" w:type="dxa"/>
              <w:bottom w:w="15" w:type="dxa"/>
              <w:right w:w="15" w:type="dxa"/>
            </w:tcMar>
            <w:vAlign w:val="center"/>
          </w:tcPr>
          <w:p w14:paraId="74D62F56"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trike/>
                <w:sz w:val="24"/>
                <w:lang w:val="ru-RU"/>
              </w:rPr>
            </w:pPr>
            <w:r w:rsidRPr="0077758A">
              <w:rPr>
                <w:rFonts w:ascii="Times New Roman" w:hAnsi="Times New Roman" w:cs="Times New Roman"/>
                <w:color w:val="000000"/>
                <w:sz w:val="24"/>
                <w:lang w:val="ru-RU"/>
              </w:rPr>
              <w:t>16,1</w:t>
            </w:r>
          </w:p>
        </w:tc>
        <w:tc>
          <w:tcPr>
            <w:tcW w:w="1710" w:type="dxa"/>
            <w:tcMar>
              <w:top w:w="15" w:type="dxa"/>
              <w:left w:w="15" w:type="dxa"/>
              <w:bottom w:w="15" w:type="dxa"/>
              <w:right w:w="15" w:type="dxa"/>
            </w:tcMar>
            <w:vAlign w:val="center"/>
          </w:tcPr>
          <w:p w14:paraId="57E2F133"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МТСЗН, МИО</w:t>
            </w:r>
          </w:p>
        </w:tc>
      </w:tr>
      <w:tr w:rsidR="006B6A18" w:rsidRPr="0077758A" w14:paraId="22627EC9" w14:textId="77777777" w:rsidTr="006B6A18">
        <w:trPr>
          <w:trHeight w:val="30"/>
        </w:trPr>
        <w:tc>
          <w:tcPr>
            <w:tcW w:w="410" w:type="dxa"/>
            <w:tcMar>
              <w:top w:w="15" w:type="dxa"/>
              <w:left w:w="15" w:type="dxa"/>
              <w:bottom w:w="15" w:type="dxa"/>
              <w:right w:w="15" w:type="dxa"/>
            </w:tcMar>
            <w:vAlign w:val="center"/>
          </w:tcPr>
          <w:p w14:paraId="58CA21E8"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6</w:t>
            </w:r>
          </w:p>
        </w:tc>
        <w:tc>
          <w:tcPr>
            <w:tcW w:w="2146" w:type="dxa"/>
            <w:tcMar>
              <w:top w:w="15" w:type="dxa"/>
              <w:left w:w="15" w:type="dxa"/>
              <w:bottom w:w="15" w:type="dxa"/>
              <w:right w:w="15" w:type="dxa"/>
            </w:tcMar>
            <w:vAlign w:val="center"/>
          </w:tcPr>
          <w:p w14:paraId="5D839786" w14:textId="77777777" w:rsidR="006B6A18" w:rsidRPr="0077758A" w:rsidRDefault="006B6A18"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Количество лиц по социальным рабочим местам</w:t>
            </w:r>
          </w:p>
        </w:tc>
        <w:tc>
          <w:tcPr>
            <w:tcW w:w="536" w:type="dxa"/>
            <w:tcMar>
              <w:top w:w="15" w:type="dxa"/>
              <w:left w:w="15" w:type="dxa"/>
              <w:bottom w:w="15" w:type="dxa"/>
              <w:right w:w="15" w:type="dxa"/>
            </w:tcMar>
            <w:vAlign w:val="center"/>
          </w:tcPr>
          <w:p w14:paraId="1C58CC25" w14:textId="77777777" w:rsidR="006B6A18" w:rsidRPr="0077758A" w:rsidRDefault="006B6A18"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тыс. чел.</w:t>
            </w:r>
          </w:p>
        </w:tc>
        <w:tc>
          <w:tcPr>
            <w:tcW w:w="1533" w:type="dxa"/>
            <w:vAlign w:val="center"/>
          </w:tcPr>
          <w:p w14:paraId="159C6077" w14:textId="77777777" w:rsidR="006B6A18" w:rsidRPr="0077758A" w:rsidRDefault="006B6A18" w:rsidP="00832CB9">
            <w:pPr>
              <w:shd w:val="clear" w:color="auto" w:fill="FFFFFF" w:themeFill="background1"/>
              <w:spacing w:after="0" w:line="240" w:lineRule="auto"/>
              <w:jc w:val="center"/>
              <w:rPr>
                <w:rFonts w:ascii="Times New Roman" w:hAnsi="Times New Roman" w:cs="Times New Roman"/>
                <w:sz w:val="24"/>
                <w:szCs w:val="24"/>
              </w:rPr>
            </w:pPr>
            <w:r w:rsidRPr="0077758A">
              <w:rPr>
                <w:rFonts w:ascii="Times New Roman" w:hAnsi="Times New Roman" w:cs="Times New Roman"/>
                <w:sz w:val="24"/>
                <w:szCs w:val="24"/>
              </w:rPr>
              <w:t>отчеты МИО</w:t>
            </w:r>
          </w:p>
        </w:tc>
        <w:tc>
          <w:tcPr>
            <w:tcW w:w="784" w:type="dxa"/>
            <w:tcMar>
              <w:top w:w="15" w:type="dxa"/>
              <w:left w:w="15" w:type="dxa"/>
              <w:bottom w:w="15" w:type="dxa"/>
              <w:right w:w="15" w:type="dxa"/>
            </w:tcMar>
            <w:vAlign w:val="center"/>
          </w:tcPr>
          <w:p w14:paraId="09670A4C" w14:textId="77777777" w:rsidR="003D284E" w:rsidRPr="0077758A" w:rsidRDefault="003D284E"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18,2</w:t>
            </w:r>
          </w:p>
        </w:tc>
        <w:tc>
          <w:tcPr>
            <w:tcW w:w="708" w:type="dxa"/>
            <w:tcMar>
              <w:top w:w="15" w:type="dxa"/>
              <w:left w:w="15" w:type="dxa"/>
              <w:bottom w:w="15" w:type="dxa"/>
              <w:right w:w="15" w:type="dxa"/>
            </w:tcMar>
            <w:vAlign w:val="center"/>
          </w:tcPr>
          <w:p w14:paraId="72ED56DB" w14:textId="77777777" w:rsidR="003D284E" w:rsidRPr="0077758A" w:rsidRDefault="003D284E" w:rsidP="0077758A">
            <w:pPr>
              <w:shd w:val="clear" w:color="auto" w:fill="FFFFFF" w:themeFill="background1"/>
              <w:spacing w:after="0" w:line="240" w:lineRule="auto"/>
              <w:ind w:left="20"/>
              <w:jc w:val="both"/>
              <w:rPr>
                <w:rFonts w:ascii="Times New Roman" w:hAnsi="Times New Roman" w:cs="Times New Roman"/>
                <w:strike/>
                <w:sz w:val="24"/>
                <w:lang w:val="ru-RU"/>
              </w:rPr>
            </w:pPr>
            <w:r w:rsidRPr="0077758A">
              <w:rPr>
                <w:rFonts w:ascii="Times New Roman" w:hAnsi="Times New Roman" w:cs="Times New Roman"/>
                <w:color w:val="000000"/>
                <w:sz w:val="24"/>
                <w:lang w:val="ru-RU"/>
              </w:rPr>
              <w:t>12,1</w:t>
            </w:r>
          </w:p>
        </w:tc>
        <w:tc>
          <w:tcPr>
            <w:tcW w:w="709" w:type="dxa"/>
            <w:tcMar>
              <w:top w:w="15" w:type="dxa"/>
              <w:left w:w="15" w:type="dxa"/>
              <w:bottom w:w="15" w:type="dxa"/>
              <w:right w:w="15" w:type="dxa"/>
            </w:tcMar>
            <w:vAlign w:val="center"/>
          </w:tcPr>
          <w:p w14:paraId="660D649F" w14:textId="77777777" w:rsidR="003D284E" w:rsidRPr="0077758A" w:rsidRDefault="003D284E" w:rsidP="0077758A">
            <w:pPr>
              <w:shd w:val="clear" w:color="auto" w:fill="FFFFFF" w:themeFill="background1"/>
              <w:spacing w:after="0" w:line="240" w:lineRule="auto"/>
              <w:ind w:left="20"/>
              <w:jc w:val="both"/>
              <w:rPr>
                <w:rFonts w:ascii="Times New Roman" w:hAnsi="Times New Roman" w:cs="Times New Roman"/>
                <w:strike/>
                <w:sz w:val="24"/>
                <w:lang w:val="ru-RU"/>
              </w:rPr>
            </w:pPr>
            <w:r w:rsidRPr="0077758A">
              <w:rPr>
                <w:rFonts w:ascii="Times New Roman" w:hAnsi="Times New Roman" w:cs="Times New Roman"/>
                <w:color w:val="000000"/>
                <w:sz w:val="24"/>
                <w:lang w:val="ru-RU"/>
              </w:rPr>
              <w:t>12,2</w:t>
            </w:r>
          </w:p>
        </w:tc>
        <w:tc>
          <w:tcPr>
            <w:tcW w:w="709" w:type="dxa"/>
            <w:tcMar>
              <w:top w:w="15" w:type="dxa"/>
              <w:left w:w="15" w:type="dxa"/>
              <w:bottom w:w="15" w:type="dxa"/>
              <w:right w:w="15" w:type="dxa"/>
            </w:tcMar>
            <w:vAlign w:val="center"/>
          </w:tcPr>
          <w:p w14:paraId="0DA3A743" w14:textId="77777777" w:rsidR="003D284E" w:rsidRPr="0077758A" w:rsidRDefault="003D284E"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12,5</w:t>
            </w:r>
          </w:p>
        </w:tc>
        <w:tc>
          <w:tcPr>
            <w:tcW w:w="749" w:type="dxa"/>
            <w:tcMar>
              <w:top w:w="15" w:type="dxa"/>
              <w:left w:w="15" w:type="dxa"/>
              <w:bottom w:w="15" w:type="dxa"/>
              <w:right w:w="15" w:type="dxa"/>
            </w:tcMar>
            <w:vAlign w:val="center"/>
          </w:tcPr>
          <w:p w14:paraId="717160AD" w14:textId="77777777" w:rsidR="003D284E" w:rsidRPr="0077758A" w:rsidRDefault="003D284E"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12,7</w:t>
            </w:r>
          </w:p>
        </w:tc>
        <w:tc>
          <w:tcPr>
            <w:tcW w:w="1710" w:type="dxa"/>
            <w:tcMar>
              <w:top w:w="15" w:type="dxa"/>
              <w:left w:w="15" w:type="dxa"/>
              <w:bottom w:w="15" w:type="dxa"/>
              <w:right w:w="15" w:type="dxa"/>
            </w:tcMar>
            <w:vAlign w:val="center"/>
          </w:tcPr>
          <w:p w14:paraId="2596B9CC" w14:textId="77777777" w:rsidR="006B6A18" w:rsidRPr="0077758A" w:rsidRDefault="006B6A18"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МТСЗН, МИО</w:t>
            </w:r>
          </w:p>
        </w:tc>
      </w:tr>
      <w:tr w:rsidR="003D284E" w:rsidRPr="0077758A" w14:paraId="24E9E434" w14:textId="77777777" w:rsidTr="006B6A18">
        <w:trPr>
          <w:trHeight w:val="30"/>
        </w:trPr>
        <w:tc>
          <w:tcPr>
            <w:tcW w:w="410" w:type="dxa"/>
            <w:tcMar>
              <w:top w:w="15" w:type="dxa"/>
              <w:left w:w="15" w:type="dxa"/>
              <w:bottom w:w="15" w:type="dxa"/>
              <w:right w:w="15" w:type="dxa"/>
            </w:tcMar>
            <w:vAlign w:val="center"/>
          </w:tcPr>
          <w:p w14:paraId="78A2EF59" w14:textId="456D8428" w:rsidR="003D284E" w:rsidRPr="0077758A" w:rsidRDefault="003D284E" w:rsidP="0077758A">
            <w:pPr>
              <w:shd w:val="clear" w:color="auto" w:fill="FFFFFF" w:themeFill="background1"/>
              <w:spacing w:after="0" w:line="240" w:lineRule="auto"/>
              <w:ind w:left="20"/>
              <w:jc w:val="both"/>
              <w:rPr>
                <w:rFonts w:ascii="Times New Roman" w:hAnsi="Times New Roman" w:cs="Times New Roman"/>
                <w:strike/>
                <w:sz w:val="24"/>
                <w:lang w:val="ru-RU"/>
              </w:rPr>
            </w:pPr>
            <w:r w:rsidRPr="0077758A">
              <w:rPr>
                <w:rFonts w:ascii="Times New Roman" w:hAnsi="Times New Roman" w:cs="Times New Roman"/>
                <w:color w:val="000000"/>
                <w:sz w:val="24"/>
                <w:lang w:val="ru-RU"/>
              </w:rPr>
              <w:t>7</w:t>
            </w:r>
          </w:p>
        </w:tc>
        <w:tc>
          <w:tcPr>
            <w:tcW w:w="2146" w:type="dxa"/>
            <w:tcMar>
              <w:top w:w="15" w:type="dxa"/>
              <w:left w:w="15" w:type="dxa"/>
              <w:bottom w:w="15" w:type="dxa"/>
              <w:right w:w="15" w:type="dxa"/>
            </w:tcMar>
            <w:vAlign w:val="center"/>
          </w:tcPr>
          <w:p w14:paraId="1DC53201" w14:textId="77777777" w:rsidR="003D284E" w:rsidRPr="0077758A" w:rsidRDefault="003D284E" w:rsidP="00832CB9">
            <w:pPr>
              <w:shd w:val="clear" w:color="auto" w:fill="FFFFFF" w:themeFill="background1"/>
              <w:spacing w:after="0" w:line="240" w:lineRule="auto"/>
              <w:ind w:left="20"/>
              <w:rPr>
                <w:rFonts w:ascii="Times New Roman" w:hAnsi="Times New Roman" w:cs="Times New Roman"/>
                <w:sz w:val="24"/>
                <w:lang w:val="ru-RU"/>
              </w:rPr>
            </w:pPr>
            <w:r w:rsidRPr="0077758A">
              <w:rPr>
                <w:rFonts w:ascii="Times New Roman" w:hAnsi="Times New Roman" w:cs="Times New Roman"/>
                <w:color w:val="000000"/>
                <w:sz w:val="24"/>
                <w:lang w:val="ru-RU"/>
              </w:rPr>
              <w:t>Количество лиц, получивших государственные гранты на реализацию новых бизнес-идей.</w:t>
            </w:r>
          </w:p>
        </w:tc>
        <w:tc>
          <w:tcPr>
            <w:tcW w:w="536" w:type="dxa"/>
            <w:tcMar>
              <w:top w:w="15" w:type="dxa"/>
              <w:left w:w="15" w:type="dxa"/>
              <w:bottom w:w="15" w:type="dxa"/>
              <w:right w:w="15" w:type="dxa"/>
            </w:tcMar>
            <w:vAlign w:val="center"/>
          </w:tcPr>
          <w:p w14:paraId="311C1B5E" w14:textId="77777777" w:rsidR="003D284E" w:rsidRPr="0077758A" w:rsidRDefault="003D284E" w:rsidP="00832CB9">
            <w:pPr>
              <w:shd w:val="clear" w:color="auto" w:fill="FFFFFF" w:themeFill="background1"/>
              <w:spacing w:after="0" w:line="240" w:lineRule="auto"/>
              <w:ind w:left="20"/>
              <w:jc w:val="center"/>
              <w:rPr>
                <w:rFonts w:ascii="Times New Roman" w:hAnsi="Times New Roman" w:cs="Times New Roman"/>
                <w:sz w:val="24"/>
                <w:lang w:val="ru-RU"/>
              </w:rPr>
            </w:pPr>
            <w:r w:rsidRPr="0077758A">
              <w:rPr>
                <w:rFonts w:ascii="Times New Roman" w:hAnsi="Times New Roman" w:cs="Times New Roman"/>
                <w:color w:val="000000"/>
                <w:sz w:val="24"/>
                <w:lang w:val="ru-RU"/>
              </w:rPr>
              <w:t>тыс. чел.</w:t>
            </w:r>
          </w:p>
        </w:tc>
        <w:tc>
          <w:tcPr>
            <w:tcW w:w="1533" w:type="dxa"/>
          </w:tcPr>
          <w:p w14:paraId="6930B87D" w14:textId="77777777" w:rsidR="006102B7" w:rsidRDefault="006102B7" w:rsidP="00832CB9">
            <w:pPr>
              <w:shd w:val="clear" w:color="auto" w:fill="FFFFFF" w:themeFill="background1"/>
              <w:spacing w:after="0" w:line="240" w:lineRule="auto"/>
              <w:ind w:left="20"/>
              <w:jc w:val="center"/>
              <w:rPr>
                <w:rFonts w:ascii="Times New Roman" w:hAnsi="Times New Roman" w:cs="Times New Roman"/>
                <w:sz w:val="24"/>
                <w:szCs w:val="24"/>
              </w:rPr>
            </w:pPr>
          </w:p>
          <w:p w14:paraId="0D2275A5" w14:textId="77777777" w:rsidR="006102B7" w:rsidRDefault="006102B7" w:rsidP="00832CB9">
            <w:pPr>
              <w:shd w:val="clear" w:color="auto" w:fill="FFFFFF" w:themeFill="background1"/>
              <w:spacing w:after="0" w:line="240" w:lineRule="auto"/>
              <w:ind w:left="20"/>
              <w:jc w:val="center"/>
              <w:rPr>
                <w:rFonts w:ascii="Times New Roman" w:hAnsi="Times New Roman" w:cs="Times New Roman"/>
                <w:sz w:val="24"/>
                <w:szCs w:val="24"/>
              </w:rPr>
            </w:pPr>
          </w:p>
          <w:p w14:paraId="1E52B82C" w14:textId="1CA4612D" w:rsidR="003D284E" w:rsidRPr="0077758A" w:rsidRDefault="006102B7" w:rsidP="006102B7">
            <w:pPr>
              <w:shd w:val="clear" w:color="auto" w:fill="FFFFFF" w:themeFill="background1"/>
              <w:spacing w:after="0" w:line="240" w:lineRule="auto"/>
              <w:jc w:val="center"/>
              <w:rPr>
                <w:rFonts w:ascii="Times New Roman" w:hAnsi="Times New Roman" w:cs="Times New Roman"/>
                <w:color w:val="000000"/>
                <w:sz w:val="24"/>
                <w:lang w:val="ru-RU"/>
              </w:rPr>
            </w:pPr>
            <w:r w:rsidRPr="0077758A">
              <w:rPr>
                <w:rFonts w:ascii="Times New Roman" w:hAnsi="Times New Roman" w:cs="Times New Roman"/>
                <w:sz w:val="24"/>
                <w:szCs w:val="24"/>
              </w:rPr>
              <w:t>отчеты МИО</w:t>
            </w:r>
          </w:p>
        </w:tc>
        <w:tc>
          <w:tcPr>
            <w:tcW w:w="784" w:type="dxa"/>
            <w:tcMar>
              <w:top w:w="15" w:type="dxa"/>
              <w:left w:w="15" w:type="dxa"/>
              <w:bottom w:w="15" w:type="dxa"/>
              <w:right w:w="15" w:type="dxa"/>
            </w:tcMar>
            <w:vAlign w:val="center"/>
          </w:tcPr>
          <w:p w14:paraId="66702D59" w14:textId="77777777" w:rsidR="003D284E" w:rsidRPr="0077758A" w:rsidRDefault="003D284E"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w:t>
            </w:r>
          </w:p>
        </w:tc>
        <w:tc>
          <w:tcPr>
            <w:tcW w:w="708" w:type="dxa"/>
            <w:tcMar>
              <w:top w:w="15" w:type="dxa"/>
              <w:left w:w="15" w:type="dxa"/>
              <w:bottom w:w="15" w:type="dxa"/>
              <w:right w:w="15" w:type="dxa"/>
            </w:tcMar>
            <w:vAlign w:val="center"/>
          </w:tcPr>
          <w:p w14:paraId="2D671C17" w14:textId="77777777" w:rsidR="003D284E" w:rsidRPr="0077758A" w:rsidRDefault="003D284E"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3,6</w:t>
            </w:r>
          </w:p>
        </w:tc>
        <w:tc>
          <w:tcPr>
            <w:tcW w:w="709" w:type="dxa"/>
            <w:tcMar>
              <w:top w:w="15" w:type="dxa"/>
              <w:left w:w="15" w:type="dxa"/>
              <w:bottom w:w="15" w:type="dxa"/>
              <w:right w:w="15" w:type="dxa"/>
            </w:tcMar>
            <w:vAlign w:val="center"/>
          </w:tcPr>
          <w:p w14:paraId="04D7A89E" w14:textId="77777777" w:rsidR="003D284E" w:rsidRPr="0077758A" w:rsidRDefault="003D284E"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4,1</w:t>
            </w:r>
          </w:p>
        </w:tc>
        <w:tc>
          <w:tcPr>
            <w:tcW w:w="709" w:type="dxa"/>
            <w:tcMar>
              <w:top w:w="15" w:type="dxa"/>
              <w:left w:w="15" w:type="dxa"/>
              <w:bottom w:w="15" w:type="dxa"/>
              <w:right w:w="15" w:type="dxa"/>
            </w:tcMar>
            <w:vAlign w:val="center"/>
          </w:tcPr>
          <w:p w14:paraId="37E3C35C" w14:textId="77777777" w:rsidR="003D284E" w:rsidRPr="0077758A" w:rsidRDefault="003D284E"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4,2</w:t>
            </w:r>
          </w:p>
        </w:tc>
        <w:tc>
          <w:tcPr>
            <w:tcW w:w="749" w:type="dxa"/>
            <w:tcMar>
              <w:top w:w="15" w:type="dxa"/>
              <w:left w:w="15" w:type="dxa"/>
              <w:bottom w:w="15" w:type="dxa"/>
              <w:right w:w="15" w:type="dxa"/>
            </w:tcMar>
            <w:vAlign w:val="center"/>
          </w:tcPr>
          <w:p w14:paraId="63EE5B15" w14:textId="77777777" w:rsidR="00FF217D" w:rsidRPr="0077758A" w:rsidRDefault="00FF217D" w:rsidP="0077758A">
            <w:pPr>
              <w:shd w:val="clear" w:color="auto" w:fill="FFFFFF" w:themeFill="background1"/>
              <w:spacing w:after="0" w:line="240" w:lineRule="auto"/>
              <w:jc w:val="both"/>
              <w:rPr>
                <w:rFonts w:ascii="Times New Roman" w:hAnsi="Times New Roman" w:cs="Times New Roman"/>
                <w:sz w:val="24"/>
                <w:lang w:val="ru-RU"/>
              </w:rPr>
            </w:pPr>
          </w:p>
          <w:p w14:paraId="37CA814E" w14:textId="77777777" w:rsidR="003D284E" w:rsidRPr="0077758A" w:rsidRDefault="003D284E" w:rsidP="0077758A">
            <w:pPr>
              <w:shd w:val="clear" w:color="auto" w:fill="FFFFFF" w:themeFill="background1"/>
              <w:spacing w:after="0" w:line="240" w:lineRule="auto"/>
              <w:jc w:val="both"/>
              <w:rPr>
                <w:rFonts w:ascii="Times New Roman" w:hAnsi="Times New Roman" w:cs="Times New Roman"/>
                <w:sz w:val="24"/>
                <w:lang w:val="ru-RU"/>
              </w:rPr>
            </w:pPr>
            <w:r w:rsidRPr="0077758A">
              <w:rPr>
                <w:rFonts w:ascii="Times New Roman" w:hAnsi="Times New Roman" w:cs="Times New Roman"/>
                <w:sz w:val="24"/>
                <w:lang w:val="ru-RU"/>
              </w:rPr>
              <w:t>4,2</w:t>
            </w:r>
            <w:r w:rsidRPr="0077758A">
              <w:rPr>
                <w:rFonts w:ascii="Times New Roman" w:hAnsi="Times New Roman" w:cs="Times New Roman"/>
                <w:sz w:val="24"/>
                <w:lang w:val="ru-RU"/>
              </w:rPr>
              <w:br/>
            </w:r>
          </w:p>
        </w:tc>
        <w:tc>
          <w:tcPr>
            <w:tcW w:w="1710" w:type="dxa"/>
            <w:tcMar>
              <w:top w:w="15" w:type="dxa"/>
              <w:left w:w="15" w:type="dxa"/>
              <w:bottom w:w="15" w:type="dxa"/>
              <w:right w:w="15" w:type="dxa"/>
            </w:tcMar>
            <w:vAlign w:val="center"/>
          </w:tcPr>
          <w:p w14:paraId="6ECF61DA" w14:textId="77777777" w:rsidR="003D284E" w:rsidRPr="0077758A" w:rsidRDefault="003D284E"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МТСЗН, МИО</w:t>
            </w:r>
          </w:p>
        </w:tc>
      </w:tr>
    </w:tbl>
    <w:p w14:paraId="3BE46A0B" w14:textId="77777777" w:rsidR="003D284E" w:rsidRPr="0077758A" w:rsidRDefault="00D36831" w:rsidP="0077758A">
      <w:pPr>
        <w:shd w:val="clear" w:color="auto" w:fill="FFFFFF" w:themeFill="background1"/>
        <w:spacing w:after="0" w:line="240" w:lineRule="auto"/>
        <w:jc w:val="both"/>
        <w:rPr>
          <w:rFonts w:ascii="Times New Roman" w:hAnsi="Times New Roman" w:cs="Times New Roman"/>
          <w:color w:val="000000"/>
          <w:sz w:val="28"/>
          <w:lang w:val="ru-RU"/>
        </w:rPr>
      </w:pPr>
      <w:bookmarkStart w:id="60" w:name="z38"/>
      <w:r w:rsidRPr="0077758A">
        <w:rPr>
          <w:rFonts w:ascii="Times New Roman" w:hAnsi="Times New Roman" w:cs="Times New Roman"/>
          <w:color w:val="000000"/>
          <w:sz w:val="28"/>
          <w:lang w:val="ru-RU"/>
        </w:rPr>
        <w:t>     </w:t>
      </w:r>
    </w:p>
    <w:p w14:paraId="44C508F4"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Задача </w:t>
      </w:r>
      <w:r w:rsidR="00724A0D" w:rsidRPr="0077758A">
        <w:rPr>
          <w:rFonts w:ascii="Times New Roman" w:hAnsi="Times New Roman" w:cs="Times New Roman"/>
          <w:color w:val="000000"/>
          <w:sz w:val="28"/>
          <w:lang w:val="ru-RU"/>
        </w:rPr>
        <w:t>2</w:t>
      </w:r>
      <w:r w:rsidRPr="0077758A">
        <w:rPr>
          <w:rFonts w:ascii="Times New Roman" w:hAnsi="Times New Roman" w:cs="Times New Roman"/>
          <w:color w:val="000000"/>
          <w:sz w:val="28"/>
          <w:lang w:val="ru-RU"/>
        </w:rPr>
        <w:t>. Повышение мобильности трудовых ресурсов</w:t>
      </w:r>
      <w:r w:rsidR="002A6BF0" w:rsidRPr="0077758A">
        <w:rPr>
          <w:rFonts w:ascii="Times New Roman" w:hAnsi="Times New Roman" w:cs="Times New Roman"/>
          <w:color w:val="000000"/>
          <w:sz w:val="28"/>
          <w:lang w:val="ru-RU"/>
        </w:rPr>
        <w:t>.</w:t>
      </w:r>
    </w:p>
    <w:p w14:paraId="55F55421"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61" w:name="z39"/>
      <w:bookmarkEnd w:id="60"/>
      <w:r w:rsidRPr="0077758A">
        <w:rPr>
          <w:rFonts w:ascii="Times New Roman" w:hAnsi="Times New Roman" w:cs="Times New Roman"/>
          <w:color w:val="000000"/>
          <w:sz w:val="28"/>
          <w:lang w:val="ru-RU"/>
        </w:rPr>
        <w:t xml:space="preserve">Таблица </w:t>
      </w:r>
      <w:r w:rsidR="0046490F" w:rsidRPr="0077758A">
        <w:rPr>
          <w:rFonts w:ascii="Times New Roman" w:hAnsi="Times New Roman" w:cs="Times New Roman"/>
          <w:color w:val="000000"/>
          <w:sz w:val="28"/>
          <w:lang w:val="ru-RU"/>
        </w:rPr>
        <w:t>8</w:t>
      </w:r>
      <w:r w:rsidRPr="0077758A">
        <w:rPr>
          <w:rFonts w:ascii="Times New Roman" w:hAnsi="Times New Roman" w:cs="Times New Roman"/>
          <w:color w:val="000000"/>
          <w:sz w:val="28"/>
          <w:lang w:val="ru-RU"/>
        </w:rPr>
        <w:t>. Показатели результатов по мобильности трудовых ресурсов</w:t>
      </w:r>
      <w:r w:rsidR="002A6BF0" w:rsidRPr="0077758A">
        <w:rPr>
          <w:rFonts w:ascii="Times New Roman" w:hAnsi="Times New Roman" w:cs="Times New Roman"/>
          <w:color w:val="000000"/>
          <w:sz w:val="28"/>
          <w:lang w:val="ru-RU"/>
        </w:rPr>
        <w:t>.</w:t>
      </w:r>
    </w:p>
    <w:bookmarkEnd w:id="61"/>
    <w:p w14:paraId="3FA94783"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32"/>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1932"/>
        <w:gridCol w:w="766"/>
        <w:gridCol w:w="1570"/>
        <w:gridCol w:w="647"/>
        <w:gridCol w:w="647"/>
        <w:gridCol w:w="647"/>
        <w:gridCol w:w="647"/>
        <w:gridCol w:w="647"/>
        <w:gridCol w:w="1609"/>
      </w:tblGrid>
      <w:tr w:rsidR="002A6BF0" w:rsidRPr="0077758A" w14:paraId="24AA2B56" w14:textId="77777777" w:rsidTr="002A6BF0">
        <w:trPr>
          <w:trHeight w:val="30"/>
        </w:trPr>
        <w:tc>
          <w:tcPr>
            <w:tcW w:w="413" w:type="dxa"/>
            <w:vMerge w:val="restart"/>
            <w:tcMar>
              <w:top w:w="15" w:type="dxa"/>
              <w:left w:w="15" w:type="dxa"/>
              <w:bottom w:w="15" w:type="dxa"/>
              <w:right w:w="15" w:type="dxa"/>
            </w:tcMar>
            <w:vAlign w:val="center"/>
          </w:tcPr>
          <w:p w14:paraId="5C29380B"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п/п</w:t>
            </w:r>
          </w:p>
        </w:tc>
        <w:tc>
          <w:tcPr>
            <w:tcW w:w="1969" w:type="dxa"/>
            <w:vMerge w:val="restart"/>
            <w:tcMar>
              <w:top w:w="15" w:type="dxa"/>
              <w:left w:w="15" w:type="dxa"/>
              <w:bottom w:w="15" w:type="dxa"/>
              <w:right w:w="15" w:type="dxa"/>
            </w:tcMar>
            <w:vAlign w:val="center"/>
          </w:tcPr>
          <w:p w14:paraId="3457D477"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Наименование показателя</w:t>
            </w:r>
          </w:p>
        </w:tc>
        <w:tc>
          <w:tcPr>
            <w:tcW w:w="900" w:type="dxa"/>
            <w:vMerge w:val="restart"/>
            <w:tcMar>
              <w:top w:w="15" w:type="dxa"/>
              <w:left w:w="15" w:type="dxa"/>
              <w:bottom w:w="15" w:type="dxa"/>
              <w:right w:w="15" w:type="dxa"/>
            </w:tcMar>
            <w:vAlign w:val="center"/>
          </w:tcPr>
          <w:p w14:paraId="287EA43C"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Ед. изм.</w:t>
            </w:r>
          </w:p>
        </w:tc>
        <w:tc>
          <w:tcPr>
            <w:tcW w:w="1588" w:type="dxa"/>
            <w:vMerge w:val="restart"/>
          </w:tcPr>
          <w:p w14:paraId="1D6F64D2"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sz w:val="24"/>
                <w:szCs w:val="24"/>
              </w:rPr>
              <w:t>Источник информации</w:t>
            </w:r>
          </w:p>
        </w:tc>
        <w:tc>
          <w:tcPr>
            <w:tcW w:w="3515" w:type="dxa"/>
            <w:gridSpan w:val="5"/>
            <w:tcMar>
              <w:top w:w="15" w:type="dxa"/>
              <w:left w:w="15" w:type="dxa"/>
              <w:bottom w:w="15" w:type="dxa"/>
              <w:right w:w="15" w:type="dxa"/>
            </w:tcMar>
            <w:vAlign w:val="center"/>
          </w:tcPr>
          <w:p w14:paraId="557B89A8"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Г оды реализации</w:t>
            </w:r>
          </w:p>
        </w:tc>
        <w:tc>
          <w:tcPr>
            <w:tcW w:w="1609" w:type="dxa"/>
            <w:vMerge w:val="restart"/>
            <w:tcMar>
              <w:top w:w="15" w:type="dxa"/>
              <w:left w:w="15" w:type="dxa"/>
              <w:bottom w:w="15" w:type="dxa"/>
              <w:right w:w="15" w:type="dxa"/>
            </w:tcMar>
            <w:vAlign w:val="center"/>
          </w:tcPr>
          <w:p w14:paraId="7F5CC2CD"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Ответственные за исполнение</w:t>
            </w:r>
          </w:p>
        </w:tc>
      </w:tr>
      <w:tr w:rsidR="002A6BF0" w:rsidRPr="0077758A" w14:paraId="0F57E546" w14:textId="77777777" w:rsidTr="002A6BF0">
        <w:trPr>
          <w:trHeight w:val="30"/>
        </w:trPr>
        <w:tc>
          <w:tcPr>
            <w:tcW w:w="413" w:type="dxa"/>
            <w:vMerge/>
          </w:tcPr>
          <w:p w14:paraId="2F4D3545" w14:textId="77777777" w:rsidR="002A6BF0" w:rsidRPr="0077758A" w:rsidRDefault="002A6BF0" w:rsidP="0077758A">
            <w:pPr>
              <w:shd w:val="clear" w:color="auto" w:fill="FFFFFF" w:themeFill="background1"/>
              <w:spacing w:after="0" w:line="240" w:lineRule="auto"/>
              <w:jc w:val="both"/>
              <w:rPr>
                <w:rFonts w:ascii="Times New Roman" w:hAnsi="Times New Roman" w:cs="Times New Roman"/>
                <w:sz w:val="24"/>
                <w:lang w:val="ru-RU"/>
              </w:rPr>
            </w:pPr>
          </w:p>
        </w:tc>
        <w:tc>
          <w:tcPr>
            <w:tcW w:w="1969" w:type="dxa"/>
            <w:vMerge/>
          </w:tcPr>
          <w:p w14:paraId="4001664B" w14:textId="77777777" w:rsidR="002A6BF0" w:rsidRPr="0077758A" w:rsidRDefault="002A6BF0" w:rsidP="0077758A">
            <w:pPr>
              <w:shd w:val="clear" w:color="auto" w:fill="FFFFFF" w:themeFill="background1"/>
              <w:spacing w:after="0" w:line="240" w:lineRule="auto"/>
              <w:jc w:val="both"/>
              <w:rPr>
                <w:rFonts w:ascii="Times New Roman" w:hAnsi="Times New Roman" w:cs="Times New Roman"/>
                <w:sz w:val="24"/>
                <w:lang w:val="ru-RU"/>
              </w:rPr>
            </w:pPr>
          </w:p>
        </w:tc>
        <w:tc>
          <w:tcPr>
            <w:tcW w:w="900" w:type="dxa"/>
            <w:vMerge/>
          </w:tcPr>
          <w:p w14:paraId="10BE1700" w14:textId="77777777" w:rsidR="002A6BF0" w:rsidRPr="0077758A" w:rsidRDefault="002A6BF0" w:rsidP="0077758A">
            <w:pPr>
              <w:shd w:val="clear" w:color="auto" w:fill="FFFFFF" w:themeFill="background1"/>
              <w:spacing w:after="0" w:line="240" w:lineRule="auto"/>
              <w:jc w:val="both"/>
              <w:rPr>
                <w:rFonts w:ascii="Times New Roman" w:hAnsi="Times New Roman" w:cs="Times New Roman"/>
                <w:sz w:val="24"/>
                <w:lang w:val="ru-RU"/>
              </w:rPr>
            </w:pPr>
          </w:p>
        </w:tc>
        <w:tc>
          <w:tcPr>
            <w:tcW w:w="1588" w:type="dxa"/>
            <w:vMerge/>
          </w:tcPr>
          <w:p w14:paraId="678526FA"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color w:val="000000"/>
                <w:sz w:val="24"/>
                <w:lang w:val="ru-RU"/>
              </w:rPr>
            </w:pPr>
          </w:p>
        </w:tc>
        <w:tc>
          <w:tcPr>
            <w:tcW w:w="703" w:type="dxa"/>
            <w:tcMar>
              <w:top w:w="15" w:type="dxa"/>
              <w:left w:w="15" w:type="dxa"/>
              <w:bottom w:w="15" w:type="dxa"/>
              <w:right w:w="15" w:type="dxa"/>
            </w:tcMar>
            <w:vAlign w:val="center"/>
          </w:tcPr>
          <w:p w14:paraId="7A3525B3"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2017</w:t>
            </w:r>
          </w:p>
        </w:tc>
        <w:tc>
          <w:tcPr>
            <w:tcW w:w="703" w:type="dxa"/>
            <w:tcMar>
              <w:top w:w="15" w:type="dxa"/>
              <w:left w:w="15" w:type="dxa"/>
              <w:bottom w:w="15" w:type="dxa"/>
              <w:right w:w="15" w:type="dxa"/>
            </w:tcMar>
            <w:vAlign w:val="center"/>
          </w:tcPr>
          <w:p w14:paraId="63F43EE8"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2018</w:t>
            </w:r>
          </w:p>
        </w:tc>
        <w:tc>
          <w:tcPr>
            <w:tcW w:w="703" w:type="dxa"/>
            <w:tcMar>
              <w:top w:w="15" w:type="dxa"/>
              <w:left w:w="15" w:type="dxa"/>
              <w:bottom w:w="15" w:type="dxa"/>
              <w:right w:w="15" w:type="dxa"/>
            </w:tcMar>
            <w:vAlign w:val="center"/>
          </w:tcPr>
          <w:p w14:paraId="2C1E464A"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2019</w:t>
            </w:r>
          </w:p>
        </w:tc>
        <w:tc>
          <w:tcPr>
            <w:tcW w:w="703" w:type="dxa"/>
            <w:tcMar>
              <w:top w:w="15" w:type="dxa"/>
              <w:left w:w="15" w:type="dxa"/>
              <w:bottom w:w="15" w:type="dxa"/>
              <w:right w:w="15" w:type="dxa"/>
            </w:tcMar>
            <w:vAlign w:val="center"/>
          </w:tcPr>
          <w:p w14:paraId="207B4FF7"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2020</w:t>
            </w:r>
          </w:p>
        </w:tc>
        <w:tc>
          <w:tcPr>
            <w:tcW w:w="703" w:type="dxa"/>
            <w:tcMar>
              <w:top w:w="15" w:type="dxa"/>
              <w:left w:w="15" w:type="dxa"/>
              <w:bottom w:w="15" w:type="dxa"/>
              <w:right w:w="15" w:type="dxa"/>
            </w:tcMar>
            <w:vAlign w:val="center"/>
          </w:tcPr>
          <w:p w14:paraId="35B76A5B"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2021</w:t>
            </w:r>
          </w:p>
        </w:tc>
        <w:tc>
          <w:tcPr>
            <w:tcW w:w="1609" w:type="dxa"/>
            <w:vMerge/>
          </w:tcPr>
          <w:p w14:paraId="587804AA" w14:textId="77777777" w:rsidR="002A6BF0" w:rsidRPr="0077758A" w:rsidRDefault="002A6BF0" w:rsidP="0077758A">
            <w:pPr>
              <w:shd w:val="clear" w:color="auto" w:fill="FFFFFF" w:themeFill="background1"/>
              <w:spacing w:after="0" w:line="240" w:lineRule="auto"/>
              <w:jc w:val="both"/>
              <w:rPr>
                <w:rFonts w:ascii="Times New Roman" w:hAnsi="Times New Roman" w:cs="Times New Roman"/>
                <w:sz w:val="24"/>
                <w:lang w:val="ru-RU"/>
              </w:rPr>
            </w:pPr>
          </w:p>
        </w:tc>
      </w:tr>
      <w:tr w:rsidR="002A6BF0" w:rsidRPr="0077758A" w14:paraId="45BA8B13" w14:textId="77777777" w:rsidTr="002A6BF0">
        <w:trPr>
          <w:trHeight w:val="30"/>
        </w:trPr>
        <w:tc>
          <w:tcPr>
            <w:tcW w:w="413" w:type="dxa"/>
            <w:tcMar>
              <w:top w:w="15" w:type="dxa"/>
              <w:left w:w="15" w:type="dxa"/>
              <w:bottom w:w="15" w:type="dxa"/>
              <w:right w:w="15" w:type="dxa"/>
            </w:tcMar>
            <w:vAlign w:val="center"/>
          </w:tcPr>
          <w:p w14:paraId="3A03570B"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w:t>
            </w:r>
          </w:p>
        </w:tc>
        <w:tc>
          <w:tcPr>
            <w:tcW w:w="1969" w:type="dxa"/>
            <w:tcMar>
              <w:top w:w="15" w:type="dxa"/>
              <w:left w:w="15" w:type="dxa"/>
              <w:bottom w:w="15" w:type="dxa"/>
              <w:right w:w="15" w:type="dxa"/>
            </w:tcMar>
            <w:vAlign w:val="center"/>
          </w:tcPr>
          <w:p w14:paraId="2D2F05B5"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w:t>
            </w:r>
          </w:p>
        </w:tc>
        <w:tc>
          <w:tcPr>
            <w:tcW w:w="900" w:type="dxa"/>
            <w:tcMar>
              <w:top w:w="15" w:type="dxa"/>
              <w:left w:w="15" w:type="dxa"/>
              <w:bottom w:w="15" w:type="dxa"/>
              <w:right w:w="15" w:type="dxa"/>
            </w:tcMar>
            <w:vAlign w:val="center"/>
          </w:tcPr>
          <w:p w14:paraId="7FFAB9E1"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w:t>
            </w:r>
          </w:p>
        </w:tc>
        <w:tc>
          <w:tcPr>
            <w:tcW w:w="1588" w:type="dxa"/>
          </w:tcPr>
          <w:p w14:paraId="50B9F7BB" w14:textId="548BE46C" w:rsidR="002A6BF0" w:rsidRPr="0077758A" w:rsidRDefault="0031289D"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4</w:t>
            </w:r>
          </w:p>
        </w:tc>
        <w:tc>
          <w:tcPr>
            <w:tcW w:w="703" w:type="dxa"/>
            <w:tcMar>
              <w:top w:w="15" w:type="dxa"/>
              <w:left w:w="15" w:type="dxa"/>
              <w:bottom w:w="15" w:type="dxa"/>
              <w:right w:w="15" w:type="dxa"/>
            </w:tcMar>
            <w:vAlign w:val="center"/>
          </w:tcPr>
          <w:p w14:paraId="096198AE" w14:textId="08C5B775" w:rsidR="002A6BF0" w:rsidRPr="0077758A" w:rsidRDefault="003128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5</w:t>
            </w:r>
          </w:p>
        </w:tc>
        <w:tc>
          <w:tcPr>
            <w:tcW w:w="703" w:type="dxa"/>
            <w:tcMar>
              <w:top w:w="15" w:type="dxa"/>
              <w:left w:w="15" w:type="dxa"/>
              <w:bottom w:w="15" w:type="dxa"/>
              <w:right w:w="15" w:type="dxa"/>
            </w:tcMar>
            <w:vAlign w:val="center"/>
          </w:tcPr>
          <w:p w14:paraId="002AF33A" w14:textId="577DFEE3" w:rsidR="002A6BF0" w:rsidRPr="0077758A" w:rsidRDefault="003128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6</w:t>
            </w:r>
          </w:p>
        </w:tc>
        <w:tc>
          <w:tcPr>
            <w:tcW w:w="703" w:type="dxa"/>
            <w:tcMar>
              <w:top w:w="15" w:type="dxa"/>
              <w:left w:w="15" w:type="dxa"/>
              <w:bottom w:w="15" w:type="dxa"/>
              <w:right w:w="15" w:type="dxa"/>
            </w:tcMar>
            <w:vAlign w:val="center"/>
          </w:tcPr>
          <w:p w14:paraId="0AC1AB66" w14:textId="2ABEBC67" w:rsidR="002A6BF0" w:rsidRPr="0077758A" w:rsidRDefault="003128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7</w:t>
            </w:r>
          </w:p>
        </w:tc>
        <w:tc>
          <w:tcPr>
            <w:tcW w:w="703" w:type="dxa"/>
            <w:tcMar>
              <w:top w:w="15" w:type="dxa"/>
              <w:left w:w="15" w:type="dxa"/>
              <w:bottom w:w="15" w:type="dxa"/>
              <w:right w:w="15" w:type="dxa"/>
            </w:tcMar>
            <w:vAlign w:val="center"/>
          </w:tcPr>
          <w:p w14:paraId="42D92BCB" w14:textId="4A22E945" w:rsidR="002A6BF0" w:rsidRPr="0077758A" w:rsidRDefault="003128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8</w:t>
            </w:r>
          </w:p>
        </w:tc>
        <w:tc>
          <w:tcPr>
            <w:tcW w:w="703" w:type="dxa"/>
            <w:tcMar>
              <w:top w:w="15" w:type="dxa"/>
              <w:left w:w="15" w:type="dxa"/>
              <w:bottom w:w="15" w:type="dxa"/>
              <w:right w:w="15" w:type="dxa"/>
            </w:tcMar>
            <w:vAlign w:val="center"/>
          </w:tcPr>
          <w:p w14:paraId="2071D465" w14:textId="38D0586F" w:rsidR="002A6BF0" w:rsidRPr="0077758A" w:rsidRDefault="003128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9</w:t>
            </w:r>
          </w:p>
        </w:tc>
        <w:tc>
          <w:tcPr>
            <w:tcW w:w="1609" w:type="dxa"/>
            <w:tcMar>
              <w:top w:w="15" w:type="dxa"/>
              <w:left w:w="15" w:type="dxa"/>
              <w:bottom w:w="15" w:type="dxa"/>
              <w:right w:w="15" w:type="dxa"/>
            </w:tcMar>
            <w:vAlign w:val="center"/>
          </w:tcPr>
          <w:p w14:paraId="49EDE016" w14:textId="67A798FB" w:rsidR="002A6BF0" w:rsidRPr="0077758A" w:rsidRDefault="0031289D"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10</w:t>
            </w:r>
          </w:p>
        </w:tc>
      </w:tr>
      <w:tr w:rsidR="002A6BF0" w:rsidRPr="0077758A" w14:paraId="498B45B4" w14:textId="77777777" w:rsidTr="002A6BF0">
        <w:trPr>
          <w:trHeight w:val="30"/>
        </w:trPr>
        <w:tc>
          <w:tcPr>
            <w:tcW w:w="413" w:type="dxa"/>
            <w:tcMar>
              <w:top w:w="15" w:type="dxa"/>
              <w:left w:w="15" w:type="dxa"/>
              <w:bottom w:w="15" w:type="dxa"/>
              <w:right w:w="15" w:type="dxa"/>
            </w:tcMar>
            <w:vAlign w:val="center"/>
          </w:tcPr>
          <w:p w14:paraId="20764500"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w:t>
            </w:r>
          </w:p>
        </w:tc>
        <w:tc>
          <w:tcPr>
            <w:tcW w:w="1969" w:type="dxa"/>
            <w:tcMar>
              <w:top w:w="15" w:type="dxa"/>
              <w:left w:w="15" w:type="dxa"/>
              <w:bottom w:w="15" w:type="dxa"/>
              <w:right w:w="15" w:type="dxa"/>
            </w:tcMar>
            <w:vAlign w:val="center"/>
          </w:tcPr>
          <w:p w14:paraId="7441D675"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Количество оралманов и переселенцев, охваченных мерами социальной поддержки в рамках повышения мобильности трудовых ресурсов</w:t>
            </w:r>
          </w:p>
        </w:tc>
        <w:tc>
          <w:tcPr>
            <w:tcW w:w="900" w:type="dxa"/>
            <w:tcMar>
              <w:top w:w="15" w:type="dxa"/>
              <w:left w:w="15" w:type="dxa"/>
              <w:bottom w:w="15" w:type="dxa"/>
              <w:right w:w="15" w:type="dxa"/>
            </w:tcMar>
            <w:vAlign w:val="center"/>
          </w:tcPr>
          <w:p w14:paraId="1CCD2EF5"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тыс. чел.</w:t>
            </w:r>
          </w:p>
        </w:tc>
        <w:tc>
          <w:tcPr>
            <w:tcW w:w="1588" w:type="dxa"/>
          </w:tcPr>
          <w:p w14:paraId="068F2893"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szCs w:val="24"/>
              </w:rPr>
            </w:pPr>
          </w:p>
          <w:p w14:paraId="3D145264"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szCs w:val="24"/>
              </w:rPr>
            </w:pPr>
          </w:p>
          <w:p w14:paraId="693005AD" w14:textId="77777777" w:rsidR="006102B7" w:rsidRDefault="006102B7" w:rsidP="0077758A">
            <w:pPr>
              <w:shd w:val="clear" w:color="auto" w:fill="FFFFFF" w:themeFill="background1"/>
              <w:spacing w:after="0" w:line="240" w:lineRule="auto"/>
              <w:ind w:left="20"/>
              <w:jc w:val="both"/>
              <w:rPr>
                <w:rFonts w:ascii="Times New Roman" w:hAnsi="Times New Roman" w:cs="Times New Roman"/>
                <w:sz w:val="24"/>
                <w:szCs w:val="24"/>
              </w:rPr>
            </w:pPr>
          </w:p>
          <w:p w14:paraId="7256B61B" w14:textId="77777777" w:rsidR="006102B7" w:rsidRDefault="006102B7" w:rsidP="0077758A">
            <w:pPr>
              <w:shd w:val="clear" w:color="auto" w:fill="FFFFFF" w:themeFill="background1"/>
              <w:spacing w:after="0" w:line="240" w:lineRule="auto"/>
              <w:ind w:left="20"/>
              <w:jc w:val="both"/>
              <w:rPr>
                <w:rFonts w:ascii="Times New Roman" w:hAnsi="Times New Roman" w:cs="Times New Roman"/>
                <w:sz w:val="24"/>
                <w:szCs w:val="24"/>
              </w:rPr>
            </w:pPr>
          </w:p>
          <w:p w14:paraId="0395181B" w14:textId="77777777" w:rsidR="006102B7" w:rsidRDefault="006102B7" w:rsidP="0077758A">
            <w:pPr>
              <w:shd w:val="clear" w:color="auto" w:fill="FFFFFF" w:themeFill="background1"/>
              <w:spacing w:after="0" w:line="240" w:lineRule="auto"/>
              <w:ind w:left="20"/>
              <w:jc w:val="both"/>
              <w:rPr>
                <w:rFonts w:ascii="Times New Roman" w:hAnsi="Times New Roman" w:cs="Times New Roman"/>
                <w:sz w:val="24"/>
                <w:szCs w:val="24"/>
              </w:rPr>
            </w:pPr>
          </w:p>
          <w:p w14:paraId="0B941500" w14:textId="2C338C80" w:rsidR="006102B7" w:rsidRDefault="002A6BF0" w:rsidP="00232C4C">
            <w:pPr>
              <w:shd w:val="clear" w:color="auto" w:fill="FFFFFF" w:themeFill="background1"/>
              <w:spacing w:after="0" w:line="240" w:lineRule="auto"/>
              <w:ind w:left="20"/>
              <w:jc w:val="center"/>
              <w:rPr>
                <w:rFonts w:ascii="Times New Roman" w:hAnsi="Times New Roman" w:cs="Times New Roman"/>
                <w:sz w:val="24"/>
                <w:szCs w:val="24"/>
              </w:rPr>
            </w:pPr>
            <w:r w:rsidRPr="0077758A">
              <w:rPr>
                <w:rFonts w:ascii="Times New Roman" w:hAnsi="Times New Roman" w:cs="Times New Roman"/>
                <w:sz w:val="24"/>
                <w:szCs w:val="24"/>
              </w:rPr>
              <w:t>отчеты</w:t>
            </w:r>
          </w:p>
          <w:p w14:paraId="31FA2BF8" w14:textId="4AF66290" w:rsidR="002A6BF0" w:rsidRPr="0077758A" w:rsidRDefault="002A6BF0" w:rsidP="00232C4C">
            <w:pPr>
              <w:shd w:val="clear" w:color="auto" w:fill="FFFFFF" w:themeFill="background1"/>
              <w:spacing w:after="0" w:line="240" w:lineRule="auto"/>
              <w:ind w:left="20"/>
              <w:jc w:val="center"/>
              <w:rPr>
                <w:rFonts w:ascii="Times New Roman" w:hAnsi="Times New Roman" w:cs="Times New Roman"/>
                <w:color w:val="000000"/>
                <w:sz w:val="24"/>
                <w:lang w:val="ru-RU"/>
              </w:rPr>
            </w:pPr>
            <w:r w:rsidRPr="0077758A">
              <w:rPr>
                <w:rFonts w:ascii="Times New Roman" w:hAnsi="Times New Roman" w:cs="Times New Roman"/>
                <w:sz w:val="24"/>
                <w:szCs w:val="24"/>
              </w:rPr>
              <w:t>МИО</w:t>
            </w:r>
          </w:p>
        </w:tc>
        <w:tc>
          <w:tcPr>
            <w:tcW w:w="703" w:type="dxa"/>
            <w:tcMar>
              <w:top w:w="15" w:type="dxa"/>
              <w:left w:w="15" w:type="dxa"/>
              <w:bottom w:w="15" w:type="dxa"/>
              <w:right w:w="15" w:type="dxa"/>
            </w:tcMar>
            <w:vAlign w:val="center"/>
          </w:tcPr>
          <w:p w14:paraId="657594C5"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2,7</w:t>
            </w:r>
          </w:p>
        </w:tc>
        <w:tc>
          <w:tcPr>
            <w:tcW w:w="703" w:type="dxa"/>
            <w:tcMar>
              <w:top w:w="15" w:type="dxa"/>
              <w:left w:w="15" w:type="dxa"/>
              <w:bottom w:w="15" w:type="dxa"/>
              <w:right w:w="15" w:type="dxa"/>
            </w:tcMar>
            <w:vAlign w:val="center"/>
          </w:tcPr>
          <w:p w14:paraId="29D0C031"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9,1</w:t>
            </w:r>
          </w:p>
        </w:tc>
        <w:tc>
          <w:tcPr>
            <w:tcW w:w="703" w:type="dxa"/>
            <w:tcMar>
              <w:top w:w="15" w:type="dxa"/>
              <w:left w:w="15" w:type="dxa"/>
              <w:bottom w:w="15" w:type="dxa"/>
              <w:right w:w="15" w:type="dxa"/>
            </w:tcMar>
            <w:vAlign w:val="center"/>
          </w:tcPr>
          <w:p w14:paraId="228D7C15"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9,6</w:t>
            </w:r>
          </w:p>
        </w:tc>
        <w:tc>
          <w:tcPr>
            <w:tcW w:w="703" w:type="dxa"/>
            <w:tcMar>
              <w:top w:w="15" w:type="dxa"/>
              <w:left w:w="15" w:type="dxa"/>
              <w:bottom w:w="15" w:type="dxa"/>
              <w:right w:w="15" w:type="dxa"/>
            </w:tcMar>
            <w:vAlign w:val="center"/>
          </w:tcPr>
          <w:p w14:paraId="648B4464"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9,8</w:t>
            </w:r>
          </w:p>
        </w:tc>
        <w:tc>
          <w:tcPr>
            <w:tcW w:w="703" w:type="dxa"/>
            <w:tcMar>
              <w:top w:w="15" w:type="dxa"/>
              <w:left w:w="15" w:type="dxa"/>
              <w:bottom w:w="15" w:type="dxa"/>
              <w:right w:w="15" w:type="dxa"/>
            </w:tcMar>
            <w:vAlign w:val="center"/>
          </w:tcPr>
          <w:p w14:paraId="18013CF2"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10,0</w:t>
            </w:r>
          </w:p>
        </w:tc>
        <w:tc>
          <w:tcPr>
            <w:tcW w:w="1609" w:type="dxa"/>
            <w:tcMar>
              <w:top w:w="15" w:type="dxa"/>
              <w:left w:w="15" w:type="dxa"/>
              <w:bottom w:w="15" w:type="dxa"/>
              <w:right w:w="15" w:type="dxa"/>
            </w:tcMar>
            <w:vAlign w:val="center"/>
          </w:tcPr>
          <w:p w14:paraId="028BD587"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МТСЗН, МИО</w:t>
            </w:r>
          </w:p>
        </w:tc>
      </w:tr>
      <w:tr w:rsidR="002A6BF0" w:rsidRPr="0077758A" w14:paraId="6FEACEF0" w14:textId="77777777" w:rsidTr="002A6BF0">
        <w:trPr>
          <w:trHeight w:val="30"/>
        </w:trPr>
        <w:tc>
          <w:tcPr>
            <w:tcW w:w="413" w:type="dxa"/>
            <w:tcMar>
              <w:top w:w="15" w:type="dxa"/>
              <w:left w:w="15" w:type="dxa"/>
              <w:bottom w:w="15" w:type="dxa"/>
              <w:right w:w="15" w:type="dxa"/>
            </w:tcMar>
            <w:vAlign w:val="center"/>
          </w:tcPr>
          <w:p w14:paraId="7EFDE3EE"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w:t>
            </w:r>
          </w:p>
        </w:tc>
        <w:tc>
          <w:tcPr>
            <w:tcW w:w="1969" w:type="dxa"/>
            <w:tcMar>
              <w:top w:w="15" w:type="dxa"/>
              <w:left w:w="15" w:type="dxa"/>
              <w:bottom w:w="15" w:type="dxa"/>
              <w:right w:w="15" w:type="dxa"/>
            </w:tcMar>
            <w:vAlign w:val="center"/>
          </w:tcPr>
          <w:p w14:paraId="6D1E14A0"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Доля трудоустроенных из числа трудоспособных оралманов и переселенцев</w:t>
            </w:r>
          </w:p>
        </w:tc>
        <w:tc>
          <w:tcPr>
            <w:tcW w:w="900" w:type="dxa"/>
            <w:tcMar>
              <w:top w:w="15" w:type="dxa"/>
              <w:left w:w="15" w:type="dxa"/>
              <w:bottom w:w="15" w:type="dxa"/>
              <w:right w:w="15" w:type="dxa"/>
            </w:tcMar>
            <w:vAlign w:val="center"/>
          </w:tcPr>
          <w:p w14:paraId="360A1F02"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w:t>
            </w:r>
          </w:p>
        </w:tc>
        <w:tc>
          <w:tcPr>
            <w:tcW w:w="1588" w:type="dxa"/>
          </w:tcPr>
          <w:p w14:paraId="3D546452"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szCs w:val="24"/>
              </w:rPr>
            </w:pPr>
          </w:p>
          <w:p w14:paraId="69997A66"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szCs w:val="24"/>
              </w:rPr>
            </w:pPr>
          </w:p>
          <w:p w14:paraId="3976E45D" w14:textId="6AB9BEF4" w:rsidR="006102B7" w:rsidRDefault="002A6BF0" w:rsidP="006102B7">
            <w:pPr>
              <w:shd w:val="clear" w:color="auto" w:fill="FFFFFF" w:themeFill="background1"/>
              <w:spacing w:after="0" w:line="240" w:lineRule="auto"/>
              <w:ind w:left="20"/>
              <w:jc w:val="center"/>
              <w:rPr>
                <w:rFonts w:ascii="Times New Roman" w:hAnsi="Times New Roman" w:cs="Times New Roman"/>
                <w:sz w:val="24"/>
                <w:szCs w:val="24"/>
              </w:rPr>
            </w:pPr>
            <w:r w:rsidRPr="0077758A">
              <w:rPr>
                <w:rFonts w:ascii="Times New Roman" w:hAnsi="Times New Roman" w:cs="Times New Roman"/>
                <w:sz w:val="24"/>
                <w:szCs w:val="24"/>
              </w:rPr>
              <w:t>отчеты</w:t>
            </w:r>
          </w:p>
          <w:p w14:paraId="3FF98860" w14:textId="21238533" w:rsidR="002A6BF0" w:rsidRPr="0077758A" w:rsidRDefault="002A6BF0" w:rsidP="006102B7">
            <w:pPr>
              <w:shd w:val="clear" w:color="auto" w:fill="FFFFFF" w:themeFill="background1"/>
              <w:spacing w:after="0" w:line="240" w:lineRule="auto"/>
              <w:ind w:left="20"/>
              <w:jc w:val="center"/>
              <w:rPr>
                <w:rFonts w:ascii="Times New Roman" w:hAnsi="Times New Roman" w:cs="Times New Roman"/>
                <w:color w:val="000000"/>
                <w:sz w:val="24"/>
                <w:lang w:val="ru-RU"/>
              </w:rPr>
            </w:pPr>
            <w:r w:rsidRPr="0077758A">
              <w:rPr>
                <w:rFonts w:ascii="Times New Roman" w:hAnsi="Times New Roman" w:cs="Times New Roman"/>
                <w:sz w:val="24"/>
                <w:szCs w:val="24"/>
              </w:rPr>
              <w:t>МИО</w:t>
            </w:r>
          </w:p>
        </w:tc>
        <w:tc>
          <w:tcPr>
            <w:tcW w:w="703" w:type="dxa"/>
            <w:tcMar>
              <w:top w:w="15" w:type="dxa"/>
              <w:left w:w="15" w:type="dxa"/>
              <w:bottom w:w="15" w:type="dxa"/>
              <w:right w:w="15" w:type="dxa"/>
            </w:tcMar>
            <w:vAlign w:val="center"/>
          </w:tcPr>
          <w:p w14:paraId="62F1A53D"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90</w:t>
            </w:r>
          </w:p>
        </w:tc>
        <w:tc>
          <w:tcPr>
            <w:tcW w:w="703" w:type="dxa"/>
            <w:tcMar>
              <w:top w:w="15" w:type="dxa"/>
              <w:left w:w="15" w:type="dxa"/>
              <w:bottom w:w="15" w:type="dxa"/>
              <w:right w:w="15" w:type="dxa"/>
            </w:tcMar>
            <w:vAlign w:val="center"/>
          </w:tcPr>
          <w:p w14:paraId="6B5CF13F"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92</w:t>
            </w:r>
          </w:p>
        </w:tc>
        <w:tc>
          <w:tcPr>
            <w:tcW w:w="703" w:type="dxa"/>
            <w:tcMar>
              <w:top w:w="15" w:type="dxa"/>
              <w:left w:w="15" w:type="dxa"/>
              <w:bottom w:w="15" w:type="dxa"/>
              <w:right w:w="15" w:type="dxa"/>
            </w:tcMar>
            <w:vAlign w:val="center"/>
          </w:tcPr>
          <w:p w14:paraId="679FE0CA"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94</w:t>
            </w:r>
          </w:p>
        </w:tc>
        <w:tc>
          <w:tcPr>
            <w:tcW w:w="703" w:type="dxa"/>
            <w:tcMar>
              <w:top w:w="15" w:type="dxa"/>
              <w:left w:w="15" w:type="dxa"/>
              <w:bottom w:w="15" w:type="dxa"/>
              <w:right w:w="15" w:type="dxa"/>
            </w:tcMar>
            <w:vAlign w:val="center"/>
          </w:tcPr>
          <w:p w14:paraId="7B7F9C97"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95</w:t>
            </w:r>
          </w:p>
        </w:tc>
        <w:tc>
          <w:tcPr>
            <w:tcW w:w="703" w:type="dxa"/>
            <w:tcMar>
              <w:top w:w="15" w:type="dxa"/>
              <w:left w:w="15" w:type="dxa"/>
              <w:bottom w:w="15" w:type="dxa"/>
              <w:right w:w="15" w:type="dxa"/>
            </w:tcMar>
            <w:vAlign w:val="center"/>
          </w:tcPr>
          <w:p w14:paraId="69A74CAE"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96</w:t>
            </w:r>
          </w:p>
        </w:tc>
        <w:tc>
          <w:tcPr>
            <w:tcW w:w="1609" w:type="dxa"/>
            <w:tcMar>
              <w:top w:w="15" w:type="dxa"/>
              <w:left w:w="15" w:type="dxa"/>
              <w:bottom w:w="15" w:type="dxa"/>
              <w:right w:w="15" w:type="dxa"/>
            </w:tcMar>
            <w:vAlign w:val="center"/>
          </w:tcPr>
          <w:p w14:paraId="5235AAEB" w14:textId="77777777" w:rsidR="002A6BF0" w:rsidRPr="0077758A" w:rsidRDefault="002A6BF0"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МТСЗН, МИО</w:t>
            </w:r>
          </w:p>
        </w:tc>
      </w:tr>
    </w:tbl>
    <w:p w14:paraId="1E11B7AA" w14:textId="77777777" w:rsidR="002A6BF0" w:rsidRPr="0077758A" w:rsidRDefault="00D36831" w:rsidP="0077758A">
      <w:pPr>
        <w:shd w:val="clear" w:color="auto" w:fill="FFFFFF" w:themeFill="background1"/>
        <w:spacing w:after="0" w:line="240" w:lineRule="auto"/>
        <w:jc w:val="both"/>
        <w:rPr>
          <w:rFonts w:ascii="Times New Roman" w:hAnsi="Times New Roman" w:cs="Times New Roman"/>
          <w:color w:val="000000"/>
          <w:sz w:val="28"/>
          <w:lang w:val="ru-RU"/>
        </w:rPr>
      </w:pPr>
      <w:bookmarkStart w:id="62" w:name="z40"/>
      <w:r w:rsidRPr="0077758A">
        <w:rPr>
          <w:rFonts w:ascii="Times New Roman" w:hAnsi="Times New Roman" w:cs="Times New Roman"/>
          <w:color w:val="000000"/>
          <w:sz w:val="28"/>
          <w:lang w:val="ru-RU"/>
        </w:rPr>
        <w:t xml:space="preserve">      </w:t>
      </w:r>
    </w:p>
    <w:p w14:paraId="28BFAC95" w14:textId="608FFDAF"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Задача 3. </w:t>
      </w:r>
      <w:r w:rsidR="00F75EA2" w:rsidRPr="0077758A">
        <w:rPr>
          <w:rFonts w:ascii="Times New Roman" w:hAnsi="Times New Roman" w:cs="Times New Roman"/>
          <w:sz w:val="28"/>
          <w:szCs w:val="28"/>
          <w:lang w:val="ru-RU"/>
        </w:rPr>
        <w:t xml:space="preserve">Развитие </w:t>
      </w:r>
      <w:r w:rsidRPr="0077758A">
        <w:rPr>
          <w:rFonts w:ascii="Times New Roman" w:hAnsi="Times New Roman" w:cs="Times New Roman"/>
          <w:color w:val="000000"/>
          <w:sz w:val="28"/>
          <w:lang w:val="ru-RU"/>
        </w:rPr>
        <w:t>единой цифровой площадки по трудоустройству.</w:t>
      </w:r>
    </w:p>
    <w:p w14:paraId="5C4C8FF7" w14:textId="35ED18BA" w:rsidR="00187425" w:rsidRPr="0077758A" w:rsidRDefault="00F75EA2"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63" w:name="z41"/>
      <w:bookmarkEnd w:id="62"/>
      <w:r w:rsidRPr="0077758A">
        <w:rPr>
          <w:rFonts w:ascii="Times New Roman" w:hAnsi="Times New Roman" w:cs="Times New Roman"/>
          <w:color w:val="000000"/>
          <w:sz w:val="28"/>
          <w:lang w:val="ru-RU"/>
        </w:rPr>
        <w:t>Таблица 9</w:t>
      </w:r>
      <w:r w:rsidR="00D36831" w:rsidRPr="0077758A">
        <w:rPr>
          <w:rFonts w:ascii="Times New Roman" w:hAnsi="Times New Roman" w:cs="Times New Roman"/>
          <w:color w:val="000000"/>
          <w:sz w:val="28"/>
          <w:lang w:val="ru-RU"/>
        </w:rPr>
        <w:t xml:space="preserve">. Целевые показатели по </w:t>
      </w:r>
      <w:r w:rsidR="00F77386">
        <w:rPr>
          <w:rFonts w:ascii="Times New Roman" w:hAnsi="Times New Roman" w:cs="Times New Roman"/>
          <w:color w:val="000000"/>
          <w:sz w:val="28"/>
          <w:lang w:val="ru-RU"/>
        </w:rPr>
        <w:t>развитию</w:t>
      </w:r>
      <w:r w:rsidR="00D36831" w:rsidRPr="0077758A">
        <w:rPr>
          <w:rFonts w:ascii="Times New Roman" w:hAnsi="Times New Roman" w:cs="Times New Roman"/>
          <w:color w:val="000000"/>
          <w:sz w:val="28"/>
          <w:lang w:val="ru-RU"/>
        </w:rPr>
        <w:t xml:space="preserve"> </w:t>
      </w:r>
      <w:r w:rsidR="00F77386">
        <w:rPr>
          <w:rFonts w:ascii="Times New Roman" w:hAnsi="Times New Roman" w:cs="Times New Roman"/>
          <w:color w:val="000000"/>
          <w:sz w:val="28"/>
          <w:lang w:val="ru-RU"/>
        </w:rPr>
        <w:t>государственного интернет ресурса «Биржа труда»</w:t>
      </w:r>
      <w:r w:rsidR="00D36831" w:rsidRPr="0077758A">
        <w:rPr>
          <w:rFonts w:ascii="Times New Roman" w:hAnsi="Times New Roman" w:cs="Times New Roman"/>
          <w:color w:val="000000"/>
          <w:sz w:val="28"/>
          <w:lang w:val="ru-RU"/>
        </w:rPr>
        <w:t xml:space="preserve"> площадки по трудоустройству</w:t>
      </w:r>
    </w:p>
    <w:bookmarkEnd w:id="63"/>
    <w:p w14:paraId="003BEDA5"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32"/>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2164"/>
        <w:gridCol w:w="891"/>
        <w:gridCol w:w="1563"/>
        <w:gridCol w:w="580"/>
        <w:gridCol w:w="580"/>
        <w:gridCol w:w="580"/>
        <w:gridCol w:w="580"/>
        <w:gridCol w:w="580"/>
        <w:gridCol w:w="1609"/>
      </w:tblGrid>
      <w:tr w:rsidR="00170A3B" w:rsidRPr="0077758A" w14:paraId="56273426" w14:textId="77777777" w:rsidTr="00170A3B">
        <w:trPr>
          <w:trHeight w:val="30"/>
        </w:trPr>
        <w:tc>
          <w:tcPr>
            <w:tcW w:w="404" w:type="dxa"/>
            <w:vMerge w:val="restart"/>
            <w:tcMar>
              <w:top w:w="15" w:type="dxa"/>
              <w:left w:w="15" w:type="dxa"/>
              <w:bottom w:w="15" w:type="dxa"/>
              <w:right w:w="15" w:type="dxa"/>
            </w:tcMar>
            <w:vAlign w:val="center"/>
          </w:tcPr>
          <w:p w14:paraId="16189089"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п/п</w:t>
            </w:r>
          </w:p>
          <w:p w14:paraId="476D9716" w14:textId="77777777" w:rsidR="00170A3B" w:rsidRPr="0077758A" w:rsidRDefault="00170A3B" w:rsidP="0077758A">
            <w:pPr>
              <w:shd w:val="clear" w:color="auto" w:fill="FFFFFF" w:themeFill="background1"/>
              <w:spacing w:after="0" w:line="240" w:lineRule="auto"/>
              <w:jc w:val="both"/>
              <w:rPr>
                <w:rFonts w:ascii="Times New Roman" w:hAnsi="Times New Roman" w:cs="Times New Roman"/>
                <w:sz w:val="24"/>
                <w:lang w:val="ru-RU"/>
              </w:rPr>
            </w:pPr>
            <w:r w:rsidRPr="0077758A">
              <w:rPr>
                <w:rFonts w:ascii="Times New Roman" w:hAnsi="Times New Roman" w:cs="Times New Roman"/>
                <w:sz w:val="24"/>
                <w:lang w:val="ru-RU"/>
              </w:rPr>
              <w:br/>
            </w:r>
          </w:p>
        </w:tc>
        <w:tc>
          <w:tcPr>
            <w:tcW w:w="2163" w:type="dxa"/>
            <w:vMerge w:val="restart"/>
            <w:tcMar>
              <w:top w:w="15" w:type="dxa"/>
              <w:left w:w="15" w:type="dxa"/>
              <w:bottom w:w="15" w:type="dxa"/>
              <w:right w:w="15" w:type="dxa"/>
            </w:tcMar>
            <w:vAlign w:val="center"/>
          </w:tcPr>
          <w:p w14:paraId="5249FB7E"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Наименование показателя</w:t>
            </w:r>
          </w:p>
          <w:p w14:paraId="7B41EE48" w14:textId="77777777" w:rsidR="00170A3B" w:rsidRPr="0077758A" w:rsidRDefault="00170A3B" w:rsidP="0077758A">
            <w:pPr>
              <w:shd w:val="clear" w:color="auto" w:fill="FFFFFF" w:themeFill="background1"/>
              <w:spacing w:after="0" w:line="240" w:lineRule="auto"/>
              <w:jc w:val="both"/>
              <w:rPr>
                <w:rFonts w:ascii="Times New Roman" w:hAnsi="Times New Roman" w:cs="Times New Roman"/>
                <w:sz w:val="24"/>
                <w:lang w:val="ru-RU"/>
              </w:rPr>
            </w:pPr>
            <w:r w:rsidRPr="0077758A">
              <w:rPr>
                <w:rFonts w:ascii="Times New Roman" w:hAnsi="Times New Roman" w:cs="Times New Roman"/>
                <w:sz w:val="24"/>
                <w:lang w:val="ru-RU"/>
              </w:rPr>
              <w:br/>
            </w:r>
          </w:p>
        </w:tc>
        <w:tc>
          <w:tcPr>
            <w:tcW w:w="890" w:type="dxa"/>
            <w:vMerge w:val="restart"/>
            <w:tcMar>
              <w:top w:w="15" w:type="dxa"/>
              <w:left w:w="15" w:type="dxa"/>
              <w:bottom w:w="15" w:type="dxa"/>
              <w:right w:w="15" w:type="dxa"/>
            </w:tcMar>
            <w:vAlign w:val="center"/>
          </w:tcPr>
          <w:p w14:paraId="2B5F345F"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Ед. изм.</w:t>
            </w:r>
          </w:p>
          <w:p w14:paraId="7E68EFDB" w14:textId="77777777" w:rsidR="00170A3B" w:rsidRPr="0077758A" w:rsidRDefault="00170A3B" w:rsidP="0077758A">
            <w:pPr>
              <w:shd w:val="clear" w:color="auto" w:fill="FFFFFF" w:themeFill="background1"/>
              <w:spacing w:after="0" w:line="240" w:lineRule="auto"/>
              <w:jc w:val="both"/>
              <w:rPr>
                <w:rFonts w:ascii="Times New Roman" w:hAnsi="Times New Roman" w:cs="Times New Roman"/>
                <w:sz w:val="24"/>
                <w:lang w:val="ru-RU"/>
              </w:rPr>
            </w:pPr>
            <w:r w:rsidRPr="0077758A">
              <w:rPr>
                <w:rFonts w:ascii="Times New Roman" w:hAnsi="Times New Roman" w:cs="Times New Roman"/>
                <w:sz w:val="24"/>
                <w:lang w:val="ru-RU"/>
              </w:rPr>
              <w:br/>
            </w:r>
          </w:p>
        </w:tc>
        <w:tc>
          <w:tcPr>
            <w:tcW w:w="1613" w:type="dxa"/>
            <w:vMerge w:val="restart"/>
          </w:tcPr>
          <w:p w14:paraId="1AC6B27A"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szCs w:val="24"/>
              </w:rPr>
            </w:pPr>
          </w:p>
          <w:p w14:paraId="53B9A6FE"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sz w:val="24"/>
                <w:szCs w:val="24"/>
              </w:rPr>
              <w:t>Источник информации</w:t>
            </w:r>
          </w:p>
        </w:tc>
        <w:tc>
          <w:tcPr>
            <w:tcW w:w="3315" w:type="dxa"/>
            <w:gridSpan w:val="5"/>
            <w:tcMar>
              <w:top w:w="15" w:type="dxa"/>
              <w:left w:w="15" w:type="dxa"/>
              <w:bottom w:w="15" w:type="dxa"/>
              <w:right w:w="15" w:type="dxa"/>
            </w:tcMar>
            <w:vAlign w:val="center"/>
          </w:tcPr>
          <w:p w14:paraId="144852B7"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Годы реализации</w:t>
            </w:r>
          </w:p>
        </w:tc>
        <w:tc>
          <w:tcPr>
            <w:tcW w:w="1609" w:type="dxa"/>
            <w:vMerge w:val="restart"/>
            <w:tcMar>
              <w:top w:w="15" w:type="dxa"/>
              <w:left w:w="15" w:type="dxa"/>
              <w:bottom w:w="15" w:type="dxa"/>
              <w:right w:w="15" w:type="dxa"/>
            </w:tcMar>
            <w:vAlign w:val="center"/>
          </w:tcPr>
          <w:p w14:paraId="3599F44C"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Ответственные за исполнение</w:t>
            </w:r>
          </w:p>
          <w:p w14:paraId="6E3DDBD4" w14:textId="77777777" w:rsidR="00170A3B" w:rsidRPr="0077758A" w:rsidRDefault="00170A3B" w:rsidP="0077758A">
            <w:pPr>
              <w:shd w:val="clear" w:color="auto" w:fill="FFFFFF" w:themeFill="background1"/>
              <w:spacing w:after="0" w:line="240" w:lineRule="auto"/>
              <w:jc w:val="both"/>
              <w:rPr>
                <w:rFonts w:ascii="Times New Roman" w:hAnsi="Times New Roman" w:cs="Times New Roman"/>
                <w:sz w:val="24"/>
                <w:lang w:val="ru-RU"/>
              </w:rPr>
            </w:pPr>
            <w:r w:rsidRPr="0077758A">
              <w:rPr>
                <w:rFonts w:ascii="Times New Roman" w:hAnsi="Times New Roman" w:cs="Times New Roman"/>
                <w:sz w:val="24"/>
                <w:lang w:val="ru-RU"/>
              </w:rPr>
              <w:br/>
            </w:r>
          </w:p>
        </w:tc>
      </w:tr>
      <w:tr w:rsidR="00170A3B" w:rsidRPr="0077758A" w14:paraId="3D6ECB58" w14:textId="77777777" w:rsidTr="00170A3B">
        <w:trPr>
          <w:trHeight w:val="30"/>
        </w:trPr>
        <w:tc>
          <w:tcPr>
            <w:tcW w:w="404" w:type="dxa"/>
            <w:vMerge/>
          </w:tcPr>
          <w:p w14:paraId="39087171" w14:textId="77777777" w:rsidR="00170A3B" w:rsidRPr="0077758A" w:rsidRDefault="00170A3B" w:rsidP="0077758A">
            <w:pPr>
              <w:shd w:val="clear" w:color="auto" w:fill="FFFFFF" w:themeFill="background1"/>
              <w:spacing w:after="0" w:line="240" w:lineRule="auto"/>
              <w:jc w:val="both"/>
              <w:rPr>
                <w:rFonts w:ascii="Times New Roman" w:hAnsi="Times New Roman" w:cs="Times New Roman"/>
                <w:sz w:val="24"/>
                <w:lang w:val="ru-RU"/>
              </w:rPr>
            </w:pPr>
          </w:p>
        </w:tc>
        <w:tc>
          <w:tcPr>
            <w:tcW w:w="2163" w:type="dxa"/>
            <w:vMerge/>
          </w:tcPr>
          <w:p w14:paraId="13F4DB83" w14:textId="77777777" w:rsidR="00170A3B" w:rsidRPr="0077758A" w:rsidRDefault="00170A3B" w:rsidP="0077758A">
            <w:pPr>
              <w:shd w:val="clear" w:color="auto" w:fill="FFFFFF" w:themeFill="background1"/>
              <w:spacing w:after="0" w:line="240" w:lineRule="auto"/>
              <w:jc w:val="both"/>
              <w:rPr>
                <w:rFonts w:ascii="Times New Roman" w:hAnsi="Times New Roman" w:cs="Times New Roman"/>
                <w:sz w:val="24"/>
                <w:lang w:val="ru-RU"/>
              </w:rPr>
            </w:pPr>
          </w:p>
        </w:tc>
        <w:tc>
          <w:tcPr>
            <w:tcW w:w="890" w:type="dxa"/>
            <w:vMerge/>
          </w:tcPr>
          <w:p w14:paraId="3395F3CD" w14:textId="77777777" w:rsidR="00170A3B" w:rsidRPr="0077758A" w:rsidRDefault="00170A3B" w:rsidP="0077758A">
            <w:pPr>
              <w:shd w:val="clear" w:color="auto" w:fill="FFFFFF" w:themeFill="background1"/>
              <w:spacing w:after="0" w:line="240" w:lineRule="auto"/>
              <w:jc w:val="both"/>
              <w:rPr>
                <w:rFonts w:ascii="Times New Roman" w:hAnsi="Times New Roman" w:cs="Times New Roman"/>
                <w:sz w:val="24"/>
                <w:lang w:val="ru-RU"/>
              </w:rPr>
            </w:pPr>
          </w:p>
        </w:tc>
        <w:tc>
          <w:tcPr>
            <w:tcW w:w="1613" w:type="dxa"/>
            <w:vMerge/>
          </w:tcPr>
          <w:p w14:paraId="1AB6D6B1"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color w:val="000000"/>
                <w:sz w:val="24"/>
                <w:lang w:val="ru-RU"/>
              </w:rPr>
            </w:pPr>
          </w:p>
        </w:tc>
        <w:tc>
          <w:tcPr>
            <w:tcW w:w="663" w:type="dxa"/>
            <w:tcMar>
              <w:top w:w="15" w:type="dxa"/>
              <w:left w:w="15" w:type="dxa"/>
              <w:bottom w:w="15" w:type="dxa"/>
              <w:right w:w="15" w:type="dxa"/>
            </w:tcMar>
            <w:vAlign w:val="center"/>
          </w:tcPr>
          <w:p w14:paraId="73570842"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2017</w:t>
            </w:r>
          </w:p>
        </w:tc>
        <w:tc>
          <w:tcPr>
            <w:tcW w:w="663" w:type="dxa"/>
            <w:tcMar>
              <w:top w:w="15" w:type="dxa"/>
              <w:left w:w="15" w:type="dxa"/>
              <w:bottom w:w="15" w:type="dxa"/>
              <w:right w:w="15" w:type="dxa"/>
            </w:tcMar>
            <w:vAlign w:val="center"/>
          </w:tcPr>
          <w:p w14:paraId="6CE4C283"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2018</w:t>
            </w:r>
          </w:p>
        </w:tc>
        <w:tc>
          <w:tcPr>
            <w:tcW w:w="663" w:type="dxa"/>
            <w:tcMar>
              <w:top w:w="15" w:type="dxa"/>
              <w:left w:w="15" w:type="dxa"/>
              <w:bottom w:w="15" w:type="dxa"/>
              <w:right w:w="15" w:type="dxa"/>
            </w:tcMar>
            <w:vAlign w:val="center"/>
          </w:tcPr>
          <w:p w14:paraId="1F070338"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2019</w:t>
            </w:r>
          </w:p>
        </w:tc>
        <w:tc>
          <w:tcPr>
            <w:tcW w:w="663" w:type="dxa"/>
            <w:tcMar>
              <w:top w:w="15" w:type="dxa"/>
              <w:left w:w="15" w:type="dxa"/>
              <w:bottom w:w="15" w:type="dxa"/>
              <w:right w:w="15" w:type="dxa"/>
            </w:tcMar>
            <w:vAlign w:val="center"/>
          </w:tcPr>
          <w:p w14:paraId="6B1336E9"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2020</w:t>
            </w:r>
          </w:p>
        </w:tc>
        <w:tc>
          <w:tcPr>
            <w:tcW w:w="663" w:type="dxa"/>
            <w:tcMar>
              <w:top w:w="15" w:type="dxa"/>
              <w:left w:w="15" w:type="dxa"/>
              <w:bottom w:w="15" w:type="dxa"/>
              <w:right w:w="15" w:type="dxa"/>
            </w:tcMar>
            <w:vAlign w:val="center"/>
          </w:tcPr>
          <w:p w14:paraId="5B2E71FE"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2021</w:t>
            </w:r>
          </w:p>
        </w:tc>
        <w:tc>
          <w:tcPr>
            <w:tcW w:w="1609" w:type="dxa"/>
            <w:vMerge/>
          </w:tcPr>
          <w:p w14:paraId="1FD8061A" w14:textId="77777777" w:rsidR="00170A3B" w:rsidRPr="0077758A" w:rsidRDefault="00170A3B" w:rsidP="0077758A">
            <w:pPr>
              <w:shd w:val="clear" w:color="auto" w:fill="FFFFFF" w:themeFill="background1"/>
              <w:spacing w:after="0" w:line="240" w:lineRule="auto"/>
              <w:jc w:val="both"/>
              <w:rPr>
                <w:rFonts w:ascii="Times New Roman" w:hAnsi="Times New Roman" w:cs="Times New Roman"/>
                <w:sz w:val="24"/>
                <w:lang w:val="ru-RU"/>
              </w:rPr>
            </w:pPr>
          </w:p>
        </w:tc>
      </w:tr>
      <w:tr w:rsidR="0031289D" w:rsidRPr="0077758A" w14:paraId="63EC1263" w14:textId="77777777" w:rsidTr="0031289D">
        <w:trPr>
          <w:trHeight w:val="288"/>
        </w:trPr>
        <w:tc>
          <w:tcPr>
            <w:tcW w:w="404" w:type="dxa"/>
            <w:vAlign w:val="center"/>
          </w:tcPr>
          <w:p w14:paraId="76611936" w14:textId="223183D6" w:rsidR="0031289D" w:rsidRPr="0077758A" w:rsidRDefault="0031289D"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1</w:t>
            </w:r>
          </w:p>
        </w:tc>
        <w:tc>
          <w:tcPr>
            <w:tcW w:w="2163" w:type="dxa"/>
            <w:vAlign w:val="center"/>
          </w:tcPr>
          <w:p w14:paraId="061128A1" w14:textId="609B6894" w:rsidR="0031289D" w:rsidRPr="0077758A" w:rsidRDefault="0031289D"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2</w:t>
            </w:r>
          </w:p>
        </w:tc>
        <w:tc>
          <w:tcPr>
            <w:tcW w:w="890" w:type="dxa"/>
            <w:vAlign w:val="center"/>
          </w:tcPr>
          <w:p w14:paraId="5B504D47" w14:textId="4507ECAD" w:rsidR="0031289D" w:rsidRPr="0077758A" w:rsidRDefault="0031289D"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3</w:t>
            </w:r>
          </w:p>
        </w:tc>
        <w:tc>
          <w:tcPr>
            <w:tcW w:w="1613" w:type="dxa"/>
          </w:tcPr>
          <w:p w14:paraId="32B17DC0" w14:textId="5C0F8CCD" w:rsidR="0031289D" w:rsidRPr="0077758A" w:rsidRDefault="0031289D"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4</w:t>
            </w:r>
          </w:p>
        </w:tc>
        <w:tc>
          <w:tcPr>
            <w:tcW w:w="663" w:type="dxa"/>
            <w:tcMar>
              <w:top w:w="15" w:type="dxa"/>
              <w:left w:w="15" w:type="dxa"/>
              <w:bottom w:w="15" w:type="dxa"/>
              <w:right w:w="15" w:type="dxa"/>
            </w:tcMar>
            <w:vAlign w:val="center"/>
          </w:tcPr>
          <w:p w14:paraId="5E320A3C" w14:textId="5B997A26" w:rsidR="0031289D" w:rsidRPr="0077758A" w:rsidRDefault="0031289D"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5</w:t>
            </w:r>
          </w:p>
        </w:tc>
        <w:tc>
          <w:tcPr>
            <w:tcW w:w="663" w:type="dxa"/>
            <w:tcMar>
              <w:top w:w="15" w:type="dxa"/>
              <w:left w:w="15" w:type="dxa"/>
              <w:bottom w:w="15" w:type="dxa"/>
              <w:right w:w="15" w:type="dxa"/>
            </w:tcMar>
            <w:vAlign w:val="center"/>
          </w:tcPr>
          <w:p w14:paraId="40BF97AF" w14:textId="29EFF04D" w:rsidR="0031289D" w:rsidRPr="0077758A" w:rsidRDefault="0031289D"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6</w:t>
            </w:r>
          </w:p>
        </w:tc>
        <w:tc>
          <w:tcPr>
            <w:tcW w:w="663" w:type="dxa"/>
            <w:tcMar>
              <w:top w:w="15" w:type="dxa"/>
              <w:left w:w="15" w:type="dxa"/>
              <w:bottom w:w="15" w:type="dxa"/>
              <w:right w:w="15" w:type="dxa"/>
            </w:tcMar>
            <w:vAlign w:val="center"/>
          </w:tcPr>
          <w:p w14:paraId="112AE008" w14:textId="74E29468" w:rsidR="0031289D" w:rsidRPr="0077758A" w:rsidRDefault="0031289D"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7</w:t>
            </w:r>
          </w:p>
        </w:tc>
        <w:tc>
          <w:tcPr>
            <w:tcW w:w="663" w:type="dxa"/>
            <w:tcMar>
              <w:top w:w="15" w:type="dxa"/>
              <w:left w:w="15" w:type="dxa"/>
              <w:bottom w:w="15" w:type="dxa"/>
              <w:right w:w="15" w:type="dxa"/>
            </w:tcMar>
            <w:vAlign w:val="center"/>
          </w:tcPr>
          <w:p w14:paraId="34E14303" w14:textId="33646333" w:rsidR="0031289D" w:rsidRPr="0077758A" w:rsidRDefault="0031289D"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8</w:t>
            </w:r>
          </w:p>
        </w:tc>
        <w:tc>
          <w:tcPr>
            <w:tcW w:w="663" w:type="dxa"/>
            <w:tcMar>
              <w:top w:w="15" w:type="dxa"/>
              <w:left w:w="15" w:type="dxa"/>
              <w:bottom w:w="15" w:type="dxa"/>
              <w:right w:w="15" w:type="dxa"/>
            </w:tcMar>
            <w:vAlign w:val="center"/>
          </w:tcPr>
          <w:p w14:paraId="40D49518" w14:textId="2D3E7A77" w:rsidR="0031289D" w:rsidRPr="0077758A" w:rsidRDefault="0031289D"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9</w:t>
            </w:r>
          </w:p>
        </w:tc>
        <w:tc>
          <w:tcPr>
            <w:tcW w:w="1609" w:type="dxa"/>
            <w:vAlign w:val="center"/>
          </w:tcPr>
          <w:p w14:paraId="36688CBD" w14:textId="50ECE007" w:rsidR="0031289D" w:rsidRPr="0077758A" w:rsidRDefault="0031289D" w:rsidP="0077758A">
            <w:pPr>
              <w:shd w:val="clear" w:color="auto" w:fill="FFFFFF" w:themeFill="background1"/>
              <w:spacing w:after="0" w:line="240" w:lineRule="auto"/>
              <w:ind w:left="20"/>
              <w:jc w:val="both"/>
              <w:rPr>
                <w:rFonts w:ascii="Times New Roman" w:hAnsi="Times New Roman" w:cs="Times New Roman"/>
                <w:color w:val="000000"/>
                <w:sz w:val="24"/>
                <w:lang w:val="ru-RU"/>
              </w:rPr>
            </w:pPr>
            <w:r w:rsidRPr="0077758A">
              <w:rPr>
                <w:rFonts w:ascii="Times New Roman" w:hAnsi="Times New Roman" w:cs="Times New Roman"/>
                <w:color w:val="000000"/>
                <w:sz w:val="24"/>
                <w:lang w:val="ru-RU"/>
              </w:rPr>
              <w:t>10</w:t>
            </w:r>
          </w:p>
        </w:tc>
      </w:tr>
      <w:tr w:rsidR="00170A3B" w:rsidRPr="0077758A" w14:paraId="6F472561" w14:textId="77777777" w:rsidTr="00AD32BC">
        <w:trPr>
          <w:trHeight w:val="30"/>
        </w:trPr>
        <w:tc>
          <w:tcPr>
            <w:tcW w:w="404" w:type="dxa"/>
            <w:tcMar>
              <w:top w:w="15" w:type="dxa"/>
              <w:left w:w="15" w:type="dxa"/>
              <w:bottom w:w="15" w:type="dxa"/>
              <w:right w:w="15" w:type="dxa"/>
            </w:tcMar>
            <w:vAlign w:val="center"/>
          </w:tcPr>
          <w:p w14:paraId="5E7BB5C6"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w:t>
            </w:r>
          </w:p>
        </w:tc>
        <w:tc>
          <w:tcPr>
            <w:tcW w:w="2163" w:type="dxa"/>
            <w:tcMar>
              <w:top w:w="15" w:type="dxa"/>
              <w:left w:w="15" w:type="dxa"/>
              <w:bottom w:w="15" w:type="dxa"/>
              <w:right w:w="15" w:type="dxa"/>
            </w:tcMar>
            <w:vAlign w:val="center"/>
          </w:tcPr>
          <w:p w14:paraId="4AF95FB8" w14:textId="2F3AF0C8" w:rsidR="00170A3B" w:rsidRPr="0077758A" w:rsidRDefault="00170A3B" w:rsidP="00F77386">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xml:space="preserve">Доля зарегистрированных соискателей, трудоустроенных через </w:t>
            </w:r>
            <w:r w:rsidR="00F77386" w:rsidRPr="00F77386">
              <w:rPr>
                <w:rFonts w:ascii="Times New Roman" w:hAnsi="Times New Roman" w:cs="Times New Roman"/>
                <w:color w:val="000000"/>
                <w:sz w:val="24"/>
                <w:lang w:val="ru-RU"/>
              </w:rPr>
              <w:t>государственный интернет ресурс «Биржа труда»</w:t>
            </w:r>
          </w:p>
        </w:tc>
        <w:tc>
          <w:tcPr>
            <w:tcW w:w="890" w:type="dxa"/>
            <w:tcMar>
              <w:top w:w="15" w:type="dxa"/>
              <w:left w:w="15" w:type="dxa"/>
              <w:bottom w:w="15" w:type="dxa"/>
              <w:right w:w="15" w:type="dxa"/>
            </w:tcMar>
            <w:vAlign w:val="center"/>
          </w:tcPr>
          <w:p w14:paraId="5BD9FA2C"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w:t>
            </w:r>
          </w:p>
        </w:tc>
        <w:tc>
          <w:tcPr>
            <w:tcW w:w="1613" w:type="dxa"/>
            <w:vAlign w:val="center"/>
          </w:tcPr>
          <w:p w14:paraId="50A1D7D3" w14:textId="6DEEE91E" w:rsidR="00232C4C" w:rsidRDefault="00232C4C" w:rsidP="00232C4C">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о</w:t>
            </w:r>
            <w:r w:rsidR="00170A3B" w:rsidRPr="0077758A">
              <w:rPr>
                <w:rFonts w:ascii="Times New Roman" w:hAnsi="Times New Roman" w:cs="Times New Roman"/>
                <w:sz w:val="24"/>
                <w:szCs w:val="24"/>
              </w:rPr>
              <w:t>тчеты</w:t>
            </w:r>
          </w:p>
          <w:p w14:paraId="545F4C24" w14:textId="53F664B7" w:rsidR="00170A3B" w:rsidRPr="0077758A" w:rsidRDefault="00170A3B" w:rsidP="00232C4C">
            <w:pPr>
              <w:shd w:val="clear" w:color="auto" w:fill="FFFFFF" w:themeFill="background1"/>
              <w:spacing w:after="0" w:line="240" w:lineRule="auto"/>
              <w:jc w:val="center"/>
              <w:rPr>
                <w:rFonts w:ascii="Times New Roman" w:hAnsi="Times New Roman" w:cs="Times New Roman"/>
                <w:sz w:val="24"/>
                <w:szCs w:val="24"/>
              </w:rPr>
            </w:pPr>
            <w:r w:rsidRPr="0077758A">
              <w:rPr>
                <w:rFonts w:ascii="Times New Roman" w:hAnsi="Times New Roman" w:cs="Times New Roman"/>
                <w:sz w:val="24"/>
                <w:szCs w:val="24"/>
              </w:rPr>
              <w:t>МИО</w:t>
            </w:r>
          </w:p>
        </w:tc>
        <w:tc>
          <w:tcPr>
            <w:tcW w:w="663" w:type="dxa"/>
            <w:tcMar>
              <w:top w:w="15" w:type="dxa"/>
              <w:left w:w="15" w:type="dxa"/>
              <w:bottom w:w="15" w:type="dxa"/>
              <w:right w:w="15" w:type="dxa"/>
            </w:tcMar>
            <w:vAlign w:val="center"/>
          </w:tcPr>
          <w:p w14:paraId="66F8D8F8"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43</w:t>
            </w:r>
          </w:p>
        </w:tc>
        <w:tc>
          <w:tcPr>
            <w:tcW w:w="663" w:type="dxa"/>
            <w:tcMar>
              <w:top w:w="15" w:type="dxa"/>
              <w:left w:w="15" w:type="dxa"/>
              <w:bottom w:w="15" w:type="dxa"/>
              <w:right w:w="15" w:type="dxa"/>
            </w:tcMar>
            <w:vAlign w:val="center"/>
          </w:tcPr>
          <w:p w14:paraId="73A87E67" w14:textId="74BCD880" w:rsidR="00170A3B" w:rsidRPr="0077758A" w:rsidRDefault="00B2518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25</w:t>
            </w:r>
          </w:p>
        </w:tc>
        <w:tc>
          <w:tcPr>
            <w:tcW w:w="663" w:type="dxa"/>
            <w:tcMar>
              <w:top w:w="15" w:type="dxa"/>
              <w:left w:w="15" w:type="dxa"/>
              <w:bottom w:w="15" w:type="dxa"/>
              <w:right w:w="15" w:type="dxa"/>
            </w:tcMar>
            <w:vAlign w:val="center"/>
          </w:tcPr>
          <w:p w14:paraId="22062D3B" w14:textId="7564DBFF" w:rsidR="00170A3B" w:rsidRPr="0077758A" w:rsidRDefault="00B2518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30</w:t>
            </w:r>
          </w:p>
        </w:tc>
        <w:tc>
          <w:tcPr>
            <w:tcW w:w="663" w:type="dxa"/>
            <w:tcMar>
              <w:top w:w="15" w:type="dxa"/>
              <w:left w:w="15" w:type="dxa"/>
              <w:bottom w:w="15" w:type="dxa"/>
              <w:right w:w="15" w:type="dxa"/>
            </w:tcMar>
            <w:vAlign w:val="center"/>
          </w:tcPr>
          <w:p w14:paraId="6201F4FE" w14:textId="1F17AA81" w:rsidR="00170A3B" w:rsidRPr="0077758A" w:rsidRDefault="00B2518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35</w:t>
            </w:r>
          </w:p>
        </w:tc>
        <w:tc>
          <w:tcPr>
            <w:tcW w:w="663" w:type="dxa"/>
            <w:tcMar>
              <w:top w:w="15" w:type="dxa"/>
              <w:left w:w="15" w:type="dxa"/>
              <w:bottom w:w="15" w:type="dxa"/>
              <w:right w:w="15" w:type="dxa"/>
            </w:tcMar>
            <w:vAlign w:val="center"/>
          </w:tcPr>
          <w:p w14:paraId="002095D6" w14:textId="7316AE54" w:rsidR="00170A3B" w:rsidRPr="0077758A" w:rsidRDefault="00B25181"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40</w:t>
            </w:r>
          </w:p>
        </w:tc>
        <w:tc>
          <w:tcPr>
            <w:tcW w:w="1609" w:type="dxa"/>
            <w:tcMar>
              <w:top w:w="15" w:type="dxa"/>
              <w:left w:w="15" w:type="dxa"/>
              <w:bottom w:w="15" w:type="dxa"/>
              <w:right w:w="15" w:type="dxa"/>
            </w:tcMar>
            <w:vAlign w:val="center"/>
          </w:tcPr>
          <w:p w14:paraId="7D20D2E2" w14:textId="1B94A244"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xml:space="preserve"> МТСЗН, АО </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ЦРТР</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 xml:space="preserve"> </w:t>
            </w:r>
          </w:p>
        </w:tc>
      </w:tr>
      <w:tr w:rsidR="00170A3B" w:rsidRPr="0077758A" w14:paraId="54A34307" w14:textId="77777777" w:rsidTr="00AD32BC">
        <w:trPr>
          <w:trHeight w:val="30"/>
        </w:trPr>
        <w:tc>
          <w:tcPr>
            <w:tcW w:w="404" w:type="dxa"/>
            <w:tcMar>
              <w:top w:w="15" w:type="dxa"/>
              <w:left w:w="15" w:type="dxa"/>
              <w:bottom w:w="15" w:type="dxa"/>
              <w:right w:w="15" w:type="dxa"/>
            </w:tcMar>
            <w:vAlign w:val="center"/>
          </w:tcPr>
          <w:p w14:paraId="1771FD71"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w:t>
            </w:r>
          </w:p>
        </w:tc>
        <w:tc>
          <w:tcPr>
            <w:tcW w:w="2163" w:type="dxa"/>
            <w:tcMar>
              <w:top w:w="15" w:type="dxa"/>
              <w:left w:w="15" w:type="dxa"/>
              <w:bottom w:w="15" w:type="dxa"/>
              <w:right w:w="15" w:type="dxa"/>
            </w:tcMar>
            <w:vAlign w:val="center"/>
          </w:tcPr>
          <w:p w14:paraId="0B148DA1"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Количество зарегистрированных соискателей</w:t>
            </w:r>
          </w:p>
        </w:tc>
        <w:tc>
          <w:tcPr>
            <w:tcW w:w="890" w:type="dxa"/>
            <w:tcMar>
              <w:top w:w="15" w:type="dxa"/>
              <w:left w:w="15" w:type="dxa"/>
              <w:bottom w:w="15" w:type="dxa"/>
              <w:right w:w="15" w:type="dxa"/>
            </w:tcMar>
            <w:vAlign w:val="center"/>
          </w:tcPr>
          <w:p w14:paraId="2E8A0818"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тыс.чел.</w:t>
            </w:r>
          </w:p>
        </w:tc>
        <w:tc>
          <w:tcPr>
            <w:tcW w:w="1613" w:type="dxa"/>
            <w:vAlign w:val="center"/>
          </w:tcPr>
          <w:p w14:paraId="22D7FBD9" w14:textId="2E829813" w:rsidR="00232C4C" w:rsidRDefault="00170A3B" w:rsidP="00232C4C">
            <w:pPr>
              <w:shd w:val="clear" w:color="auto" w:fill="FFFFFF" w:themeFill="background1"/>
              <w:spacing w:after="0" w:line="240" w:lineRule="auto"/>
              <w:jc w:val="center"/>
              <w:rPr>
                <w:rFonts w:ascii="Times New Roman" w:hAnsi="Times New Roman" w:cs="Times New Roman"/>
                <w:sz w:val="24"/>
                <w:szCs w:val="24"/>
              </w:rPr>
            </w:pPr>
            <w:r w:rsidRPr="0077758A">
              <w:rPr>
                <w:rFonts w:ascii="Times New Roman" w:hAnsi="Times New Roman" w:cs="Times New Roman"/>
                <w:sz w:val="24"/>
                <w:szCs w:val="24"/>
              </w:rPr>
              <w:t>отчеты</w:t>
            </w:r>
          </w:p>
          <w:p w14:paraId="006559D0" w14:textId="52E56BF4" w:rsidR="00170A3B" w:rsidRPr="0077758A" w:rsidRDefault="00170A3B" w:rsidP="00232C4C">
            <w:pPr>
              <w:shd w:val="clear" w:color="auto" w:fill="FFFFFF" w:themeFill="background1"/>
              <w:spacing w:after="0" w:line="240" w:lineRule="auto"/>
              <w:jc w:val="center"/>
              <w:rPr>
                <w:rFonts w:ascii="Times New Roman" w:hAnsi="Times New Roman" w:cs="Times New Roman"/>
                <w:sz w:val="24"/>
                <w:szCs w:val="24"/>
              </w:rPr>
            </w:pPr>
            <w:r w:rsidRPr="0077758A">
              <w:rPr>
                <w:rFonts w:ascii="Times New Roman" w:hAnsi="Times New Roman" w:cs="Times New Roman"/>
                <w:sz w:val="24"/>
                <w:szCs w:val="24"/>
              </w:rPr>
              <w:t>МИО</w:t>
            </w:r>
          </w:p>
        </w:tc>
        <w:tc>
          <w:tcPr>
            <w:tcW w:w="663" w:type="dxa"/>
            <w:tcMar>
              <w:top w:w="15" w:type="dxa"/>
              <w:left w:w="15" w:type="dxa"/>
              <w:bottom w:w="15" w:type="dxa"/>
              <w:right w:w="15" w:type="dxa"/>
            </w:tcMar>
            <w:vAlign w:val="center"/>
          </w:tcPr>
          <w:p w14:paraId="4B3332EA"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50</w:t>
            </w:r>
          </w:p>
        </w:tc>
        <w:tc>
          <w:tcPr>
            <w:tcW w:w="663" w:type="dxa"/>
            <w:tcMar>
              <w:top w:w="15" w:type="dxa"/>
              <w:left w:w="15" w:type="dxa"/>
              <w:bottom w:w="15" w:type="dxa"/>
              <w:right w:w="15" w:type="dxa"/>
            </w:tcMar>
            <w:vAlign w:val="center"/>
          </w:tcPr>
          <w:p w14:paraId="3DC9A4C1" w14:textId="77777777" w:rsidR="00903EFB" w:rsidRPr="0077758A" w:rsidRDefault="00903EF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270</w:t>
            </w:r>
          </w:p>
        </w:tc>
        <w:tc>
          <w:tcPr>
            <w:tcW w:w="663" w:type="dxa"/>
            <w:tcMar>
              <w:top w:w="15" w:type="dxa"/>
              <w:left w:w="15" w:type="dxa"/>
              <w:bottom w:w="15" w:type="dxa"/>
              <w:right w:w="15" w:type="dxa"/>
            </w:tcMar>
            <w:vAlign w:val="center"/>
          </w:tcPr>
          <w:p w14:paraId="66B49D55" w14:textId="77777777" w:rsidR="00903EFB" w:rsidRPr="0077758A" w:rsidRDefault="00903EF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277</w:t>
            </w:r>
          </w:p>
        </w:tc>
        <w:tc>
          <w:tcPr>
            <w:tcW w:w="663" w:type="dxa"/>
            <w:tcMar>
              <w:top w:w="15" w:type="dxa"/>
              <w:left w:w="15" w:type="dxa"/>
              <w:bottom w:w="15" w:type="dxa"/>
              <w:right w:w="15" w:type="dxa"/>
            </w:tcMar>
            <w:vAlign w:val="center"/>
          </w:tcPr>
          <w:p w14:paraId="61B781C0" w14:textId="77777777" w:rsidR="00903EFB" w:rsidRPr="0077758A" w:rsidRDefault="00903EF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284</w:t>
            </w:r>
          </w:p>
        </w:tc>
        <w:tc>
          <w:tcPr>
            <w:tcW w:w="663" w:type="dxa"/>
            <w:tcMar>
              <w:top w:w="15" w:type="dxa"/>
              <w:left w:w="15" w:type="dxa"/>
              <w:bottom w:w="15" w:type="dxa"/>
              <w:right w:w="15" w:type="dxa"/>
            </w:tcMar>
            <w:vAlign w:val="center"/>
          </w:tcPr>
          <w:p w14:paraId="1CBF9567" w14:textId="77777777" w:rsidR="00903EFB" w:rsidRPr="0077758A" w:rsidRDefault="00903EF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291</w:t>
            </w:r>
          </w:p>
        </w:tc>
        <w:tc>
          <w:tcPr>
            <w:tcW w:w="1609" w:type="dxa"/>
            <w:tcMar>
              <w:top w:w="15" w:type="dxa"/>
              <w:left w:w="15" w:type="dxa"/>
              <w:bottom w:w="15" w:type="dxa"/>
              <w:right w:w="15" w:type="dxa"/>
            </w:tcMar>
            <w:vAlign w:val="center"/>
          </w:tcPr>
          <w:p w14:paraId="7CD363A9" w14:textId="4FF63ED9"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xml:space="preserve"> МТСЗН, АО </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ЦРТР</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 xml:space="preserve"> </w:t>
            </w:r>
          </w:p>
        </w:tc>
      </w:tr>
      <w:tr w:rsidR="00170A3B" w:rsidRPr="0077758A" w14:paraId="71E77117" w14:textId="77777777" w:rsidTr="00170A3B">
        <w:trPr>
          <w:trHeight w:val="30"/>
        </w:trPr>
        <w:tc>
          <w:tcPr>
            <w:tcW w:w="404" w:type="dxa"/>
            <w:tcMar>
              <w:top w:w="15" w:type="dxa"/>
              <w:left w:w="15" w:type="dxa"/>
              <w:bottom w:w="15" w:type="dxa"/>
              <w:right w:w="15" w:type="dxa"/>
            </w:tcMar>
            <w:vAlign w:val="center"/>
          </w:tcPr>
          <w:p w14:paraId="164F4E78"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3</w:t>
            </w:r>
          </w:p>
        </w:tc>
        <w:tc>
          <w:tcPr>
            <w:tcW w:w="2163" w:type="dxa"/>
            <w:tcMar>
              <w:top w:w="15" w:type="dxa"/>
              <w:left w:w="15" w:type="dxa"/>
              <w:bottom w:w="15" w:type="dxa"/>
              <w:right w:w="15" w:type="dxa"/>
            </w:tcMar>
            <w:vAlign w:val="center"/>
          </w:tcPr>
          <w:p w14:paraId="7B820CC9"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Количество зарегистрированных работодателей</w:t>
            </w:r>
          </w:p>
        </w:tc>
        <w:tc>
          <w:tcPr>
            <w:tcW w:w="890" w:type="dxa"/>
            <w:tcMar>
              <w:top w:w="15" w:type="dxa"/>
              <w:left w:w="15" w:type="dxa"/>
              <w:bottom w:w="15" w:type="dxa"/>
              <w:right w:w="15" w:type="dxa"/>
            </w:tcMar>
            <w:vAlign w:val="center"/>
          </w:tcPr>
          <w:p w14:paraId="473167E4"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тыс.ед.</w:t>
            </w:r>
          </w:p>
        </w:tc>
        <w:tc>
          <w:tcPr>
            <w:tcW w:w="1613" w:type="dxa"/>
          </w:tcPr>
          <w:p w14:paraId="4D6B6CD2" w14:textId="77777777" w:rsidR="00903EFB" w:rsidRPr="0077758A" w:rsidRDefault="00903EFB" w:rsidP="00232C4C">
            <w:pPr>
              <w:shd w:val="clear" w:color="auto" w:fill="FFFFFF" w:themeFill="background1"/>
              <w:spacing w:after="0" w:line="240" w:lineRule="auto"/>
              <w:jc w:val="center"/>
              <w:rPr>
                <w:rFonts w:ascii="Times New Roman" w:hAnsi="Times New Roman" w:cs="Times New Roman"/>
                <w:sz w:val="24"/>
                <w:szCs w:val="24"/>
              </w:rPr>
            </w:pPr>
          </w:p>
          <w:p w14:paraId="466B4B5A" w14:textId="6310D157" w:rsidR="00232C4C" w:rsidRDefault="00170A3B" w:rsidP="00232C4C">
            <w:pPr>
              <w:shd w:val="clear" w:color="auto" w:fill="FFFFFF" w:themeFill="background1"/>
              <w:spacing w:after="0" w:line="240" w:lineRule="auto"/>
              <w:jc w:val="center"/>
              <w:rPr>
                <w:rFonts w:ascii="Times New Roman" w:hAnsi="Times New Roman" w:cs="Times New Roman"/>
                <w:sz w:val="24"/>
                <w:szCs w:val="24"/>
              </w:rPr>
            </w:pPr>
            <w:r w:rsidRPr="0077758A">
              <w:rPr>
                <w:rFonts w:ascii="Times New Roman" w:hAnsi="Times New Roman" w:cs="Times New Roman"/>
                <w:sz w:val="24"/>
                <w:szCs w:val="24"/>
              </w:rPr>
              <w:t>отчеты</w:t>
            </w:r>
          </w:p>
          <w:p w14:paraId="2D3A89B5" w14:textId="1D36A220" w:rsidR="00170A3B" w:rsidRPr="0077758A" w:rsidRDefault="00170A3B" w:rsidP="00232C4C">
            <w:pPr>
              <w:shd w:val="clear" w:color="auto" w:fill="FFFFFF" w:themeFill="background1"/>
              <w:spacing w:after="0" w:line="240" w:lineRule="auto"/>
              <w:jc w:val="center"/>
              <w:rPr>
                <w:rFonts w:ascii="Times New Roman" w:hAnsi="Times New Roman" w:cs="Times New Roman"/>
                <w:sz w:val="24"/>
                <w:szCs w:val="24"/>
              </w:rPr>
            </w:pPr>
            <w:r w:rsidRPr="0077758A">
              <w:rPr>
                <w:rFonts w:ascii="Times New Roman" w:hAnsi="Times New Roman" w:cs="Times New Roman"/>
                <w:sz w:val="24"/>
                <w:szCs w:val="24"/>
              </w:rPr>
              <w:t>МИО</w:t>
            </w:r>
          </w:p>
        </w:tc>
        <w:tc>
          <w:tcPr>
            <w:tcW w:w="663" w:type="dxa"/>
            <w:tcMar>
              <w:top w:w="15" w:type="dxa"/>
              <w:left w:w="15" w:type="dxa"/>
              <w:bottom w:w="15" w:type="dxa"/>
              <w:right w:w="15" w:type="dxa"/>
            </w:tcMar>
            <w:vAlign w:val="center"/>
          </w:tcPr>
          <w:p w14:paraId="39C1C14B" w14:textId="77777777"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11</w:t>
            </w:r>
          </w:p>
        </w:tc>
        <w:tc>
          <w:tcPr>
            <w:tcW w:w="663" w:type="dxa"/>
            <w:tcMar>
              <w:top w:w="15" w:type="dxa"/>
              <w:left w:w="15" w:type="dxa"/>
              <w:bottom w:w="15" w:type="dxa"/>
              <w:right w:w="15" w:type="dxa"/>
            </w:tcMar>
            <w:vAlign w:val="center"/>
          </w:tcPr>
          <w:p w14:paraId="65F84E48" w14:textId="77777777" w:rsidR="00903EFB" w:rsidRPr="0077758A" w:rsidRDefault="00903EF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70</w:t>
            </w:r>
          </w:p>
        </w:tc>
        <w:tc>
          <w:tcPr>
            <w:tcW w:w="663" w:type="dxa"/>
            <w:tcMar>
              <w:top w:w="15" w:type="dxa"/>
              <w:left w:w="15" w:type="dxa"/>
              <w:bottom w:w="15" w:type="dxa"/>
              <w:right w:w="15" w:type="dxa"/>
            </w:tcMar>
            <w:vAlign w:val="center"/>
          </w:tcPr>
          <w:p w14:paraId="08CE5A14" w14:textId="77777777" w:rsidR="00903EFB" w:rsidRPr="0077758A" w:rsidRDefault="00903EF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76</w:t>
            </w:r>
          </w:p>
        </w:tc>
        <w:tc>
          <w:tcPr>
            <w:tcW w:w="663" w:type="dxa"/>
            <w:tcMar>
              <w:top w:w="15" w:type="dxa"/>
              <w:left w:w="15" w:type="dxa"/>
              <w:bottom w:w="15" w:type="dxa"/>
              <w:right w:w="15" w:type="dxa"/>
            </w:tcMar>
            <w:vAlign w:val="center"/>
          </w:tcPr>
          <w:p w14:paraId="2E7D41A5" w14:textId="77777777" w:rsidR="00903EFB" w:rsidRPr="0077758A" w:rsidRDefault="00903EF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82</w:t>
            </w:r>
          </w:p>
        </w:tc>
        <w:tc>
          <w:tcPr>
            <w:tcW w:w="663" w:type="dxa"/>
            <w:tcMar>
              <w:top w:w="15" w:type="dxa"/>
              <w:left w:w="15" w:type="dxa"/>
              <w:bottom w:w="15" w:type="dxa"/>
              <w:right w:w="15" w:type="dxa"/>
            </w:tcMar>
            <w:vAlign w:val="center"/>
          </w:tcPr>
          <w:p w14:paraId="02490DBB" w14:textId="77777777" w:rsidR="00903EFB" w:rsidRPr="0077758A" w:rsidRDefault="00903EF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88</w:t>
            </w:r>
          </w:p>
        </w:tc>
        <w:tc>
          <w:tcPr>
            <w:tcW w:w="1609" w:type="dxa"/>
            <w:tcMar>
              <w:top w:w="15" w:type="dxa"/>
              <w:left w:w="15" w:type="dxa"/>
              <w:bottom w:w="15" w:type="dxa"/>
              <w:right w:w="15" w:type="dxa"/>
            </w:tcMar>
            <w:vAlign w:val="center"/>
          </w:tcPr>
          <w:p w14:paraId="47A0764E" w14:textId="644AD090" w:rsidR="00170A3B" w:rsidRPr="0077758A" w:rsidRDefault="00170A3B" w:rsidP="0077758A">
            <w:pPr>
              <w:shd w:val="clear" w:color="auto" w:fill="FFFFFF" w:themeFill="background1"/>
              <w:spacing w:after="0" w:line="240" w:lineRule="auto"/>
              <w:ind w:left="20"/>
              <w:jc w:val="both"/>
              <w:rPr>
                <w:rFonts w:ascii="Times New Roman" w:hAnsi="Times New Roman" w:cs="Times New Roman"/>
                <w:sz w:val="24"/>
                <w:lang w:val="ru-RU"/>
              </w:rPr>
            </w:pPr>
            <w:r w:rsidRPr="0077758A">
              <w:rPr>
                <w:rFonts w:ascii="Times New Roman" w:hAnsi="Times New Roman" w:cs="Times New Roman"/>
                <w:color w:val="000000"/>
                <w:sz w:val="24"/>
                <w:lang w:val="ru-RU"/>
              </w:rPr>
              <w:t xml:space="preserve"> МТСЗН, АО </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ЦРТР</w:t>
            </w:r>
            <w:r w:rsidR="003E4237">
              <w:rPr>
                <w:rFonts w:ascii="Times New Roman" w:hAnsi="Times New Roman" w:cs="Times New Roman"/>
                <w:color w:val="000000"/>
                <w:sz w:val="24"/>
                <w:lang w:val="ru-RU"/>
              </w:rPr>
              <w:t>»</w:t>
            </w:r>
            <w:r w:rsidRPr="0077758A">
              <w:rPr>
                <w:rFonts w:ascii="Times New Roman" w:hAnsi="Times New Roman" w:cs="Times New Roman"/>
                <w:color w:val="000000"/>
                <w:sz w:val="24"/>
                <w:lang w:val="ru-RU"/>
              </w:rPr>
              <w:t xml:space="preserve"> </w:t>
            </w:r>
          </w:p>
        </w:tc>
      </w:tr>
    </w:tbl>
    <w:p w14:paraId="56EA7FA2" w14:textId="77777777" w:rsidR="005A64E9" w:rsidRPr="0077758A" w:rsidRDefault="00D36831" w:rsidP="0077758A">
      <w:pPr>
        <w:shd w:val="clear" w:color="auto" w:fill="FFFFFF" w:themeFill="background1"/>
        <w:spacing w:after="0" w:line="240" w:lineRule="auto"/>
        <w:jc w:val="both"/>
        <w:rPr>
          <w:rFonts w:ascii="Times New Roman" w:hAnsi="Times New Roman" w:cs="Times New Roman"/>
          <w:color w:val="000000"/>
          <w:sz w:val="28"/>
          <w:lang w:val="ru-RU"/>
        </w:rPr>
      </w:pPr>
      <w:bookmarkStart w:id="64" w:name="z42"/>
      <w:r w:rsidRPr="0077758A">
        <w:rPr>
          <w:rFonts w:ascii="Times New Roman" w:hAnsi="Times New Roman" w:cs="Times New Roman"/>
          <w:color w:val="000000"/>
          <w:sz w:val="28"/>
          <w:lang w:val="ru-RU"/>
        </w:rPr>
        <w:t xml:space="preserve">       </w:t>
      </w:r>
    </w:p>
    <w:p w14:paraId="7D2F427D"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i/>
          <w:color w:val="000000"/>
          <w:sz w:val="28"/>
          <w:lang w:val="ru-RU"/>
        </w:rPr>
        <w:t>5. Основные направления, пути достижения целей и задач Программы, соответствующие меры</w:t>
      </w:r>
    </w:p>
    <w:p w14:paraId="1916B10B"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65" w:name="z43"/>
      <w:bookmarkEnd w:id="64"/>
      <w:r w:rsidRPr="0077758A">
        <w:rPr>
          <w:rFonts w:ascii="Times New Roman" w:hAnsi="Times New Roman" w:cs="Times New Roman"/>
          <w:color w:val="000000"/>
          <w:sz w:val="28"/>
          <w:lang w:val="ru-RU"/>
        </w:rPr>
        <w:t>5.1</w:t>
      </w:r>
      <w:r w:rsidR="006525C6" w:rsidRPr="0077758A">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Первое направление: Обеспечение участников Программы техническим и профессиональным образованием и краткосрочным профессиональным обучением</w:t>
      </w:r>
      <w:r w:rsidR="00E73CE9" w:rsidRPr="0077758A">
        <w:rPr>
          <w:rFonts w:ascii="Times New Roman" w:hAnsi="Times New Roman" w:cs="Times New Roman"/>
          <w:color w:val="000000"/>
          <w:sz w:val="28"/>
          <w:lang w:val="ru-RU"/>
        </w:rPr>
        <w:t>.</w:t>
      </w:r>
    </w:p>
    <w:bookmarkEnd w:id="65"/>
    <w:p w14:paraId="1692C1C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Первое направление Программы предусматривает реализацию следующих задач:</w:t>
      </w:r>
    </w:p>
    <w:p w14:paraId="171F928F"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подготовка кадров с техническим и профессиональным образованием с учетом потребностей рынка труда;</w:t>
      </w:r>
    </w:p>
    <w:p w14:paraId="31462715"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2) краткосрочное профессиональное обучение по востребованным на р</w:t>
      </w:r>
      <w:r w:rsidR="00E73CE9" w:rsidRPr="0077758A">
        <w:rPr>
          <w:rFonts w:ascii="Times New Roman" w:hAnsi="Times New Roman" w:cs="Times New Roman"/>
          <w:color w:val="000000"/>
          <w:sz w:val="28"/>
          <w:lang w:val="ru-RU"/>
        </w:rPr>
        <w:t>ынке труда профессиям и навыкам;</w:t>
      </w:r>
    </w:p>
    <w:p w14:paraId="6B560DC5" w14:textId="2207C489" w:rsidR="00E73CE9" w:rsidRPr="0077758A" w:rsidRDefault="00E73CE9"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lang w:val="ru-RU"/>
        </w:rPr>
        <w:t>3)</w:t>
      </w:r>
      <w:r w:rsidRPr="0077758A">
        <w:rPr>
          <w:rFonts w:ascii="Times New Roman" w:hAnsi="Times New Roman" w:cs="Times New Roman"/>
          <w:sz w:val="28"/>
          <w:szCs w:val="28"/>
          <w:lang w:val="ru-RU"/>
        </w:rPr>
        <w:t xml:space="preserve"> подготовка кадров в рамках проекта </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Мәңгілік ел жастары – индустрияға!</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 xml:space="preserve"> (</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Серпін</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w:t>
      </w:r>
    </w:p>
    <w:p w14:paraId="5F5B20CC" w14:textId="77777777" w:rsidR="00F511EB" w:rsidRPr="0077758A" w:rsidRDefault="00F511EB"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sz w:val="28"/>
          <w:szCs w:val="28"/>
          <w:lang w:val="ru-RU"/>
        </w:rPr>
        <w:t xml:space="preserve">4) </w:t>
      </w:r>
      <w:r w:rsidR="00350F5A" w:rsidRPr="0077758A">
        <w:rPr>
          <w:rFonts w:ascii="Times New Roman" w:hAnsi="Times New Roman" w:cs="Times New Roman"/>
          <w:sz w:val="28"/>
          <w:szCs w:val="28"/>
          <w:lang w:val="ru-RU"/>
        </w:rPr>
        <w:t>п</w:t>
      </w:r>
      <w:r w:rsidRPr="0077758A">
        <w:rPr>
          <w:rFonts w:ascii="Times New Roman" w:hAnsi="Times New Roman" w:cs="Times New Roman"/>
          <w:sz w:val="28"/>
          <w:szCs w:val="28"/>
          <w:lang w:val="ru-RU"/>
        </w:rPr>
        <w:t>ереподготовка трудовых ресурсов и сокращаемых работников.</w:t>
      </w:r>
    </w:p>
    <w:p w14:paraId="71C8B227" w14:textId="7BDEAE7C" w:rsidR="002511FA" w:rsidRPr="0077758A" w:rsidRDefault="002511FA"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Оператором первого направления Программы по вопросам подготовки кадров с техническим и профессиональным образованием и подготовки кадров в рамках проекта </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Мәңгілік ел жастары – индустрияға!</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 xml:space="preserve"> (</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Серпін</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w:t>
      </w:r>
      <w:r w:rsidRPr="0077758A">
        <w:rPr>
          <w:rFonts w:ascii="Times New Roman" w:hAnsi="Times New Roman" w:cs="Times New Roman"/>
          <w:sz w:val="28"/>
          <w:szCs w:val="28"/>
          <w:lang w:val="kk-KZ"/>
        </w:rPr>
        <w:t xml:space="preserve"> </w:t>
      </w:r>
      <w:r w:rsidRPr="0077758A">
        <w:rPr>
          <w:rFonts w:ascii="Times New Roman" w:hAnsi="Times New Roman" w:cs="Times New Roman"/>
          <w:sz w:val="28"/>
          <w:szCs w:val="28"/>
          <w:lang w:val="ru-RU"/>
        </w:rPr>
        <w:t>является Министерство образования и науки Республики Казахстан, по вопросам краткосрочного профессионального обучения</w:t>
      </w:r>
      <w:r w:rsidR="00350F5A" w:rsidRPr="0077758A">
        <w:rPr>
          <w:rFonts w:ascii="Times New Roman" w:hAnsi="Times New Roman" w:cs="Times New Roman"/>
          <w:sz w:val="28"/>
          <w:szCs w:val="28"/>
          <w:lang w:val="ru-RU"/>
        </w:rPr>
        <w:t xml:space="preserve"> и переподготовки трудовых ресурсов и сокращаемых работников </w:t>
      </w:r>
      <w:r w:rsidRPr="0077758A">
        <w:rPr>
          <w:rFonts w:ascii="Times New Roman" w:hAnsi="Times New Roman" w:cs="Times New Roman"/>
          <w:sz w:val="28"/>
          <w:szCs w:val="28"/>
          <w:lang w:val="ru-RU"/>
        </w:rPr>
        <w:t xml:space="preserve"> – Министерство труда и социальной защиты населения  Республики Казахстан.</w:t>
      </w:r>
    </w:p>
    <w:p w14:paraId="3B67763C" w14:textId="77777777" w:rsidR="002511FA" w:rsidRPr="0077758A" w:rsidRDefault="00F511EB"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sz w:val="32"/>
          <w:lang w:val="ru-RU"/>
        </w:rPr>
        <w:t xml:space="preserve"> </w:t>
      </w:r>
    </w:p>
    <w:p w14:paraId="0B2F9D36"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66" w:name="z44"/>
      <w:r w:rsidRPr="0077758A">
        <w:rPr>
          <w:rFonts w:ascii="Times New Roman" w:hAnsi="Times New Roman" w:cs="Times New Roman"/>
          <w:i/>
          <w:color w:val="000000"/>
          <w:sz w:val="28"/>
          <w:lang w:val="ru-RU"/>
        </w:rPr>
        <w:t>5.1.1.</w:t>
      </w:r>
      <w:r w:rsidRPr="0077758A">
        <w:rPr>
          <w:rFonts w:ascii="Times New Roman" w:hAnsi="Times New Roman" w:cs="Times New Roman"/>
          <w:color w:val="000000"/>
          <w:sz w:val="28"/>
          <w:lang w:val="ru-RU"/>
        </w:rPr>
        <w:t xml:space="preserve"> </w:t>
      </w:r>
      <w:r w:rsidRPr="0077758A">
        <w:rPr>
          <w:rFonts w:ascii="Times New Roman" w:hAnsi="Times New Roman" w:cs="Times New Roman"/>
          <w:i/>
          <w:color w:val="000000"/>
          <w:sz w:val="28"/>
          <w:lang w:val="ru-RU"/>
        </w:rPr>
        <w:t>Подготовка кадров с техническим и профессиональным образованием с учетом потребностей рынка труда</w:t>
      </w:r>
    </w:p>
    <w:bookmarkEnd w:id="66"/>
    <w:p w14:paraId="3CAEEA0C" w14:textId="482ACC7E" w:rsidR="003D0915" w:rsidRPr="0077758A" w:rsidRDefault="003D0915"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Техническое и профессиональное образование предоставляется участникам Программы бесплатно в соответствии с перечнем специальностей по подготовке кадров с ТиПО.</w:t>
      </w:r>
    </w:p>
    <w:p w14:paraId="1D55A880" w14:textId="0A43EEC7" w:rsidR="00F74A2E" w:rsidRPr="0077758A" w:rsidRDefault="00F74A2E"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lang w:val="ru-RU"/>
        </w:rPr>
        <w:t xml:space="preserve">Участниками Программы подготовки кадров с ТиПО являются выпускники </w:t>
      </w:r>
      <w:r w:rsidR="008E48A6" w:rsidRPr="0077758A">
        <w:rPr>
          <w:rFonts w:ascii="Times New Roman" w:hAnsi="Times New Roman" w:cs="Times New Roman"/>
          <w:sz w:val="28"/>
          <w:lang w:val="ru-RU"/>
        </w:rPr>
        <w:t xml:space="preserve"> </w:t>
      </w:r>
      <w:r w:rsidRPr="0077758A">
        <w:rPr>
          <w:rFonts w:ascii="Times New Roman" w:hAnsi="Times New Roman" w:cs="Times New Roman"/>
          <w:sz w:val="28"/>
          <w:lang w:val="ru-RU"/>
        </w:rPr>
        <w:t>9-11 классов</w:t>
      </w:r>
      <w:r w:rsidR="00C56630" w:rsidRPr="0077758A">
        <w:rPr>
          <w:rFonts w:ascii="Times New Roman" w:hAnsi="Times New Roman" w:cs="Times New Roman"/>
          <w:sz w:val="28"/>
          <w:szCs w:val="28"/>
          <w:lang w:val="ru-RU"/>
        </w:rPr>
        <w:t xml:space="preserve"> текущих и предыдущих лет,</w:t>
      </w:r>
      <w:r w:rsidRPr="0077758A">
        <w:rPr>
          <w:rFonts w:ascii="Times New Roman" w:hAnsi="Times New Roman" w:cs="Times New Roman"/>
          <w:sz w:val="28"/>
          <w:lang w:val="ru-RU"/>
        </w:rPr>
        <w:t xml:space="preserve"> лица, не </w:t>
      </w:r>
      <w:r w:rsidR="00C56630" w:rsidRPr="0077758A">
        <w:rPr>
          <w:rFonts w:ascii="Times New Roman" w:hAnsi="Times New Roman" w:cs="Times New Roman"/>
          <w:sz w:val="28"/>
          <w:szCs w:val="28"/>
          <w:lang w:val="ru-RU"/>
        </w:rPr>
        <w:t xml:space="preserve">имеющие профессиональное образование и </w:t>
      </w:r>
      <w:r w:rsidRPr="0077758A">
        <w:rPr>
          <w:rFonts w:ascii="Times New Roman" w:hAnsi="Times New Roman" w:cs="Times New Roman"/>
          <w:sz w:val="28"/>
          <w:lang w:val="ru-RU"/>
        </w:rPr>
        <w:t xml:space="preserve">поступившие в учебные заведения, </w:t>
      </w:r>
      <w:r w:rsidR="00C56630" w:rsidRPr="0077758A">
        <w:rPr>
          <w:rFonts w:ascii="Times New Roman" w:hAnsi="Times New Roman" w:cs="Times New Roman"/>
          <w:sz w:val="28"/>
          <w:szCs w:val="28"/>
          <w:lang w:val="ru-RU"/>
        </w:rPr>
        <w:t xml:space="preserve">лица </w:t>
      </w:r>
      <w:r w:rsidRPr="0077758A">
        <w:rPr>
          <w:rFonts w:ascii="Times New Roman" w:hAnsi="Times New Roman" w:cs="Times New Roman"/>
          <w:sz w:val="28"/>
          <w:lang w:val="ru-RU"/>
        </w:rPr>
        <w:t xml:space="preserve">ищущие работу и </w:t>
      </w:r>
      <w:r w:rsidR="00C56630" w:rsidRPr="0077758A">
        <w:rPr>
          <w:rFonts w:ascii="Times New Roman" w:hAnsi="Times New Roman" w:cs="Times New Roman"/>
          <w:sz w:val="28"/>
          <w:szCs w:val="28"/>
          <w:lang w:val="ru-RU"/>
        </w:rPr>
        <w:t xml:space="preserve">безработные, </w:t>
      </w:r>
      <w:r w:rsidRPr="0077758A">
        <w:rPr>
          <w:rFonts w:ascii="Times New Roman" w:hAnsi="Times New Roman" w:cs="Times New Roman"/>
          <w:sz w:val="28"/>
          <w:lang w:val="ru-RU"/>
        </w:rPr>
        <w:t>члены малообеспеченных семей, а также иные категории граждан</w:t>
      </w:r>
      <w:r w:rsidR="00C56630" w:rsidRPr="0077758A">
        <w:rPr>
          <w:rFonts w:ascii="Times New Roman" w:hAnsi="Times New Roman" w:cs="Times New Roman"/>
          <w:sz w:val="28"/>
          <w:szCs w:val="28"/>
          <w:lang w:val="ru-RU"/>
        </w:rPr>
        <w:t xml:space="preserve">, указанные в пункте 4 статьи 8 Закона Республики Казахстан </w:t>
      </w:r>
      <w:r w:rsidR="003E4237">
        <w:rPr>
          <w:rFonts w:ascii="Times New Roman" w:hAnsi="Times New Roman" w:cs="Times New Roman"/>
          <w:sz w:val="28"/>
          <w:szCs w:val="28"/>
          <w:lang w:val="ru-RU"/>
        </w:rPr>
        <w:t>«</w:t>
      </w:r>
      <w:r w:rsidR="00C56630" w:rsidRPr="0077758A">
        <w:rPr>
          <w:rFonts w:ascii="Times New Roman" w:hAnsi="Times New Roman" w:cs="Times New Roman"/>
          <w:sz w:val="28"/>
          <w:szCs w:val="28"/>
          <w:lang w:val="ru-RU"/>
        </w:rPr>
        <w:t>Об образовании</w:t>
      </w:r>
      <w:r w:rsidR="003E4237">
        <w:rPr>
          <w:rFonts w:ascii="Times New Roman" w:hAnsi="Times New Roman" w:cs="Times New Roman"/>
          <w:sz w:val="28"/>
          <w:szCs w:val="28"/>
          <w:lang w:val="ru-RU"/>
        </w:rPr>
        <w:t>»</w:t>
      </w:r>
      <w:r w:rsidR="00C56630" w:rsidRPr="0077758A">
        <w:rPr>
          <w:rFonts w:ascii="Times New Roman" w:hAnsi="Times New Roman" w:cs="Times New Roman"/>
          <w:sz w:val="28"/>
          <w:szCs w:val="28"/>
          <w:lang w:val="ru-RU"/>
        </w:rPr>
        <w:t>, независимо от регистрации в центрах занятости населения.</w:t>
      </w:r>
    </w:p>
    <w:p w14:paraId="0F20C6AA" w14:textId="77777777" w:rsidR="00824CED" w:rsidRPr="0077758A" w:rsidRDefault="00824CED"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Участники Программы подготовки кадров с ТиПО обеспечиваются государственной поддержкой по оплате обучения, одноразовым горячим питанием, стипендией, проездом.</w:t>
      </w:r>
    </w:p>
    <w:p w14:paraId="77721370" w14:textId="2BFF3E2A" w:rsidR="0099421B" w:rsidRPr="0077758A" w:rsidRDefault="0099421B" w:rsidP="0077758A">
      <w:pPr>
        <w:shd w:val="clear" w:color="auto" w:fill="FFFFFF" w:themeFill="background1"/>
        <w:spacing w:after="0" w:line="240" w:lineRule="auto"/>
        <w:ind w:firstLine="708"/>
        <w:jc w:val="both"/>
        <w:rPr>
          <w:rFonts w:ascii="Times New Roman" w:hAnsi="Times New Roman" w:cs="Times New Roman"/>
          <w:sz w:val="28"/>
          <w:lang w:val="ru-RU"/>
        </w:rPr>
      </w:pPr>
      <w:r w:rsidRPr="0077758A">
        <w:rPr>
          <w:rFonts w:ascii="Times New Roman" w:hAnsi="Times New Roman" w:cs="Times New Roman"/>
          <w:sz w:val="28"/>
          <w:lang w:val="ru-RU"/>
        </w:rPr>
        <w:t xml:space="preserve">Условия участия, </w:t>
      </w:r>
      <w:r w:rsidRPr="0077758A">
        <w:rPr>
          <w:rFonts w:ascii="Times New Roman" w:hAnsi="Times New Roman" w:cs="Times New Roman"/>
          <w:sz w:val="28"/>
          <w:szCs w:val="28"/>
          <w:lang w:val="ru-RU"/>
        </w:rPr>
        <w:t>механизм подготовки кадров с ТиПО</w:t>
      </w:r>
      <w:r w:rsidRPr="0077758A">
        <w:rPr>
          <w:rFonts w:ascii="Times New Roman" w:hAnsi="Times New Roman" w:cs="Times New Roman"/>
          <w:color w:val="FF0000"/>
          <w:sz w:val="28"/>
          <w:szCs w:val="28"/>
          <w:lang w:val="ru-RU"/>
        </w:rPr>
        <w:t xml:space="preserve"> </w:t>
      </w:r>
      <w:r w:rsidRPr="0077758A">
        <w:rPr>
          <w:rFonts w:ascii="Times New Roman" w:hAnsi="Times New Roman" w:cs="Times New Roman"/>
          <w:sz w:val="28"/>
          <w:lang w:val="ru-RU"/>
        </w:rPr>
        <w:t xml:space="preserve">и предоставления мер социальной поддержки участникам Программы определяются Правилами организации </w:t>
      </w:r>
      <w:r w:rsidRPr="0077758A">
        <w:rPr>
          <w:rFonts w:ascii="Times New Roman" w:hAnsi="Times New Roman" w:cs="Times New Roman"/>
          <w:sz w:val="28"/>
          <w:szCs w:val="28"/>
          <w:lang w:val="ru-RU"/>
        </w:rPr>
        <w:t xml:space="preserve">и финансирования </w:t>
      </w:r>
      <w:r w:rsidRPr="0077758A">
        <w:rPr>
          <w:rFonts w:ascii="Times New Roman" w:hAnsi="Times New Roman" w:cs="Times New Roman"/>
          <w:sz w:val="28"/>
          <w:lang w:val="ru-RU"/>
        </w:rPr>
        <w:t xml:space="preserve">подготовки кадров </w:t>
      </w:r>
      <w:r w:rsidRPr="0077758A">
        <w:rPr>
          <w:rFonts w:ascii="Times New Roman" w:hAnsi="Times New Roman" w:cs="Times New Roman"/>
          <w:sz w:val="28"/>
          <w:szCs w:val="28"/>
          <w:lang w:val="ru-RU"/>
        </w:rPr>
        <w:t xml:space="preserve">с высшим, </w:t>
      </w:r>
      <w:r w:rsidRPr="0077758A">
        <w:rPr>
          <w:rFonts w:ascii="Times New Roman" w:hAnsi="Times New Roman" w:cs="Times New Roman"/>
          <w:sz w:val="28"/>
          <w:lang w:val="ru-RU"/>
        </w:rPr>
        <w:t>с техническим и профессиональным образованием и краткосрочного профессионального обучения,</w:t>
      </w:r>
      <w:r w:rsidR="00A52FAD" w:rsidRPr="0077758A">
        <w:rPr>
          <w:rFonts w:ascii="Times New Roman" w:hAnsi="Times New Roman" w:cs="Times New Roman"/>
          <w:sz w:val="28"/>
          <w:lang w:val="ru-RU"/>
        </w:rPr>
        <w:t xml:space="preserve"> по проекту </w:t>
      </w:r>
      <w:r w:rsidR="003E4237">
        <w:rPr>
          <w:rFonts w:ascii="Times New Roman" w:hAnsi="Times New Roman" w:cs="Times New Roman"/>
          <w:sz w:val="28"/>
          <w:lang w:val="ru-RU"/>
        </w:rPr>
        <w:t>«</w:t>
      </w:r>
      <w:r w:rsidR="00714C06" w:rsidRPr="0077758A">
        <w:rPr>
          <w:rFonts w:ascii="Times New Roman" w:hAnsi="Times New Roman" w:cs="Times New Roman"/>
          <w:sz w:val="28"/>
          <w:lang w:val="ru-RU"/>
        </w:rPr>
        <w:t>Мәңгілік ел жастары-индустрияға!</w:t>
      </w:r>
      <w:r w:rsidR="003E4237">
        <w:rPr>
          <w:rFonts w:ascii="Times New Roman" w:hAnsi="Times New Roman" w:cs="Times New Roman"/>
          <w:sz w:val="28"/>
          <w:lang w:val="ru-RU"/>
        </w:rPr>
        <w:t>»</w:t>
      </w:r>
      <w:r w:rsidR="00714C06" w:rsidRPr="0077758A">
        <w:rPr>
          <w:rFonts w:ascii="Times New Roman" w:hAnsi="Times New Roman" w:cs="Times New Roman"/>
          <w:sz w:val="28"/>
          <w:lang w:val="ru-RU"/>
        </w:rPr>
        <w:t xml:space="preserve"> (</w:t>
      </w:r>
      <w:r w:rsidR="003E4237">
        <w:rPr>
          <w:rFonts w:ascii="Times New Roman" w:hAnsi="Times New Roman" w:cs="Times New Roman"/>
          <w:sz w:val="28"/>
          <w:lang w:val="ru-RU"/>
        </w:rPr>
        <w:t>«</w:t>
      </w:r>
      <w:r w:rsidR="00714C06" w:rsidRPr="0077758A">
        <w:rPr>
          <w:rFonts w:ascii="Times New Roman" w:hAnsi="Times New Roman" w:cs="Times New Roman"/>
          <w:sz w:val="28"/>
          <w:lang w:val="ru-RU"/>
        </w:rPr>
        <w:t>Серпін</w:t>
      </w:r>
      <w:r w:rsidR="003E4237">
        <w:rPr>
          <w:rFonts w:ascii="Times New Roman" w:hAnsi="Times New Roman" w:cs="Times New Roman"/>
          <w:sz w:val="28"/>
          <w:lang w:val="ru-RU"/>
        </w:rPr>
        <w:t>»</w:t>
      </w:r>
      <w:r w:rsidR="00714C06" w:rsidRPr="0077758A">
        <w:rPr>
          <w:rFonts w:ascii="Times New Roman" w:hAnsi="Times New Roman" w:cs="Times New Roman"/>
          <w:sz w:val="28"/>
          <w:lang w:val="ru-RU"/>
        </w:rPr>
        <w:t xml:space="preserve">), </w:t>
      </w:r>
      <w:r w:rsidR="00D86634" w:rsidRPr="0077758A">
        <w:rPr>
          <w:rFonts w:ascii="Times New Roman" w:hAnsi="Times New Roman" w:cs="Times New Roman"/>
          <w:sz w:val="28"/>
          <w:szCs w:val="28"/>
          <w:lang w:val="ru-RU"/>
        </w:rPr>
        <w:t>и переподготовки трудовых ресурсов и сокращаемых работников,</w:t>
      </w:r>
      <w:r w:rsidR="00D86634" w:rsidRPr="0077758A">
        <w:rPr>
          <w:rFonts w:ascii="Times New Roman" w:hAnsi="Times New Roman" w:cs="Times New Roman"/>
          <w:sz w:val="28"/>
          <w:lang w:val="ru-RU"/>
        </w:rPr>
        <w:t xml:space="preserve"> </w:t>
      </w:r>
      <w:r w:rsidRPr="0077758A">
        <w:rPr>
          <w:rFonts w:ascii="Times New Roman" w:hAnsi="Times New Roman" w:cs="Times New Roman"/>
          <w:sz w:val="28"/>
          <w:lang w:val="ru-RU"/>
        </w:rPr>
        <w:t>утверждаемыми уполномоченным органом в области образования.</w:t>
      </w:r>
    </w:p>
    <w:p w14:paraId="6E60ABEB" w14:textId="77777777" w:rsidR="0056718C" w:rsidRPr="0077758A" w:rsidRDefault="0056718C"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Перечень учебных заведений для осуществления подготовки кадров с ТиПО и специальностей, распределения мест по учебным заведениям и специальностям утверждается региональной комиссией по представлению местного исполнительного органа в области образования.</w:t>
      </w:r>
    </w:p>
    <w:p w14:paraId="0DB03682" w14:textId="147C5FF7" w:rsidR="0098688A" w:rsidRPr="0077758A" w:rsidRDefault="0098688A" w:rsidP="0077758A">
      <w:pPr>
        <w:shd w:val="clear" w:color="auto" w:fill="FFFFFF" w:themeFill="background1"/>
        <w:spacing w:after="0" w:line="240" w:lineRule="auto"/>
        <w:ind w:firstLine="708"/>
        <w:jc w:val="both"/>
        <w:rPr>
          <w:rFonts w:ascii="Times New Roman" w:hAnsi="Times New Roman" w:cs="Times New Roman"/>
          <w:sz w:val="28"/>
          <w:lang w:val="ru-RU"/>
        </w:rPr>
      </w:pPr>
      <w:r w:rsidRPr="0077758A">
        <w:rPr>
          <w:rFonts w:ascii="Times New Roman" w:hAnsi="Times New Roman" w:cs="Times New Roman"/>
          <w:sz w:val="28"/>
          <w:lang w:val="ru-RU"/>
        </w:rPr>
        <w:t xml:space="preserve">Перечень специальностей и </w:t>
      </w:r>
      <w:r w:rsidRPr="0077758A">
        <w:rPr>
          <w:rFonts w:ascii="Times New Roman" w:hAnsi="Times New Roman" w:cs="Times New Roman"/>
          <w:sz w:val="28"/>
          <w:szCs w:val="28"/>
          <w:lang w:val="ru-RU"/>
        </w:rPr>
        <w:t>квалификаций</w:t>
      </w:r>
      <w:r w:rsidRPr="0077758A">
        <w:rPr>
          <w:rFonts w:ascii="Times New Roman" w:hAnsi="Times New Roman" w:cs="Times New Roman"/>
          <w:sz w:val="28"/>
          <w:lang w:val="ru-RU"/>
        </w:rPr>
        <w:t xml:space="preserve"> определяется с учетом анализа и прогноза потребностей рынка труда региона, проводимого местными исполнительным</w:t>
      </w:r>
      <w:r w:rsidR="004D4FAD" w:rsidRPr="0077758A">
        <w:rPr>
          <w:rFonts w:ascii="Times New Roman" w:hAnsi="Times New Roman" w:cs="Times New Roman"/>
          <w:sz w:val="28"/>
          <w:lang w:val="ru-RU"/>
        </w:rPr>
        <w:t>и</w:t>
      </w:r>
      <w:r w:rsidRPr="0077758A">
        <w:rPr>
          <w:rFonts w:ascii="Times New Roman" w:hAnsi="Times New Roman" w:cs="Times New Roman"/>
          <w:sz w:val="28"/>
          <w:lang w:val="ru-RU"/>
        </w:rPr>
        <w:t xml:space="preserve"> органами по вопросам занятости населения,</w:t>
      </w:r>
      <w:r w:rsidRPr="0077758A">
        <w:rPr>
          <w:rFonts w:ascii="Times New Roman" w:hAnsi="Times New Roman" w:cs="Times New Roman"/>
          <w:sz w:val="28"/>
          <w:szCs w:val="28"/>
          <w:lang w:val="ru-RU"/>
        </w:rPr>
        <w:t xml:space="preserve"> </w:t>
      </w:r>
      <w:r w:rsidRPr="0077758A">
        <w:rPr>
          <w:rFonts w:ascii="Times New Roman" w:hAnsi="Times New Roman" w:cs="Times New Roman"/>
          <w:sz w:val="28"/>
          <w:lang w:val="ru-RU"/>
        </w:rPr>
        <w:t xml:space="preserve">совместно с центрами занятости населения, </w:t>
      </w:r>
      <w:r w:rsidRPr="0077758A">
        <w:rPr>
          <w:rFonts w:ascii="Times New Roman" w:hAnsi="Times New Roman" w:cs="Times New Roman"/>
          <w:sz w:val="28"/>
          <w:szCs w:val="28"/>
          <w:lang w:val="ru-RU"/>
        </w:rPr>
        <w:t xml:space="preserve">акционерным обществом </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Центр развития трудовых ресурсов</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(АО </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ЦРТР</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w:t>
      </w:r>
      <w:r w:rsidRPr="0077758A">
        <w:rPr>
          <w:rFonts w:ascii="Times New Roman" w:hAnsi="Times New Roman" w:cs="Times New Roman"/>
          <w:sz w:val="28"/>
          <w:lang w:val="ru-RU"/>
        </w:rPr>
        <w:t xml:space="preserve">и региональными палатами предпринимателей (РПП). </w:t>
      </w:r>
    </w:p>
    <w:p w14:paraId="3C27CE80" w14:textId="369E6356" w:rsidR="0098688A" w:rsidRPr="0077758A" w:rsidRDefault="0098688A"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 xml:space="preserve">Перечень специальностей по подготовке кадров с ТиПО определяется на основе перечня </w:t>
      </w:r>
      <w:r w:rsidR="004D4FAD" w:rsidRPr="0077758A">
        <w:rPr>
          <w:rFonts w:ascii="Times New Roman" w:hAnsi="Times New Roman" w:cs="Times New Roman"/>
          <w:sz w:val="28"/>
          <w:szCs w:val="28"/>
          <w:lang w:val="ru-RU"/>
        </w:rPr>
        <w:t>квалификаций</w:t>
      </w:r>
      <w:r w:rsidR="004D4FAD" w:rsidRPr="0077758A">
        <w:rPr>
          <w:rFonts w:ascii="Times New Roman" w:hAnsi="Times New Roman" w:cs="Times New Roman"/>
          <w:color w:val="000000"/>
          <w:sz w:val="28"/>
          <w:lang w:val="ru-RU"/>
        </w:rPr>
        <w:t xml:space="preserve"> </w:t>
      </w:r>
      <w:r w:rsidRPr="0077758A">
        <w:rPr>
          <w:rFonts w:ascii="Times New Roman" w:hAnsi="Times New Roman" w:cs="Times New Roman"/>
          <w:color w:val="000000"/>
          <w:sz w:val="28"/>
          <w:lang w:val="ru-RU"/>
        </w:rPr>
        <w:t xml:space="preserve">и специальностей по срокам обучения и уровням образования согласно классификатору специальностей </w:t>
      </w:r>
      <w:r w:rsidRPr="0077758A">
        <w:rPr>
          <w:rFonts w:ascii="Times New Roman" w:hAnsi="Times New Roman" w:cs="Times New Roman"/>
          <w:sz w:val="28"/>
          <w:szCs w:val="28"/>
          <w:lang w:val="ru-RU"/>
        </w:rPr>
        <w:t xml:space="preserve">и квалификаций </w:t>
      </w:r>
      <w:r w:rsidRPr="0077758A">
        <w:rPr>
          <w:rFonts w:ascii="Times New Roman" w:hAnsi="Times New Roman" w:cs="Times New Roman"/>
          <w:color w:val="000000"/>
          <w:sz w:val="28"/>
          <w:lang w:val="ru-RU"/>
        </w:rPr>
        <w:t xml:space="preserve">технического и профессионального, послесреднего образования, в соответствии с подпунктом 15-2) статьи 5 Закона Республики Казахстан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Об образовании</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5E29E3F5" w14:textId="77777777" w:rsidR="0056718C" w:rsidRPr="0077758A" w:rsidRDefault="0056718C"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Учебные заведения </w:t>
      </w:r>
      <w:r w:rsidRPr="0077758A">
        <w:rPr>
          <w:rFonts w:ascii="Times New Roman" w:hAnsi="Times New Roman" w:cs="Times New Roman"/>
          <w:sz w:val="28"/>
          <w:szCs w:val="28"/>
          <w:lang w:val="ru-RU"/>
        </w:rPr>
        <w:t xml:space="preserve">ТиПО </w:t>
      </w:r>
      <w:r w:rsidRPr="0077758A">
        <w:rPr>
          <w:rFonts w:ascii="Times New Roman" w:hAnsi="Times New Roman" w:cs="Times New Roman"/>
          <w:color w:val="000000"/>
          <w:sz w:val="28"/>
          <w:lang w:val="ru-RU"/>
        </w:rPr>
        <w:t>включаются в перечень при наличии:</w:t>
      </w:r>
    </w:p>
    <w:p w14:paraId="081B1795" w14:textId="77777777" w:rsidR="0056718C" w:rsidRPr="0077758A" w:rsidRDefault="0056718C"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лицензии на образовательную деятельность по специальностям технического и профессионального образования;</w:t>
      </w:r>
    </w:p>
    <w:p w14:paraId="12645FFC" w14:textId="77777777" w:rsidR="0056718C" w:rsidRPr="0077758A" w:rsidRDefault="0056718C"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опыта осуществления образовательной деятельности в сфере ТиПО не менее трех лет.</w:t>
      </w:r>
    </w:p>
    <w:p w14:paraId="6876ED66" w14:textId="77777777" w:rsidR="00987710" w:rsidRPr="0077758A" w:rsidRDefault="0098771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Для формирования списка претендентов на подготовку кадров с ТиПО  решением районной (городской) комиссии в каждом городе республиканского, областного, районного значения, столице, поселковых, сельских округах района/города создаются мобильные группы.</w:t>
      </w:r>
    </w:p>
    <w:p w14:paraId="357E4988" w14:textId="77777777" w:rsidR="00987710" w:rsidRPr="0077758A" w:rsidRDefault="0098771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В составы мобильных групп включаются представители акиматов поселков, сельских округов, городов районного значения и районов в составе городов, организаций образования, местных исполнительных органов по вопросам образования и занятости районного (городского) уровня, местной полицейской службы, молодежных организаций и волонтеров.</w:t>
      </w:r>
    </w:p>
    <w:p w14:paraId="48D7BA53" w14:textId="77777777" w:rsidR="00987710" w:rsidRPr="0077758A" w:rsidRDefault="0098771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Местные исполнительные органы в области образования районного (городского) уровня осуществляют организацию деятельности мобильных групп.</w:t>
      </w:r>
    </w:p>
    <w:p w14:paraId="1713ECC7" w14:textId="77777777" w:rsidR="00987710" w:rsidRPr="0077758A" w:rsidRDefault="0098771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Мобильные группы ежегодно в срок до 20 августа осуществляют поиск претендентов через получение данных от организаций образования, местной полицейской службы, местных исполнительных органов по вопросам занятости населения и акиматов поселков, сельских округов, городов районного значения и районов в составе городов и проводят с ними разъяснительные и профориентационные беседы.</w:t>
      </w:r>
    </w:p>
    <w:p w14:paraId="4A1359EF" w14:textId="6F520442"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bookmarkStart w:id="67" w:name="z143"/>
      <w:r w:rsidRPr="0077758A">
        <w:rPr>
          <w:rFonts w:ascii="Times New Roman" w:hAnsi="Times New Roman" w:cs="Times New Roman"/>
          <w:color w:val="000000"/>
          <w:sz w:val="28"/>
          <w:lang w:val="ru-RU"/>
        </w:rPr>
        <w:t>Местные исполнительные органы в области образования областного уровня</w:t>
      </w:r>
      <w:r w:rsidR="0038503B" w:rsidRPr="0077758A">
        <w:rPr>
          <w:rFonts w:ascii="Times New Roman" w:hAnsi="Times New Roman" w:cs="Times New Roman"/>
          <w:color w:val="000000"/>
          <w:sz w:val="28"/>
          <w:lang w:val="ru-RU"/>
        </w:rPr>
        <w:t xml:space="preserve">, </w:t>
      </w:r>
      <w:r w:rsidR="0038503B" w:rsidRPr="0077758A">
        <w:rPr>
          <w:rFonts w:ascii="Times New Roman" w:hAnsi="Times New Roman" w:cs="Times New Roman"/>
          <w:sz w:val="28"/>
          <w:szCs w:val="28"/>
          <w:lang w:val="ru-RU"/>
        </w:rPr>
        <w:t>городов республиканского значения и столицы</w:t>
      </w:r>
      <w:r w:rsidR="0038503B" w:rsidRPr="0077758A">
        <w:rPr>
          <w:rFonts w:ascii="Times New Roman" w:hAnsi="Times New Roman" w:cs="Times New Roman"/>
          <w:color w:val="000000"/>
          <w:sz w:val="28"/>
          <w:lang w:val="ru-RU"/>
        </w:rPr>
        <w:t xml:space="preserve"> на ежемесячной основе представляют информацию (Ф.И.О, ИИН, адрес места проживания) </w:t>
      </w:r>
      <w:r w:rsidRPr="0077758A">
        <w:rPr>
          <w:rFonts w:ascii="Times New Roman" w:hAnsi="Times New Roman" w:cs="Times New Roman"/>
          <w:color w:val="000000"/>
          <w:sz w:val="28"/>
          <w:lang w:val="ru-RU"/>
        </w:rPr>
        <w:t xml:space="preserve">по зачисленным претендентам (в электронном виде через портал/вручную) центрам занятости населения по обучаемым в срок до 3 числа месяца, следующего за отчетным, по установленной форме в соответствии с Правилами организации </w:t>
      </w:r>
      <w:r w:rsidR="0038503B" w:rsidRPr="0077758A">
        <w:rPr>
          <w:rFonts w:ascii="Times New Roman" w:hAnsi="Times New Roman" w:cs="Times New Roman"/>
          <w:sz w:val="28"/>
          <w:szCs w:val="28"/>
          <w:lang w:val="ru-RU"/>
        </w:rPr>
        <w:t>и финансирования</w:t>
      </w:r>
      <w:r w:rsidR="0038503B" w:rsidRPr="0077758A">
        <w:rPr>
          <w:rFonts w:ascii="Times New Roman" w:hAnsi="Times New Roman" w:cs="Times New Roman"/>
          <w:color w:val="000000"/>
          <w:sz w:val="28"/>
          <w:lang w:val="ru-RU"/>
        </w:rPr>
        <w:t xml:space="preserve"> </w:t>
      </w:r>
      <w:r w:rsidRPr="0077758A">
        <w:rPr>
          <w:rFonts w:ascii="Times New Roman" w:hAnsi="Times New Roman" w:cs="Times New Roman"/>
          <w:color w:val="000000"/>
          <w:sz w:val="28"/>
          <w:lang w:val="ru-RU"/>
        </w:rPr>
        <w:t>подготовки кадров с техническим и профессиональным образованием и краткосрочного профессионального обучения,</w:t>
      </w:r>
      <w:r w:rsidR="00C62637" w:rsidRPr="0077758A">
        <w:rPr>
          <w:rFonts w:ascii="Times New Roman" w:hAnsi="Times New Roman" w:cs="Times New Roman"/>
          <w:color w:val="000000"/>
          <w:sz w:val="28"/>
          <w:lang w:val="ru-RU"/>
        </w:rPr>
        <w:t xml:space="preserve"> по проекту </w:t>
      </w:r>
      <w:r w:rsidR="003E4237">
        <w:rPr>
          <w:rFonts w:ascii="Times New Roman" w:hAnsi="Times New Roman" w:cs="Times New Roman"/>
          <w:sz w:val="28"/>
          <w:szCs w:val="28"/>
          <w:lang w:val="ru-RU"/>
        </w:rPr>
        <w:t>«</w:t>
      </w:r>
      <w:r w:rsidR="00C62637" w:rsidRPr="0077758A">
        <w:rPr>
          <w:rFonts w:ascii="Times New Roman" w:hAnsi="Times New Roman" w:cs="Times New Roman"/>
          <w:sz w:val="28"/>
          <w:szCs w:val="28"/>
          <w:lang w:val="ru-RU"/>
        </w:rPr>
        <w:t>Мәңгілік ел жастары</w:t>
      </w:r>
      <w:r w:rsidR="00131264" w:rsidRPr="0077758A">
        <w:rPr>
          <w:rFonts w:ascii="Times New Roman" w:hAnsi="Times New Roman" w:cs="Times New Roman"/>
          <w:sz w:val="28"/>
          <w:szCs w:val="28"/>
          <w:lang w:val="ru-RU"/>
        </w:rPr>
        <w:t xml:space="preserve"> </w:t>
      </w:r>
      <w:r w:rsidR="00C62637" w:rsidRPr="0077758A">
        <w:rPr>
          <w:rFonts w:ascii="Times New Roman" w:hAnsi="Times New Roman" w:cs="Times New Roman"/>
          <w:sz w:val="28"/>
          <w:szCs w:val="28"/>
          <w:lang w:val="ru-RU"/>
        </w:rPr>
        <w:t>-</w:t>
      </w:r>
      <w:r w:rsidR="00131264" w:rsidRPr="0077758A">
        <w:rPr>
          <w:rFonts w:ascii="Times New Roman" w:hAnsi="Times New Roman" w:cs="Times New Roman"/>
          <w:sz w:val="28"/>
          <w:szCs w:val="28"/>
          <w:lang w:val="ru-RU"/>
        </w:rPr>
        <w:t xml:space="preserve"> </w:t>
      </w:r>
      <w:r w:rsidR="00C62637" w:rsidRPr="0077758A">
        <w:rPr>
          <w:rFonts w:ascii="Times New Roman" w:hAnsi="Times New Roman" w:cs="Times New Roman"/>
          <w:sz w:val="28"/>
          <w:szCs w:val="28"/>
          <w:lang w:val="ru-RU"/>
        </w:rPr>
        <w:t>индустрияға!</w:t>
      </w:r>
      <w:r w:rsidR="003E4237">
        <w:rPr>
          <w:rFonts w:ascii="Times New Roman" w:hAnsi="Times New Roman" w:cs="Times New Roman"/>
          <w:sz w:val="28"/>
          <w:szCs w:val="28"/>
          <w:lang w:val="ru-RU"/>
        </w:rPr>
        <w:t>»</w:t>
      </w:r>
      <w:r w:rsidR="00C62637" w:rsidRPr="0077758A">
        <w:rPr>
          <w:rFonts w:ascii="Times New Roman" w:hAnsi="Times New Roman" w:cs="Times New Roman"/>
          <w:sz w:val="28"/>
          <w:szCs w:val="28"/>
          <w:lang w:val="ru-RU"/>
        </w:rPr>
        <w:t xml:space="preserve"> (</w:t>
      </w:r>
      <w:r w:rsidR="003E4237">
        <w:rPr>
          <w:rFonts w:ascii="Times New Roman" w:hAnsi="Times New Roman" w:cs="Times New Roman"/>
          <w:sz w:val="28"/>
          <w:szCs w:val="28"/>
          <w:lang w:val="ru-RU"/>
        </w:rPr>
        <w:t>«</w:t>
      </w:r>
      <w:r w:rsidR="00C62637" w:rsidRPr="0077758A">
        <w:rPr>
          <w:rFonts w:ascii="Times New Roman" w:hAnsi="Times New Roman" w:cs="Times New Roman"/>
          <w:sz w:val="28"/>
          <w:szCs w:val="28"/>
          <w:lang w:val="ru-RU"/>
        </w:rPr>
        <w:t>Серпін</w:t>
      </w:r>
      <w:r w:rsidR="003E4237">
        <w:rPr>
          <w:rFonts w:ascii="Times New Roman" w:hAnsi="Times New Roman" w:cs="Times New Roman"/>
          <w:sz w:val="28"/>
          <w:szCs w:val="28"/>
          <w:lang w:val="ru-RU"/>
        </w:rPr>
        <w:t>»</w:t>
      </w:r>
      <w:r w:rsidR="00C62637" w:rsidRPr="0077758A">
        <w:rPr>
          <w:rFonts w:ascii="Times New Roman" w:hAnsi="Times New Roman" w:cs="Times New Roman"/>
          <w:sz w:val="28"/>
          <w:szCs w:val="28"/>
          <w:lang w:val="ru-RU"/>
        </w:rPr>
        <w:t xml:space="preserve">), переподготовки трудовых ресурсов и сокращаемых </w:t>
      </w:r>
      <w:r w:rsidR="00B947CF" w:rsidRPr="0077758A">
        <w:rPr>
          <w:rFonts w:ascii="Times New Roman" w:hAnsi="Times New Roman" w:cs="Times New Roman"/>
          <w:sz w:val="28"/>
          <w:szCs w:val="28"/>
          <w:lang w:val="ru-RU"/>
        </w:rPr>
        <w:t>работников, утверждаемыми</w:t>
      </w:r>
      <w:r w:rsidRPr="0077758A">
        <w:rPr>
          <w:rFonts w:ascii="Times New Roman" w:hAnsi="Times New Roman" w:cs="Times New Roman"/>
          <w:color w:val="000000"/>
          <w:sz w:val="28"/>
          <w:lang w:val="ru-RU"/>
        </w:rPr>
        <w:t xml:space="preserve"> уполномоченным органом в области образования.</w:t>
      </w:r>
    </w:p>
    <w:p w14:paraId="636DF000" w14:textId="36D2720F" w:rsidR="00187425" w:rsidRPr="0077758A" w:rsidRDefault="00D36831" w:rsidP="008E12C5">
      <w:pPr>
        <w:shd w:val="clear" w:color="auto" w:fill="FFFFFF" w:themeFill="background1"/>
        <w:spacing w:after="0" w:line="240" w:lineRule="auto"/>
        <w:ind w:firstLine="708"/>
        <w:jc w:val="both"/>
        <w:rPr>
          <w:rFonts w:ascii="Times New Roman" w:hAnsi="Times New Roman" w:cs="Times New Roman"/>
          <w:sz w:val="32"/>
          <w:lang w:val="ru-RU"/>
        </w:rPr>
      </w:pPr>
      <w:bookmarkStart w:id="68" w:name="z144"/>
      <w:bookmarkEnd w:id="67"/>
      <w:r w:rsidRPr="0077758A">
        <w:rPr>
          <w:rFonts w:ascii="Times New Roman" w:hAnsi="Times New Roman" w:cs="Times New Roman"/>
          <w:color w:val="000000"/>
          <w:sz w:val="28"/>
          <w:lang w:val="ru-RU"/>
        </w:rPr>
        <w:t xml:space="preserve">Лицам, направленным на бесплатные курсы профессиональной подготовки в 2016 году в рамках Программы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Дорожная карта занятости 2020</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предоставляется право на продолжение обучения в рамках настоящей Программы до окончания срока и на условиях ранее заключенных договоров.</w:t>
      </w:r>
    </w:p>
    <w:p w14:paraId="0B9D2976" w14:textId="77777777" w:rsidR="0038503B" w:rsidRPr="0077758A" w:rsidRDefault="0038503B" w:rsidP="0077758A">
      <w:pPr>
        <w:shd w:val="clear" w:color="auto" w:fill="FFFFFF" w:themeFill="background1"/>
        <w:spacing w:after="0" w:line="240" w:lineRule="auto"/>
        <w:jc w:val="both"/>
        <w:rPr>
          <w:rFonts w:ascii="Times New Roman" w:hAnsi="Times New Roman" w:cs="Times New Roman"/>
          <w:color w:val="000000"/>
          <w:sz w:val="28"/>
          <w:lang w:val="ru-RU"/>
        </w:rPr>
      </w:pPr>
      <w:bookmarkStart w:id="69" w:name="z46"/>
      <w:bookmarkEnd w:id="68"/>
    </w:p>
    <w:p w14:paraId="274C5834" w14:textId="214649A2"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i/>
          <w:color w:val="000000"/>
          <w:sz w:val="28"/>
          <w:lang w:val="ru-RU"/>
        </w:rPr>
      </w:pPr>
      <w:r w:rsidRPr="0077758A">
        <w:rPr>
          <w:rFonts w:ascii="Times New Roman" w:hAnsi="Times New Roman" w:cs="Times New Roman"/>
          <w:i/>
          <w:color w:val="000000"/>
          <w:sz w:val="28"/>
          <w:lang w:val="ru-RU"/>
        </w:rPr>
        <w:t xml:space="preserve">5.1.2. Краткосрочное профессиональное обучение по востребованным на рынке труда </w:t>
      </w:r>
      <w:r w:rsidR="008F574A" w:rsidRPr="0077758A">
        <w:rPr>
          <w:rFonts w:ascii="Times New Roman" w:hAnsi="Times New Roman" w:cs="Times New Roman"/>
          <w:i/>
          <w:color w:val="000000"/>
          <w:sz w:val="28"/>
          <w:lang w:val="ru-RU"/>
        </w:rPr>
        <w:t>квалификациям</w:t>
      </w:r>
      <w:r w:rsidRPr="0077758A">
        <w:rPr>
          <w:rFonts w:ascii="Times New Roman" w:hAnsi="Times New Roman" w:cs="Times New Roman"/>
          <w:i/>
          <w:color w:val="000000"/>
          <w:sz w:val="28"/>
          <w:lang w:val="ru-RU"/>
        </w:rPr>
        <w:t xml:space="preserve"> и навыкам</w:t>
      </w:r>
    </w:p>
    <w:p w14:paraId="36E08F8B" w14:textId="12A6B901" w:rsidR="00860EF1" w:rsidRPr="0077758A" w:rsidRDefault="00860EF1"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Краткосрочное профессиональное обучение участников Программы проводится в организациях о</w:t>
      </w:r>
      <w:r w:rsidR="003A50B9" w:rsidRPr="0077758A">
        <w:rPr>
          <w:rFonts w:ascii="Times New Roman" w:hAnsi="Times New Roman" w:cs="Times New Roman"/>
          <w:sz w:val="28"/>
          <w:szCs w:val="28"/>
          <w:lang w:val="ru-RU"/>
        </w:rPr>
        <w:t>бразования с элементами дуального</w:t>
      </w:r>
      <w:r w:rsidRPr="0077758A">
        <w:rPr>
          <w:rFonts w:ascii="Times New Roman" w:hAnsi="Times New Roman" w:cs="Times New Roman"/>
          <w:sz w:val="28"/>
          <w:szCs w:val="28"/>
          <w:lang w:val="ru-RU"/>
        </w:rPr>
        <w:t xml:space="preserve"> </w:t>
      </w:r>
      <w:r w:rsidR="00883A9D" w:rsidRPr="0077758A">
        <w:rPr>
          <w:rFonts w:ascii="Times New Roman" w:hAnsi="Times New Roman" w:cs="Times New Roman"/>
          <w:sz w:val="28"/>
          <w:szCs w:val="28"/>
          <w:lang w:val="ru-RU"/>
        </w:rPr>
        <w:t>обучения</w:t>
      </w:r>
      <w:r w:rsidRPr="0077758A">
        <w:rPr>
          <w:rFonts w:ascii="Times New Roman" w:hAnsi="Times New Roman" w:cs="Times New Roman"/>
          <w:sz w:val="28"/>
          <w:szCs w:val="28"/>
          <w:lang w:val="ru-RU"/>
        </w:rPr>
        <w:t>, в том числе через мобильные учебные центры.</w:t>
      </w:r>
    </w:p>
    <w:p w14:paraId="2577517C" w14:textId="77777777" w:rsidR="00FF1D80" w:rsidRPr="0077758A" w:rsidRDefault="00FF1D8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bookmarkStart w:id="70" w:name="z149"/>
      <w:r w:rsidRPr="0077758A">
        <w:rPr>
          <w:rFonts w:ascii="Times New Roman" w:hAnsi="Times New Roman" w:cs="Times New Roman"/>
          <w:sz w:val="28"/>
          <w:szCs w:val="28"/>
          <w:lang w:val="ru-RU"/>
        </w:rPr>
        <w:t xml:space="preserve">Участниками Программы, проходящими краткосрочное профессиональное обучение, является молодежь в возрасте до 29 лет и безработные, независимо от регистрации в центрах занятости населения, самозанятые и непродуктивно занятые, сокращаемые работники. </w:t>
      </w:r>
    </w:p>
    <w:bookmarkEnd w:id="70"/>
    <w:p w14:paraId="0601DDF2" w14:textId="21141596" w:rsidR="004C2E31" w:rsidRPr="0077758A" w:rsidRDefault="004C2E31"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Продолжительность краткосрочного профессионального обучения составляет от одного до шести месяцев, исходя из особенностей </w:t>
      </w:r>
      <w:r w:rsidR="000E00D8" w:rsidRPr="0077758A">
        <w:rPr>
          <w:rFonts w:ascii="Times New Roman" w:hAnsi="Times New Roman" w:cs="Times New Roman"/>
          <w:sz w:val="28"/>
          <w:szCs w:val="28"/>
          <w:lang w:val="ru-RU"/>
        </w:rPr>
        <w:t xml:space="preserve">квалификации </w:t>
      </w:r>
      <w:r w:rsidR="008F574A" w:rsidRPr="0077758A">
        <w:rPr>
          <w:rFonts w:ascii="Times New Roman" w:hAnsi="Times New Roman" w:cs="Times New Roman"/>
          <w:sz w:val="28"/>
          <w:szCs w:val="28"/>
          <w:lang w:val="ru-RU"/>
        </w:rPr>
        <w:t>и навыков</w:t>
      </w:r>
      <w:r w:rsidR="000E00D8" w:rsidRPr="0077758A">
        <w:rPr>
          <w:rFonts w:ascii="Times New Roman" w:hAnsi="Times New Roman" w:cs="Times New Roman"/>
          <w:sz w:val="28"/>
          <w:szCs w:val="28"/>
          <w:lang w:val="ru-RU"/>
        </w:rPr>
        <w:t xml:space="preserve">. </w:t>
      </w:r>
    </w:p>
    <w:p w14:paraId="10AC3F92" w14:textId="3AFA1993" w:rsidR="004C2E31" w:rsidRPr="0077758A" w:rsidRDefault="004C2E31" w:rsidP="0077758A">
      <w:pPr>
        <w:shd w:val="clear" w:color="auto" w:fill="FFFFFF" w:themeFill="background1"/>
        <w:spacing w:after="0" w:line="240" w:lineRule="auto"/>
        <w:ind w:firstLine="708"/>
        <w:jc w:val="both"/>
        <w:rPr>
          <w:rFonts w:ascii="Times New Roman" w:hAnsi="Times New Roman" w:cs="Times New Roman"/>
          <w:strike/>
          <w:sz w:val="28"/>
          <w:szCs w:val="28"/>
          <w:lang w:val="ru-RU"/>
        </w:rPr>
      </w:pPr>
      <w:r w:rsidRPr="0077758A">
        <w:rPr>
          <w:rFonts w:ascii="Times New Roman" w:hAnsi="Times New Roman" w:cs="Times New Roman"/>
          <w:sz w:val="28"/>
          <w:szCs w:val="28"/>
          <w:lang w:val="ru-RU"/>
        </w:rPr>
        <w:t xml:space="preserve">Краткосрочное профессиональное обучение осуществляется в соответствии с </w:t>
      </w:r>
      <w:r w:rsidR="00165AA9" w:rsidRPr="0077758A">
        <w:rPr>
          <w:rFonts w:ascii="Times New Roman" w:hAnsi="Times New Roman" w:cs="Times New Roman"/>
          <w:sz w:val="28"/>
          <w:szCs w:val="28"/>
          <w:lang w:val="ru-RU"/>
        </w:rPr>
        <w:t xml:space="preserve">образовательной </w:t>
      </w:r>
      <w:r w:rsidRPr="0077758A">
        <w:rPr>
          <w:rFonts w:ascii="Times New Roman" w:hAnsi="Times New Roman" w:cs="Times New Roman"/>
          <w:sz w:val="28"/>
          <w:szCs w:val="28"/>
          <w:lang w:val="ru-RU"/>
        </w:rPr>
        <w:t xml:space="preserve">программой, разработанной организацией образования </w:t>
      </w:r>
      <w:r w:rsidR="00E60F09" w:rsidRPr="0077758A">
        <w:rPr>
          <w:rFonts w:ascii="Times New Roman" w:hAnsi="Times New Roman" w:cs="Times New Roman"/>
          <w:sz w:val="28"/>
          <w:szCs w:val="28"/>
          <w:lang w:val="ru-RU"/>
        </w:rPr>
        <w:t xml:space="preserve">согласованной </w:t>
      </w:r>
      <w:r w:rsidR="008B196D" w:rsidRPr="0077758A">
        <w:rPr>
          <w:rFonts w:ascii="Times New Roman" w:hAnsi="Times New Roman" w:cs="Times New Roman"/>
          <w:sz w:val="28"/>
          <w:szCs w:val="28"/>
          <w:lang w:val="ru-RU"/>
        </w:rPr>
        <w:t xml:space="preserve">с </w:t>
      </w:r>
      <w:r w:rsidRPr="0077758A">
        <w:rPr>
          <w:rFonts w:ascii="Times New Roman" w:hAnsi="Times New Roman" w:cs="Times New Roman"/>
          <w:sz w:val="28"/>
          <w:szCs w:val="28"/>
          <w:lang w:val="ru-RU"/>
        </w:rPr>
        <w:t>работодател</w:t>
      </w:r>
      <w:r w:rsidR="008B196D" w:rsidRPr="0077758A">
        <w:rPr>
          <w:rFonts w:ascii="Times New Roman" w:hAnsi="Times New Roman" w:cs="Times New Roman"/>
          <w:sz w:val="28"/>
          <w:szCs w:val="28"/>
          <w:lang w:val="ru-RU"/>
        </w:rPr>
        <w:t>ями</w:t>
      </w:r>
      <w:r w:rsidRPr="0077758A">
        <w:rPr>
          <w:rFonts w:ascii="Times New Roman" w:hAnsi="Times New Roman" w:cs="Times New Roman"/>
          <w:sz w:val="28"/>
          <w:szCs w:val="28"/>
          <w:lang w:val="ru-RU"/>
        </w:rPr>
        <w:t xml:space="preserve"> и РПП.</w:t>
      </w:r>
    </w:p>
    <w:p w14:paraId="3B0F6F6C" w14:textId="27B3F3D8" w:rsidR="004C2E31" w:rsidRPr="0077758A" w:rsidRDefault="004C2E31" w:rsidP="0077758A">
      <w:pPr>
        <w:shd w:val="clear" w:color="auto" w:fill="FFFFFF" w:themeFill="background1"/>
        <w:spacing w:after="0" w:line="240" w:lineRule="auto"/>
        <w:ind w:firstLine="708"/>
        <w:jc w:val="both"/>
        <w:rPr>
          <w:rFonts w:ascii="Times New Roman" w:hAnsi="Times New Roman" w:cs="Times New Roman"/>
          <w:strike/>
          <w:sz w:val="28"/>
          <w:szCs w:val="28"/>
          <w:lang w:val="ru-RU"/>
        </w:rPr>
      </w:pPr>
      <w:r w:rsidRPr="0077758A">
        <w:rPr>
          <w:rFonts w:ascii="Times New Roman" w:hAnsi="Times New Roman" w:cs="Times New Roman"/>
          <w:sz w:val="28"/>
          <w:szCs w:val="28"/>
          <w:lang w:val="ru-RU"/>
        </w:rPr>
        <w:t xml:space="preserve">Краткосрочное профессиональное обучение будет осуществляться в подгруппах по мере укомплектования. </w:t>
      </w:r>
    </w:p>
    <w:p w14:paraId="6073DB47" w14:textId="77777777" w:rsidR="004C2E31" w:rsidRPr="0077758A" w:rsidRDefault="004C2E31"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Лица, проживающие в отдаленных сельских населенных пунктах могут пройти краткосрочное профессиональное обучение через мобильные учебные центры. При прохождении профессионального обучения через мобильные учебные центры материальная помощь на проживание (возмещение расходов по найму (аренде) жилья) участнику Программы не выплачивается.</w:t>
      </w:r>
    </w:p>
    <w:p w14:paraId="1FC1A69B" w14:textId="77777777" w:rsidR="0019101D" w:rsidRPr="0077758A" w:rsidRDefault="00F912B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bookmarkStart w:id="71" w:name="z147"/>
      <w:r w:rsidRPr="0077758A">
        <w:rPr>
          <w:rFonts w:ascii="Times New Roman" w:hAnsi="Times New Roman" w:cs="Times New Roman"/>
          <w:sz w:val="28"/>
          <w:szCs w:val="28"/>
          <w:lang w:val="ru-RU"/>
        </w:rPr>
        <w:t>Участнику краткосрочного профессионального обучения предоставляется возможность прохождения обучения в группах, формируемых центрами занятости населения, или путем самостоятельного выбора организации образования курса или группы обучения</w:t>
      </w:r>
      <w:r w:rsidR="0019101D" w:rsidRPr="0077758A">
        <w:rPr>
          <w:rFonts w:ascii="Times New Roman" w:hAnsi="Times New Roman" w:cs="Times New Roman"/>
          <w:sz w:val="28"/>
          <w:szCs w:val="28"/>
          <w:lang w:val="ru-RU"/>
        </w:rPr>
        <w:t>.</w:t>
      </w:r>
    </w:p>
    <w:bookmarkEnd w:id="71"/>
    <w:p w14:paraId="1096C82D" w14:textId="672A78F7" w:rsidR="005006EA" w:rsidRPr="0077758A" w:rsidRDefault="004C2E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sz w:val="28"/>
          <w:szCs w:val="28"/>
          <w:lang w:val="ru-RU"/>
        </w:rPr>
        <w:t>Порядок организации краткосроч</w:t>
      </w:r>
      <w:r w:rsidR="00FA47E6" w:rsidRPr="0077758A">
        <w:rPr>
          <w:rFonts w:ascii="Times New Roman" w:hAnsi="Times New Roman" w:cs="Times New Roman"/>
          <w:sz w:val="28"/>
          <w:szCs w:val="28"/>
          <w:lang w:val="ru-RU"/>
        </w:rPr>
        <w:t xml:space="preserve">ного профессионального обучения, в том числе </w:t>
      </w:r>
      <w:r w:rsidRPr="0077758A">
        <w:rPr>
          <w:rFonts w:ascii="Times New Roman" w:hAnsi="Times New Roman" w:cs="Times New Roman"/>
          <w:sz w:val="28"/>
          <w:szCs w:val="28"/>
          <w:lang w:val="ru-RU"/>
        </w:rPr>
        <w:t>через мобильные учебные центры</w:t>
      </w:r>
      <w:r w:rsidR="0019101D" w:rsidRPr="0077758A">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определяется Правилами организации </w:t>
      </w:r>
      <w:r w:rsidR="0064461D" w:rsidRPr="0077758A">
        <w:rPr>
          <w:rFonts w:ascii="Times New Roman" w:hAnsi="Times New Roman" w:cs="Times New Roman"/>
          <w:sz w:val="28"/>
          <w:szCs w:val="28"/>
          <w:lang w:val="ru-RU"/>
        </w:rPr>
        <w:t xml:space="preserve">и финансирования </w:t>
      </w:r>
      <w:r w:rsidRPr="0077758A">
        <w:rPr>
          <w:rFonts w:ascii="Times New Roman" w:hAnsi="Times New Roman" w:cs="Times New Roman"/>
          <w:sz w:val="28"/>
          <w:szCs w:val="28"/>
          <w:lang w:val="ru-RU"/>
        </w:rPr>
        <w:t xml:space="preserve">подготовки кадров </w:t>
      </w:r>
      <w:r w:rsidR="00DD78CC" w:rsidRPr="0077758A">
        <w:rPr>
          <w:rFonts w:ascii="Times New Roman" w:hAnsi="Times New Roman" w:cs="Times New Roman"/>
          <w:sz w:val="28"/>
          <w:szCs w:val="28"/>
          <w:lang w:val="ru-RU"/>
        </w:rPr>
        <w:t xml:space="preserve">с высшим, </w:t>
      </w:r>
      <w:r w:rsidRPr="0077758A">
        <w:rPr>
          <w:rFonts w:ascii="Times New Roman" w:hAnsi="Times New Roman" w:cs="Times New Roman"/>
          <w:sz w:val="28"/>
          <w:szCs w:val="28"/>
          <w:lang w:val="ru-RU"/>
        </w:rPr>
        <w:t xml:space="preserve">с техническим и профессиональным образованием и краткосрочного профессионального обучения, </w:t>
      </w:r>
      <w:r w:rsidR="005006EA" w:rsidRPr="0077758A">
        <w:rPr>
          <w:rFonts w:ascii="Times New Roman" w:hAnsi="Times New Roman" w:cs="Times New Roman"/>
          <w:color w:val="000000"/>
          <w:sz w:val="28"/>
          <w:lang w:val="ru-RU"/>
        </w:rPr>
        <w:t xml:space="preserve">по проекту </w:t>
      </w:r>
      <w:r w:rsidR="003E4237">
        <w:rPr>
          <w:rFonts w:ascii="Times New Roman" w:hAnsi="Times New Roman" w:cs="Times New Roman"/>
          <w:sz w:val="28"/>
          <w:szCs w:val="28"/>
          <w:lang w:val="ru-RU"/>
        </w:rPr>
        <w:t>«</w:t>
      </w:r>
      <w:r w:rsidR="005006EA" w:rsidRPr="0077758A">
        <w:rPr>
          <w:rFonts w:ascii="Times New Roman" w:hAnsi="Times New Roman" w:cs="Times New Roman"/>
          <w:sz w:val="28"/>
          <w:szCs w:val="28"/>
          <w:lang w:val="ru-RU"/>
        </w:rPr>
        <w:t>Мәңгілік ел жастары - индустрияға!</w:t>
      </w:r>
      <w:r w:rsidR="003E4237">
        <w:rPr>
          <w:rFonts w:ascii="Times New Roman" w:hAnsi="Times New Roman" w:cs="Times New Roman"/>
          <w:sz w:val="28"/>
          <w:szCs w:val="28"/>
          <w:lang w:val="ru-RU"/>
        </w:rPr>
        <w:t>»</w:t>
      </w:r>
      <w:r w:rsidR="005006EA" w:rsidRPr="0077758A">
        <w:rPr>
          <w:rFonts w:ascii="Times New Roman" w:hAnsi="Times New Roman" w:cs="Times New Roman"/>
          <w:sz w:val="28"/>
          <w:szCs w:val="28"/>
          <w:lang w:val="ru-RU"/>
        </w:rPr>
        <w:t xml:space="preserve"> (</w:t>
      </w:r>
      <w:r w:rsidR="003E4237">
        <w:rPr>
          <w:rFonts w:ascii="Times New Roman" w:hAnsi="Times New Roman" w:cs="Times New Roman"/>
          <w:sz w:val="28"/>
          <w:szCs w:val="28"/>
          <w:lang w:val="ru-RU"/>
        </w:rPr>
        <w:t>«</w:t>
      </w:r>
      <w:r w:rsidR="005006EA" w:rsidRPr="0077758A">
        <w:rPr>
          <w:rFonts w:ascii="Times New Roman" w:hAnsi="Times New Roman" w:cs="Times New Roman"/>
          <w:sz w:val="28"/>
          <w:szCs w:val="28"/>
          <w:lang w:val="ru-RU"/>
        </w:rPr>
        <w:t>Серпін</w:t>
      </w:r>
      <w:r w:rsidR="003E4237">
        <w:rPr>
          <w:rFonts w:ascii="Times New Roman" w:hAnsi="Times New Roman" w:cs="Times New Roman"/>
          <w:sz w:val="28"/>
          <w:szCs w:val="28"/>
          <w:lang w:val="ru-RU"/>
        </w:rPr>
        <w:t>»</w:t>
      </w:r>
      <w:r w:rsidR="005006EA" w:rsidRPr="0077758A">
        <w:rPr>
          <w:rFonts w:ascii="Times New Roman" w:hAnsi="Times New Roman" w:cs="Times New Roman"/>
          <w:sz w:val="28"/>
          <w:szCs w:val="28"/>
          <w:lang w:val="ru-RU"/>
        </w:rPr>
        <w:t>), переподготовки трудовых ресурсов и сокращаемых работников, утверждаемыми</w:t>
      </w:r>
      <w:r w:rsidR="005006EA" w:rsidRPr="0077758A">
        <w:rPr>
          <w:rFonts w:ascii="Times New Roman" w:hAnsi="Times New Roman" w:cs="Times New Roman"/>
          <w:color w:val="000000"/>
          <w:sz w:val="28"/>
          <w:lang w:val="ru-RU"/>
        </w:rPr>
        <w:t xml:space="preserve"> уполномоченным органом в области образования.</w:t>
      </w:r>
    </w:p>
    <w:p w14:paraId="5C43E374" w14:textId="4A148749" w:rsidR="004C2E31" w:rsidRPr="0077758A" w:rsidRDefault="004C2E31"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В 2017 году краткосрочное профессиональное обучение через мобильные учебные центры осуществляется в пилотном режиме в пяти регионах - в Акмолинской, Актюбинской, Восточно-Казахстанской, Мангистауской, Костанайской областях.</w:t>
      </w:r>
    </w:p>
    <w:p w14:paraId="3379C38A" w14:textId="04616D0E" w:rsidR="00294FE7" w:rsidRPr="0077758A" w:rsidRDefault="004C2E31"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Перечень организаций образования для проведения краткосрочного профессионального обучения, перечень </w:t>
      </w:r>
      <w:r w:rsidR="003456C3" w:rsidRPr="0077758A">
        <w:rPr>
          <w:rFonts w:ascii="Times New Roman" w:hAnsi="Times New Roman" w:cs="Times New Roman"/>
          <w:sz w:val="28"/>
          <w:szCs w:val="28"/>
          <w:lang w:val="ru-RU"/>
        </w:rPr>
        <w:t>квалификации</w:t>
      </w:r>
      <w:r w:rsidR="00E813F2" w:rsidRPr="0077758A">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навыков и распределение мест по организациям образования и </w:t>
      </w:r>
      <w:r w:rsidR="006B0480" w:rsidRPr="0077758A">
        <w:rPr>
          <w:rFonts w:ascii="Times New Roman" w:hAnsi="Times New Roman" w:cs="Times New Roman"/>
          <w:sz w:val="28"/>
          <w:szCs w:val="28"/>
          <w:lang w:val="ru-RU"/>
        </w:rPr>
        <w:t>квалификациям</w:t>
      </w:r>
      <w:r w:rsidRPr="0077758A">
        <w:rPr>
          <w:rFonts w:ascii="Times New Roman" w:hAnsi="Times New Roman" w:cs="Times New Roman"/>
          <w:sz w:val="28"/>
          <w:szCs w:val="28"/>
          <w:lang w:val="ru-RU"/>
        </w:rPr>
        <w:t xml:space="preserve">, навыкам, определяется региональной комиссией, по представлению местных исполнительных органов в области образования и занятости населения областного уровня и </w:t>
      </w:r>
      <w:r w:rsidR="00E615E7" w:rsidRPr="0077758A">
        <w:rPr>
          <w:rFonts w:ascii="Times New Roman" w:hAnsi="Times New Roman" w:cs="Times New Roman"/>
          <w:sz w:val="28"/>
          <w:szCs w:val="28"/>
          <w:lang w:val="ru-RU"/>
        </w:rPr>
        <w:t>РПП</w:t>
      </w:r>
      <w:r w:rsidRPr="0077758A">
        <w:rPr>
          <w:rFonts w:ascii="Times New Roman" w:hAnsi="Times New Roman" w:cs="Times New Roman"/>
          <w:sz w:val="28"/>
          <w:szCs w:val="28"/>
          <w:lang w:val="ru-RU"/>
        </w:rPr>
        <w:t>.</w:t>
      </w:r>
      <w:r w:rsidR="00294FE7" w:rsidRPr="0077758A">
        <w:rPr>
          <w:rFonts w:ascii="Times New Roman" w:hAnsi="Times New Roman" w:cs="Times New Roman"/>
          <w:sz w:val="28"/>
          <w:szCs w:val="28"/>
          <w:lang w:val="ru-RU"/>
        </w:rPr>
        <w:t xml:space="preserve"> </w:t>
      </w:r>
    </w:p>
    <w:p w14:paraId="1B19FE56" w14:textId="3D3B288A" w:rsidR="009B4C72" w:rsidRPr="0077758A" w:rsidRDefault="004C2E31"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Перечень, </w:t>
      </w:r>
      <w:r w:rsidR="00025A8F" w:rsidRPr="0077758A">
        <w:rPr>
          <w:rFonts w:ascii="Times New Roman" w:hAnsi="Times New Roman" w:cs="Times New Roman"/>
          <w:sz w:val="28"/>
          <w:szCs w:val="28"/>
          <w:lang w:val="ru-RU"/>
        </w:rPr>
        <w:t xml:space="preserve">востребованных квалификаций и </w:t>
      </w:r>
      <w:r w:rsidRPr="0077758A">
        <w:rPr>
          <w:rFonts w:ascii="Times New Roman" w:hAnsi="Times New Roman" w:cs="Times New Roman"/>
          <w:sz w:val="28"/>
          <w:szCs w:val="28"/>
          <w:lang w:val="ru-RU"/>
        </w:rPr>
        <w:t xml:space="preserve">навыков </w:t>
      </w:r>
      <w:r w:rsidR="00025A8F" w:rsidRPr="0077758A">
        <w:rPr>
          <w:rFonts w:ascii="Times New Roman" w:hAnsi="Times New Roman" w:cs="Times New Roman"/>
          <w:sz w:val="28"/>
          <w:szCs w:val="28"/>
          <w:lang w:val="ru-RU"/>
        </w:rPr>
        <w:t xml:space="preserve">формируется на основе </w:t>
      </w:r>
      <w:r w:rsidR="00FB6D98" w:rsidRPr="0077758A">
        <w:rPr>
          <w:rFonts w:ascii="Times New Roman" w:hAnsi="Times New Roman" w:cs="Times New Roman"/>
          <w:sz w:val="28"/>
          <w:szCs w:val="28"/>
          <w:lang w:val="ru-RU"/>
        </w:rPr>
        <w:t xml:space="preserve">заявок работодателей, а также </w:t>
      </w:r>
      <w:r w:rsidRPr="0077758A">
        <w:rPr>
          <w:rFonts w:ascii="Times New Roman" w:hAnsi="Times New Roman" w:cs="Times New Roman"/>
          <w:sz w:val="28"/>
          <w:szCs w:val="28"/>
          <w:lang w:val="ru-RU"/>
        </w:rPr>
        <w:t>анализа и прогноза потребностей рынка труда региона, проводим</w:t>
      </w:r>
      <w:r w:rsidR="008B0843" w:rsidRPr="0077758A">
        <w:rPr>
          <w:rFonts w:ascii="Times New Roman" w:hAnsi="Times New Roman" w:cs="Times New Roman"/>
          <w:sz w:val="28"/>
          <w:szCs w:val="28"/>
          <w:lang w:val="ru-RU"/>
        </w:rPr>
        <w:t>ого</w:t>
      </w:r>
      <w:r w:rsidRPr="0077758A">
        <w:rPr>
          <w:rFonts w:ascii="Times New Roman" w:hAnsi="Times New Roman" w:cs="Times New Roman"/>
          <w:sz w:val="28"/>
          <w:szCs w:val="28"/>
          <w:lang w:val="ru-RU"/>
        </w:rPr>
        <w:t xml:space="preserve"> местными исполнительным органами по вопросам занятости населения совместно с центрами занятости населения</w:t>
      </w:r>
      <w:r w:rsidR="008B0843" w:rsidRPr="0077758A">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РПП</w:t>
      </w:r>
      <w:r w:rsidR="003241D1" w:rsidRPr="0077758A">
        <w:rPr>
          <w:rFonts w:ascii="Times New Roman" w:hAnsi="Times New Roman" w:cs="Times New Roman"/>
          <w:sz w:val="28"/>
          <w:szCs w:val="28"/>
          <w:lang w:val="ru-RU"/>
        </w:rPr>
        <w:t xml:space="preserve">, </w:t>
      </w:r>
      <w:r w:rsidR="008B0843" w:rsidRPr="0077758A">
        <w:rPr>
          <w:rFonts w:ascii="Times New Roman" w:hAnsi="Times New Roman" w:cs="Times New Roman"/>
          <w:sz w:val="28"/>
          <w:szCs w:val="28"/>
          <w:lang w:val="ru-RU"/>
        </w:rPr>
        <w:t xml:space="preserve">Акционерным обществом </w:t>
      </w:r>
      <w:r w:rsidR="003E4237">
        <w:rPr>
          <w:rFonts w:ascii="Times New Roman" w:hAnsi="Times New Roman" w:cs="Times New Roman"/>
          <w:sz w:val="28"/>
          <w:szCs w:val="28"/>
          <w:lang w:val="ru-RU"/>
        </w:rPr>
        <w:t>«</w:t>
      </w:r>
      <w:r w:rsidR="008B0843" w:rsidRPr="0077758A">
        <w:rPr>
          <w:rFonts w:ascii="Times New Roman" w:hAnsi="Times New Roman" w:cs="Times New Roman"/>
          <w:sz w:val="28"/>
          <w:szCs w:val="28"/>
          <w:lang w:val="ru-RU"/>
        </w:rPr>
        <w:t>Центр развития трудовых ресурсов</w:t>
      </w:r>
      <w:r w:rsidR="003E4237">
        <w:rPr>
          <w:rFonts w:ascii="Times New Roman" w:hAnsi="Times New Roman" w:cs="Times New Roman"/>
          <w:sz w:val="28"/>
          <w:szCs w:val="28"/>
          <w:lang w:val="ru-RU"/>
        </w:rPr>
        <w:t>»</w:t>
      </w:r>
      <w:r w:rsidR="009B4C72" w:rsidRPr="0077758A">
        <w:rPr>
          <w:rFonts w:ascii="Times New Roman" w:hAnsi="Times New Roman" w:cs="Times New Roman"/>
          <w:sz w:val="28"/>
          <w:szCs w:val="28"/>
          <w:lang w:val="ru-RU"/>
        </w:rPr>
        <w:t>.</w:t>
      </w:r>
    </w:p>
    <w:p w14:paraId="3C93CCC9" w14:textId="6DCB4F17" w:rsidR="004C2E31" w:rsidRPr="0077758A" w:rsidRDefault="00933994"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О</w:t>
      </w:r>
      <w:r w:rsidR="004C2E31" w:rsidRPr="0077758A">
        <w:rPr>
          <w:rFonts w:ascii="Times New Roman" w:hAnsi="Times New Roman" w:cs="Times New Roman"/>
          <w:sz w:val="28"/>
          <w:szCs w:val="28"/>
          <w:lang w:val="ru-RU"/>
        </w:rPr>
        <w:t>рганизации образования включаются в перечень при условии</w:t>
      </w:r>
      <w:r w:rsidR="00F85729" w:rsidRPr="0077758A">
        <w:rPr>
          <w:rFonts w:ascii="Times New Roman" w:hAnsi="Times New Roman" w:cs="Times New Roman"/>
          <w:sz w:val="28"/>
          <w:szCs w:val="28"/>
          <w:lang w:val="ru-RU"/>
        </w:rPr>
        <w:t xml:space="preserve"> соответствия следующим требованиям</w:t>
      </w:r>
      <w:r w:rsidR="004C2E31" w:rsidRPr="0077758A">
        <w:rPr>
          <w:rFonts w:ascii="Times New Roman" w:hAnsi="Times New Roman" w:cs="Times New Roman"/>
          <w:sz w:val="28"/>
          <w:szCs w:val="28"/>
          <w:lang w:val="ru-RU"/>
        </w:rPr>
        <w:t>:</w:t>
      </w:r>
    </w:p>
    <w:p w14:paraId="0D240F51" w14:textId="77777777" w:rsidR="004C2E31" w:rsidRPr="0077758A" w:rsidRDefault="004C2E31"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 использования элементов дуального обучения с наставничеством;</w:t>
      </w:r>
    </w:p>
    <w:p w14:paraId="3B6C572A" w14:textId="3104B4B3" w:rsidR="004C2E31" w:rsidRPr="0077758A" w:rsidRDefault="004C2E31"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2) наличия одногодичного опыта проведения краткосрочного профессионального обучения с выдачей лицам, прошедшим обучение, сдавшим квалификационный экзамен, свидетельства установленного образца или сертификата либо включения в реестр учебных центров Национальной палаты предпринимателей </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Атамекен</w:t>
      </w:r>
      <w:r w:rsidR="003E4237">
        <w:rPr>
          <w:rFonts w:ascii="Times New Roman" w:hAnsi="Times New Roman" w:cs="Times New Roman"/>
          <w:sz w:val="28"/>
          <w:szCs w:val="28"/>
          <w:lang w:val="ru-RU"/>
        </w:rPr>
        <w:t>»</w:t>
      </w:r>
      <w:r w:rsidR="00F536D5" w:rsidRPr="0077758A">
        <w:rPr>
          <w:rFonts w:ascii="Times New Roman" w:hAnsi="Times New Roman" w:cs="Times New Roman"/>
          <w:sz w:val="28"/>
          <w:szCs w:val="28"/>
          <w:lang w:val="ru-RU"/>
        </w:rPr>
        <w:t>;</w:t>
      </w:r>
    </w:p>
    <w:p w14:paraId="230D7D9A" w14:textId="5CE7205F" w:rsidR="00B13D83" w:rsidRPr="0077758A" w:rsidRDefault="00B13D8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3)</w:t>
      </w:r>
      <w:r w:rsidRPr="0077758A">
        <w:rPr>
          <w:rFonts w:ascii="Times New Roman" w:hAnsi="Times New Roman" w:cs="Times New Roman"/>
          <w:sz w:val="28"/>
          <w:szCs w:val="28"/>
        </w:rPr>
        <w:t> </w:t>
      </w:r>
      <w:r w:rsidRPr="0077758A">
        <w:rPr>
          <w:rFonts w:ascii="Times New Roman" w:hAnsi="Times New Roman" w:cs="Times New Roman"/>
          <w:sz w:val="28"/>
          <w:szCs w:val="28"/>
          <w:lang w:val="ru-RU"/>
        </w:rPr>
        <w:t xml:space="preserve">уровень трудоустройства лиц, прошедших обучение (на момент подачи заявки на включение в Перечень), составляет не менее </w:t>
      </w:r>
      <w:r w:rsidR="00940224" w:rsidRPr="0077758A">
        <w:rPr>
          <w:rFonts w:ascii="Times New Roman" w:hAnsi="Times New Roman" w:cs="Times New Roman"/>
          <w:sz w:val="28"/>
          <w:szCs w:val="28"/>
          <w:lang w:val="ru-RU"/>
        </w:rPr>
        <w:t>6</w:t>
      </w:r>
      <w:r w:rsidRPr="0077758A">
        <w:rPr>
          <w:rFonts w:ascii="Times New Roman" w:hAnsi="Times New Roman" w:cs="Times New Roman"/>
          <w:sz w:val="28"/>
          <w:szCs w:val="28"/>
          <w:lang w:val="ru-RU"/>
        </w:rPr>
        <w:t>0%;</w:t>
      </w:r>
    </w:p>
    <w:p w14:paraId="5798464D" w14:textId="77777777" w:rsidR="00B13D83" w:rsidRPr="0077758A" w:rsidRDefault="00B13D8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4)</w:t>
      </w:r>
      <w:r w:rsidRPr="0077758A">
        <w:rPr>
          <w:rFonts w:ascii="Times New Roman" w:hAnsi="Times New Roman" w:cs="Times New Roman"/>
          <w:sz w:val="28"/>
          <w:szCs w:val="28"/>
        </w:rPr>
        <w:t> </w:t>
      </w:r>
      <w:r w:rsidRPr="0077758A">
        <w:rPr>
          <w:rFonts w:ascii="Times New Roman" w:hAnsi="Times New Roman" w:cs="Times New Roman"/>
          <w:sz w:val="28"/>
          <w:szCs w:val="28"/>
          <w:lang w:val="ru-RU"/>
        </w:rPr>
        <w:t>наличие преподавателей с профессиональным практическим опытом работы на производстве не менее одного года;</w:t>
      </w:r>
    </w:p>
    <w:p w14:paraId="07CDCB26" w14:textId="77777777" w:rsidR="00B13D83" w:rsidRPr="0077758A" w:rsidRDefault="00B13D8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5)</w:t>
      </w:r>
      <w:r w:rsidRPr="0077758A">
        <w:rPr>
          <w:rFonts w:ascii="Times New Roman" w:hAnsi="Times New Roman" w:cs="Times New Roman"/>
          <w:sz w:val="28"/>
          <w:szCs w:val="28"/>
        </w:rPr>
        <w:t> </w:t>
      </w:r>
      <w:r w:rsidRPr="0077758A">
        <w:rPr>
          <w:rFonts w:ascii="Times New Roman" w:hAnsi="Times New Roman" w:cs="Times New Roman"/>
          <w:sz w:val="28"/>
          <w:szCs w:val="28"/>
          <w:lang w:val="ru-RU"/>
        </w:rPr>
        <w:t>наличие современной материально-технической базы;</w:t>
      </w:r>
    </w:p>
    <w:p w14:paraId="7CF715BE" w14:textId="77777777" w:rsidR="00B13D83" w:rsidRPr="0077758A" w:rsidRDefault="00B13D8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6)</w:t>
      </w:r>
      <w:r w:rsidRPr="0077758A">
        <w:rPr>
          <w:rFonts w:ascii="Times New Roman" w:hAnsi="Times New Roman" w:cs="Times New Roman"/>
          <w:sz w:val="28"/>
          <w:szCs w:val="28"/>
        </w:rPr>
        <w:t> </w:t>
      </w:r>
      <w:r w:rsidRPr="0077758A">
        <w:rPr>
          <w:rFonts w:ascii="Times New Roman" w:hAnsi="Times New Roman" w:cs="Times New Roman"/>
          <w:sz w:val="28"/>
          <w:szCs w:val="28"/>
          <w:lang w:val="ru-RU"/>
        </w:rPr>
        <w:t>наличие образовательных программ краткосрочного профессионального обучения, согласованных с региональными палатами предпринимателей и работодателями.</w:t>
      </w:r>
    </w:p>
    <w:p w14:paraId="29D1C291" w14:textId="0A4EBE4D" w:rsidR="00940224" w:rsidRPr="0077758A" w:rsidRDefault="00940224"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С 2019 года Национальной палат</w:t>
      </w:r>
      <w:r w:rsidR="00AD26F4" w:rsidRPr="0077758A">
        <w:rPr>
          <w:rFonts w:ascii="Times New Roman" w:hAnsi="Times New Roman" w:cs="Times New Roman"/>
          <w:sz w:val="28"/>
          <w:szCs w:val="28"/>
          <w:lang w:val="ru-RU"/>
        </w:rPr>
        <w:t>ой</w:t>
      </w:r>
      <w:r w:rsidRPr="0077758A">
        <w:rPr>
          <w:rFonts w:ascii="Times New Roman" w:hAnsi="Times New Roman" w:cs="Times New Roman"/>
          <w:sz w:val="28"/>
          <w:szCs w:val="28"/>
          <w:lang w:val="ru-RU"/>
        </w:rPr>
        <w:t xml:space="preserve"> предпринимателей </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Атамекен</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будет утверждаться Реестр </w:t>
      </w:r>
      <w:r w:rsidR="00454FEB" w:rsidRPr="0077758A">
        <w:rPr>
          <w:rFonts w:ascii="Times New Roman" w:hAnsi="Times New Roman" w:cs="Times New Roman"/>
          <w:sz w:val="28"/>
          <w:szCs w:val="28"/>
          <w:lang w:val="ru-RU"/>
        </w:rPr>
        <w:t xml:space="preserve">учебных центров и учебных </w:t>
      </w:r>
      <w:r w:rsidR="0086192A" w:rsidRPr="0077758A">
        <w:rPr>
          <w:rFonts w:ascii="Times New Roman" w:hAnsi="Times New Roman" w:cs="Times New Roman"/>
          <w:sz w:val="28"/>
          <w:szCs w:val="28"/>
          <w:lang w:val="ru-RU"/>
        </w:rPr>
        <w:t>заведений по</w:t>
      </w:r>
      <w:r w:rsidR="00454FEB" w:rsidRPr="0077758A">
        <w:rPr>
          <w:rFonts w:ascii="Times New Roman" w:hAnsi="Times New Roman" w:cs="Times New Roman"/>
          <w:sz w:val="28"/>
          <w:szCs w:val="28"/>
          <w:lang w:val="ru-RU"/>
        </w:rPr>
        <w:t xml:space="preserve"> согласованию </w:t>
      </w:r>
      <w:r w:rsidR="0086192A" w:rsidRPr="0077758A">
        <w:rPr>
          <w:rFonts w:ascii="Times New Roman" w:hAnsi="Times New Roman" w:cs="Times New Roman"/>
          <w:sz w:val="28"/>
          <w:szCs w:val="28"/>
          <w:lang w:val="ru-RU"/>
        </w:rPr>
        <w:t>с уполномоченным органом по вопросам занятости и уполномоченным органом в области образования.</w:t>
      </w:r>
    </w:p>
    <w:p w14:paraId="22DC69AC" w14:textId="743D32C7" w:rsidR="00603B76" w:rsidRPr="0077758A" w:rsidRDefault="00603B76"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Утвержденный </w:t>
      </w:r>
      <w:bookmarkStart w:id="72" w:name="_Hlk518848661"/>
      <w:r w:rsidRPr="0077758A">
        <w:rPr>
          <w:rFonts w:ascii="Times New Roman" w:hAnsi="Times New Roman" w:cs="Times New Roman"/>
          <w:sz w:val="28"/>
          <w:szCs w:val="28"/>
          <w:lang w:val="ru-RU"/>
        </w:rPr>
        <w:t xml:space="preserve">Реестр, а также перечень предлагаемых ими образовательных программ в разрезе </w:t>
      </w:r>
      <w:bookmarkEnd w:id="72"/>
      <w:r w:rsidR="009A5521" w:rsidRPr="0077758A">
        <w:rPr>
          <w:rFonts w:ascii="Times New Roman" w:hAnsi="Times New Roman" w:cs="Times New Roman"/>
          <w:sz w:val="28"/>
          <w:szCs w:val="28"/>
          <w:lang w:val="ru-RU"/>
        </w:rPr>
        <w:t>квалификаций</w:t>
      </w:r>
      <w:r w:rsidRPr="0077758A">
        <w:rPr>
          <w:rFonts w:ascii="Times New Roman" w:hAnsi="Times New Roman" w:cs="Times New Roman"/>
          <w:sz w:val="28"/>
          <w:szCs w:val="28"/>
          <w:lang w:val="ru-RU"/>
        </w:rPr>
        <w:t xml:space="preserve"> и навыков размещаются в свободном доступе на Электронной бирже труда и актуализируются на регулярной основе.</w:t>
      </w:r>
    </w:p>
    <w:p w14:paraId="7CCEAFE4" w14:textId="77777777" w:rsidR="00603B76" w:rsidRPr="0077758A" w:rsidRDefault="00603B76"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Учебные центры и учебные заведения, вошедшие в Реестр, имеют право оказывать содействие в трудоустройстве участников Программы, прошедших краткосрочное профессиональное обучение, посредством аутсорсинга услуг в сфере занятости населения.</w:t>
      </w:r>
    </w:p>
    <w:p w14:paraId="25E9A878" w14:textId="77777777" w:rsidR="004C2E31" w:rsidRPr="0077758A" w:rsidRDefault="004C2E31"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Стоимость краткосрочного профессионального обучения в организациях образования устанавливается региональными комиссиями по представлению местных исполнительных органов в области образования </w:t>
      </w:r>
      <w:r w:rsidR="007F0F1D" w:rsidRPr="0077758A">
        <w:rPr>
          <w:rFonts w:ascii="Times New Roman" w:hAnsi="Times New Roman" w:cs="Times New Roman"/>
          <w:sz w:val="28"/>
          <w:szCs w:val="28"/>
          <w:lang w:val="ru-RU"/>
        </w:rPr>
        <w:t xml:space="preserve">и занятости </w:t>
      </w:r>
      <w:r w:rsidRPr="0077758A">
        <w:rPr>
          <w:rFonts w:ascii="Times New Roman" w:hAnsi="Times New Roman" w:cs="Times New Roman"/>
          <w:sz w:val="28"/>
          <w:szCs w:val="28"/>
          <w:lang w:val="ru-RU"/>
        </w:rPr>
        <w:t>областного уровня ежегодно, исходя из расходов на образовательный процесс в соответствии с требованиями образовательных программ, и предусматривает также оплату труда наставников на производстве. Оплата труда наставника на производстве осуществляется в соответствии методикой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утвержденной уполномоченным органом в области образования.</w:t>
      </w:r>
    </w:p>
    <w:p w14:paraId="0FF0DB7D" w14:textId="77777777" w:rsidR="004C2E31" w:rsidRPr="0077758A" w:rsidRDefault="0069688E"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Трудоустройство участников Программы, завершивших краткосрочное профессиональное обучение, является обязательным условием проведения краткосрочного профессионального обучения в рамках Программы. </w:t>
      </w:r>
      <w:r w:rsidR="004C2E31" w:rsidRPr="0077758A">
        <w:rPr>
          <w:rFonts w:ascii="Times New Roman" w:hAnsi="Times New Roman" w:cs="Times New Roman"/>
          <w:sz w:val="28"/>
          <w:szCs w:val="28"/>
          <w:lang w:val="ru-RU"/>
        </w:rPr>
        <w:t>После завершения краткосрочного профессионального обучения центры занятости населения оказывают участникам Программы содействие в трудоустройстве в соответствии с Законом.</w:t>
      </w:r>
    </w:p>
    <w:p w14:paraId="5B179ADE" w14:textId="77777777" w:rsidR="00610288" w:rsidRPr="0077758A" w:rsidRDefault="00610288"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Финансирование подготовки кадров с ТиПО осуществляется местными исполнительными органами в области образования, краткосрочного профессионального обучения - местными исполнительными органами по вопросам занятости населения за счет средств местного бюджета.</w:t>
      </w:r>
    </w:p>
    <w:p w14:paraId="339D217F" w14:textId="77777777" w:rsidR="00F64451" w:rsidRPr="0077758A" w:rsidRDefault="00F64451" w:rsidP="0077758A">
      <w:pPr>
        <w:shd w:val="clear" w:color="auto" w:fill="FFFFFF" w:themeFill="background1"/>
        <w:spacing w:after="0" w:line="240" w:lineRule="auto"/>
        <w:ind w:firstLine="709"/>
        <w:jc w:val="both"/>
        <w:rPr>
          <w:rFonts w:ascii="Times New Roman" w:hAnsi="Times New Roman" w:cs="Times New Roman"/>
          <w:sz w:val="28"/>
          <w:szCs w:val="28"/>
          <w:lang w:val="ru-RU"/>
        </w:rPr>
      </w:pPr>
      <w:bookmarkStart w:id="73" w:name="z168"/>
      <w:r w:rsidRPr="0077758A">
        <w:rPr>
          <w:rFonts w:ascii="Times New Roman" w:hAnsi="Times New Roman" w:cs="Times New Roman"/>
          <w:sz w:val="28"/>
          <w:szCs w:val="28"/>
          <w:lang w:val="ru-RU"/>
        </w:rPr>
        <w:t>Лица, проходящие краткосрочное профессиональное обучение, обеспечиваются стипендией и материальной помощью. При прохождении профессионального обучения через мобильные учебные центры материальная помощь на проживание не выплачивается.</w:t>
      </w:r>
    </w:p>
    <w:p w14:paraId="2E1ADFBA" w14:textId="18950413" w:rsidR="00610288" w:rsidRPr="0077758A" w:rsidRDefault="002C4653"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Участникам Программы, проходящим</w:t>
      </w:r>
      <w:r w:rsidR="007769EB" w:rsidRPr="0077758A">
        <w:rPr>
          <w:rFonts w:ascii="Times New Roman" w:hAnsi="Times New Roman" w:cs="Times New Roman"/>
          <w:color w:val="000000"/>
          <w:sz w:val="28"/>
          <w:lang w:val="ru-RU"/>
        </w:rPr>
        <w:t xml:space="preserve"> </w:t>
      </w:r>
      <w:r w:rsidRPr="0077758A">
        <w:rPr>
          <w:rFonts w:ascii="Times New Roman" w:hAnsi="Times New Roman" w:cs="Times New Roman"/>
          <w:sz w:val="28"/>
          <w:szCs w:val="28"/>
          <w:lang w:val="ru-RU"/>
        </w:rPr>
        <w:t>краткосрочное профессиональное обучение,</w:t>
      </w:r>
      <w:r w:rsidR="00610288" w:rsidRPr="0077758A">
        <w:rPr>
          <w:rFonts w:ascii="Times New Roman" w:hAnsi="Times New Roman" w:cs="Times New Roman"/>
          <w:sz w:val="28"/>
          <w:szCs w:val="28"/>
          <w:lang w:val="ru-RU"/>
        </w:rPr>
        <w:t xml:space="preserve"> материальная помощь предоставляется в следующих размерах:</w:t>
      </w:r>
      <w:r w:rsidRPr="0077758A">
        <w:rPr>
          <w:rFonts w:ascii="Times New Roman" w:hAnsi="Times New Roman" w:cs="Times New Roman"/>
          <w:sz w:val="28"/>
          <w:szCs w:val="28"/>
          <w:lang w:val="ru-RU"/>
        </w:rPr>
        <w:t xml:space="preserve"> </w:t>
      </w:r>
    </w:p>
    <w:p w14:paraId="5805AD33" w14:textId="7EA1D1D1" w:rsidR="00610288" w:rsidRPr="0077758A" w:rsidRDefault="00610288" w:rsidP="0077758A">
      <w:pPr>
        <w:shd w:val="clear" w:color="auto" w:fill="FFFFFF" w:themeFill="background1"/>
        <w:spacing w:after="0" w:line="240" w:lineRule="auto"/>
        <w:ind w:firstLine="708"/>
        <w:jc w:val="both"/>
        <w:rPr>
          <w:rFonts w:ascii="Times New Roman" w:hAnsi="Times New Roman" w:cs="Times New Roman"/>
          <w:sz w:val="28"/>
          <w:szCs w:val="28"/>
          <w:lang w:val="ru-RU"/>
        </w:rPr>
      </w:pPr>
      <w:bookmarkStart w:id="74" w:name="z169"/>
      <w:bookmarkEnd w:id="73"/>
      <w:r w:rsidRPr="0077758A">
        <w:rPr>
          <w:rFonts w:ascii="Times New Roman" w:hAnsi="Times New Roman" w:cs="Times New Roman"/>
          <w:sz w:val="28"/>
          <w:szCs w:val="28"/>
          <w:lang w:val="ru-RU"/>
        </w:rPr>
        <w:t xml:space="preserve">1) на проезд за весь период обучения в организациях образования, расположенных в пределах области, но вне населенных пунктов мест постоянного проживания участников Программы, до места обучения и обратно в </w:t>
      </w:r>
      <w:proofErr w:type="gramStart"/>
      <w:r w:rsidRPr="0077758A">
        <w:rPr>
          <w:rFonts w:ascii="Times New Roman" w:hAnsi="Times New Roman" w:cs="Times New Roman"/>
          <w:sz w:val="28"/>
          <w:szCs w:val="28"/>
          <w:lang w:val="ru-RU"/>
        </w:rPr>
        <w:t xml:space="preserve">размере </w:t>
      </w:r>
      <w:r w:rsidR="00B947CF" w:rsidRPr="0077758A">
        <w:rPr>
          <w:rFonts w:ascii="Times New Roman" w:hAnsi="Times New Roman" w:cs="Times New Roman"/>
          <w:sz w:val="28"/>
          <w:szCs w:val="28"/>
          <w:lang w:val="ru-RU"/>
        </w:rPr>
        <w:t xml:space="preserve"> </w:t>
      </w:r>
      <w:r w:rsidRPr="0077758A">
        <w:rPr>
          <w:rFonts w:ascii="Times New Roman" w:hAnsi="Times New Roman" w:cs="Times New Roman"/>
          <w:sz w:val="28"/>
          <w:szCs w:val="28"/>
          <w:lang w:val="ru-RU"/>
        </w:rPr>
        <w:t>4</w:t>
      </w:r>
      <w:proofErr w:type="gramEnd"/>
      <w:r w:rsidRPr="0077758A">
        <w:rPr>
          <w:rFonts w:ascii="Times New Roman" w:hAnsi="Times New Roman" w:cs="Times New Roman"/>
          <w:sz w:val="28"/>
          <w:szCs w:val="28"/>
          <w:lang w:val="ru-RU"/>
        </w:rPr>
        <w:t xml:space="preserve"> месячных расчетных показателей (далее - МРП);</w:t>
      </w:r>
    </w:p>
    <w:p w14:paraId="6CD25411" w14:textId="77777777" w:rsidR="00610288" w:rsidRPr="0077758A" w:rsidRDefault="00610288" w:rsidP="0077758A">
      <w:pPr>
        <w:shd w:val="clear" w:color="auto" w:fill="FFFFFF" w:themeFill="background1"/>
        <w:spacing w:after="0" w:line="240" w:lineRule="auto"/>
        <w:ind w:firstLine="708"/>
        <w:jc w:val="both"/>
        <w:rPr>
          <w:rFonts w:ascii="Times New Roman" w:hAnsi="Times New Roman" w:cs="Times New Roman"/>
          <w:sz w:val="28"/>
          <w:szCs w:val="28"/>
          <w:lang w:val="ru-RU"/>
        </w:rPr>
      </w:pPr>
      <w:bookmarkStart w:id="75" w:name="z170"/>
      <w:bookmarkEnd w:id="74"/>
      <w:r w:rsidRPr="0077758A">
        <w:rPr>
          <w:rFonts w:ascii="Times New Roman" w:hAnsi="Times New Roman" w:cs="Times New Roman"/>
          <w:sz w:val="28"/>
          <w:szCs w:val="28"/>
          <w:lang w:val="ru-RU"/>
        </w:rPr>
        <w:t xml:space="preserve">2) на проживание ежемесячно в городах Астане, Алматы, </w:t>
      </w:r>
      <w:r w:rsidR="00863BF7" w:rsidRPr="0077758A">
        <w:rPr>
          <w:rFonts w:ascii="Times New Roman" w:hAnsi="Times New Roman" w:cs="Times New Roman"/>
          <w:sz w:val="28"/>
          <w:szCs w:val="28"/>
          <w:lang w:val="ru-RU"/>
        </w:rPr>
        <w:t xml:space="preserve">Шымкент </w:t>
      </w:r>
      <w:r w:rsidRPr="0077758A">
        <w:rPr>
          <w:rFonts w:ascii="Times New Roman" w:hAnsi="Times New Roman" w:cs="Times New Roman"/>
          <w:sz w:val="28"/>
          <w:szCs w:val="28"/>
          <w:lang w:val="ru-RU"/>
        </w:rPr>
        <w:t>Атырауской и Мангистауской областях в размере 10 МРП, в остальных областях в размере 5 МРП.</w:t>
      </w:r>
    </w:p>
    <w:p w14:paraId="5BF00882" w14:textId="77777777" w:rsidR="00610288" w:rsidRPr="0077758A" w:rsidRDefault="00610288" w:rsidP="0077758A">
      <w:pPr>
        <w:shd w:val="clear" w:color="auto" w:fill="FFFFFF" w:themeFill="background1"/>
        <w:spacing w:after="0" w:line="240" w:lineRule="auto"/>
        <w:ind w:firstLine="708"/>
        <w:jc w:val="both"/>
        <w:rPr>
          <w:rFonts w:ascii="Times New Roman" w:hAnsi="Times New Roman" w:cs="Times New Roman"/>
          <w:sz w:val="28"/>
          <w:szCs w:val="28"/>
          <w:lang w:val="ru-RU"/>
        </w:rPr>
      </w:pPr>
      <w:bookmarkStart w:id="76" w:name="z171"/>
      <w:bookmarkEnd w:id="75"/>
      <w:r w:rsidRPr="0077758A">
        <w:rPr>
          <w:rFonts w:ascii="Times New Roman" w:hAnsi="Times New Roman" w:cs="Times New Roman"/>
          <w:sz w:val="28"/>
          <w:szCs w:val="28"/>
          <w:lang w:val="ru-RU"/>
        </w:rPr>
        <w:t>Материальная помощь выплачивается без представления документов, подтверждающих расходы, на основании справки посещения, выданной организацией образования.</w:t>
      </w:r>
    </w:p>
    <w:bookmarkEnd w:id="69"/>
    <w:bookmarkEnd w:id="76"/>
    <w:p w14:paraId="53DE5450" w14:textId="51C428F7" w:rsidR="00832B85" w:rsidRPr="0077758A" w:rsidRDefault="004044D0"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sz w:val="28"/>
          <w:szCs w:val="28"/>
          <w:lang w:val="ru-RU"/>
        </w:rPr>
        <w:t>Местные исполнительные органы по вопросам занятости населения областей, городов республиканского значения и столицы на основе отчетов центров занятости населения представляют отчет о ходе краткосрочного профессионального обучения уполномоченному органу по вопросам занятости населения ежемесячно к 5 числу месяца, следующего за отчетным, по установленной форме в соответствии с Правилами организации и финансирования подготовки кадров с высшим, техническим и профессиональным образованием и краткосрочного профессионального обучения,</w:t>
      </w:r>
      <w:r w:rsidR="00832B85" w:rsidRPr="0077758A">
        <w:rPr>
          <w:rFonts w:ascii="Times New Roman" w:hAnsi="Times New Roman" w:cs="Times New Roman"/>
          <w:color w:val="000000"/>
          <w:sz w:val="28"/>
          <w:lang w:val="ru-RU"/>
        </w:rPr>
        <w:t xml:space="preserve"> по проекту </w:t>
      </w:r>
      <w:r w:rsidR="003E4237">
        <w:rPr>
          <w:rFonts w:ascii="Times New Roman" w:hAnsi="Times New Roman" w:cs="Times New Roman"/>
          <w:sz w:val="28"/>
          <w:szCs w:val="28"/>
          <w:lang w:val="ru-RU"/>
        </w:rPr>
        <w:t>«</w:t>
      </w:r>
      <w:r w:rsidR="00832B85" w:rsidRPr="0077758A">
        <w:rPr>
          <w:rFonts w:ascii="Times New Roman" w:hAnsi="Times New Roman" w:cs="Times New Roman"/>
          <w:sz w:val="28"/>
          <w:szCs w:val="28"/>
          <w:lang w:val="ru-RU"/>
        </w:rPr>
        <w:t>Мәңгілік ел жастары - индустрияға!</w:t>
      </w:r>
      <w:r w:rsidR="003E4237">
        <w:rPr>
          <w:rFonts w:ascii="Times New Roman" w:hAnsi="Times New Roman" w:cs="Times New Roman"/>
          <w:sz w:val="28"/>
          <w:szCs w:val="28"/>
          <w:lang w:val="ru-RU"/>
        </w:rPr>
        <w:t>»</w:t>
      </w:r>
      <w:r w:rsidR="00832B85" w:rsidRPr="0077758A">
        <w:rPr>
          <w:rFonts w:ascii="Times New Roman" w:hAnsi="Times New Roman" w:cs="Times New Roman"/>
          <w:sz w:val="28"/>
          <w:szCs w:val="28"/>
          <w:lang w:val="ru-RU"/>
        </w:rPr>
        <w:t xml:space="preserve"> (</w:t>
      </w:r>
      <w:r w:rsidR="003E4237">
        <w:rPr>
          <w:rFonts w:ascii="Times New Roman" w:hAnsi="Times New Roman" w:cs="Times New Roman"/>
          <w:sz w:val="28"/>
          <w:szCs w:val="28"/>
          <w:lang w:val="ru-RU"/>
        </w:rPr>
        <w:t>«</w:t>
      </w:r>
      <w:r w:rsidR="00832B85" w:rsidRPr="0077758A">
        <w:rPr>
          <w:rFonts w:ascii="Times New Roman" w:hAnsi="Times New Roman" w:cs="Times New Roman"/>
          <w:sz w:val="28"/>
          <w:szCs w:val="28"/>
          <w:lang w:val="ru-RU"/>
        </w:rPr>
        <w:t>Серпін</w:t>
      </w:r>
      <w:r w:rsidR="003E4237">
        <w:rPr>
          <w:rFonts w:ascii="Times New Roman" w:hAnsi="Times New Roman" w:cs="Times New Roman"/>
          <w:sz w:val="28"/>
          <w:szCs w:val="28"/>
          <w:lang w:val="ru-RU"/>
        </w:rPr>
        <w:t>»</w:t>
      </w:r>
      <w:r w:rsidR="00832B85" w:rsidRPr="0077758A">
        <w:rPr>
          <w:rFonts w:ascii="Times New Roman" w:hAnsi="Times New Roman" w:cs="Times New Roman"/>
          <w:sz w:val="28"/>
          <w:szCs w:val="28"/>
          <w:lang w:val="ru-RU"/>
        </w:rPr>
        <w:t xml:space="preserve">), переподготовки трудовых ресурсов и сокращаемых </w:t>
      </w:r>
      <w:proofErr w:type="gramStart"/>
      <w:r w:rsidR="00832B85" w:rsidRPr="0077758A">
        <w:rPr>
          <w:rFonts w:ascii="Times New Roman" w:hAnsi="Times New Roman" w:cs="Times New Roman"/>
          <w:sz w:val="28"/>
          <w:szCs w:val="28"/>
          <w:lang w:val="ru-RU"/>
        </w:rPr>
        <w:t xml:space="preserve">работников,  </w:t>
      </w:r>
      <w:r w:rsidR="00832B85" w:rsidRPr="0077758A">
        <w:rPr>
          <w:rFonts w:ascii="Times New Roman" w:hAnsi="Times New Roman" w:cs="Times New Roman"/>
          <w:color w:val="000000"/>
          <w:sz w:val="28"/>
          <w:lang w:val="ru-RU"/>
        </w:rPr>
        <w:t>утверждаемыми</w:t>
      </w:r>
      <w:proofErr w:type="gramEnd"/>
      <w:r w:rsidR="00832B85" w:rsidRPr="0077758A">
        <w:rPr>
          <w:rFonts w:ascii="Times New Roman" w:hAnsi="Times New Roman" w:cs="Times New Roman"/>
          <w:color w:val="000000"/>
          <w:sz w:val="28"/>
          <w:lang w:val="ru-RU"/>
        </w:rPr>
        <w:t xml:space="preserve"> уполномоченным органом в области образования.</w:t>
      </w:r>
    </w:p>
    <w:p w14:paraId="46A8DE6A" w14:textId="733B47C3" w:rsidR="00623E24" w:rsidRPr="0077758A" w:rsidRDefault="004044D0"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sz w:val="28"/>
          <w:szCs w:val="28"/>
          <w:lang w:val="ru-RU"/>
        </w:rPr>
        <w:t>Порядок взаимодействия задействованных сторон в рамках реализации задач по подготовке кадров с техническим и профессиональным образованием с учетом потребностей рынка труда и по краткосрочному профессиональному обучению по востребованным на рынке труда профессиям и навыкам определяются Правилами организации и финансирования подготовки кадров с высшим, техническим и профессиональным образованием и краткосрочного профессионального обучения,</w:t>
      </w:r>
      <w:r w:rsidR="00623E24" w:rsidRPr="0077758A">
        <w:rPr>
          <w:rFonts w:ascii="Times New Roman" w:hAnsi="Times New Roman" w:cs="Times New Roman"/>
          <w:color w:val="000000"/>
          <w:sz w:val="28"/>
          <w:lang w:val="ru-RU"/>
        </w:rPr>
        <w:t xml:space="preserve"> по проекту </w:t>
      </w:r>
      <w:r w:rsidR="003E4237">
        <w:rPr>
          <w:rFonts w:ascii="Times New Roman" w:hAnsi="Times New Roman" w:cs="Times New Roman"/>
          <w:sz w:val="28"/>
          <w:szCs w:val="28"/>
          <w:lang w:val="ru-RU"/>
        </w:rPr>
        <w:t>«</w:t>
      </w:r>
      <w:r w:rsidR="00623E24" w:rsidRPr="0077758A">
        <w:rPr>
          <w:rFonts w:ascii="Times New Roman" w:hAnsi="Times New Roman" w:cs="Times New Roman"/>
          <w:sz w:val="28"/>
          <w:szCs w:val="28"/>
          <w:lang w:val="ru-RU"/>
        </w:rPr>
        <w:t>Мәңгілік ел жастары - индустрияға!</w:t>
      </w:r>
      <w:r w:rsidR="003E4237">
        <w:rPr>
          <w:rFonts w:ascii="Times New Roman" w:hAnsi="Times New Roman" w:cs="Times New Roman"/>
          <w:sz w:val="28"/>
          <w:szCs w:val="28"/>
          <w:lang w:val="ru-RU"/>
        </w:rPr>
        <w:t>»</w:t>
      </w:r>
      <w:r w:rsidR="00623E24" w:rsidRPr="0077758A">
        <w:rPr>
          <w:rFonts w:ascii="Times New Roman" w:hAnsi="Times New Roman" w:cs="Times New Roman"/>
          <w:sz w:val="28"/>
          <w:szCs w:val="28"/>
          <w:lang w:val="ru-RU"/>
        </w:rPr>
        <w:t xml:space="preserve"> (</w:t>
      </w:r>
      <w:r w:rsidR="003E4237">
        <w:rPr>
          <w:rFonts w:ascii="Times New Roman" w:hAnsi="Times New Roman" w:cs="Times New Roman"/>
          <w:sz w:val="28"/>
          <w:szCs w:val="28"/>
          <w:lang w:val="ru-RU"/>
        </w:rPr>
        <w:t>«</w:t>
      </w:r>
      <w:r w:rsidR="00623E24" w:rsidRPr="0077758A">
        <w:rPr>
          <w:rFonts w:ascii="Times New Roman" w:hAnsi="Times New Roman" w:cs="Times New Roman"/>
          <w:sz w:val="28"/>
          <w:szCs w:val="28"/>
          <w:lang w:val="ru-RU"/>
        </w:rPr>
        <w:t>Серпін</w:t>
      </w:r>
      <w:r w:rsidR="003E4237">
        <w:rPr>
          <w:rFonts w:ascii="Times New Roman" w:hAnsi="Times New Roman" w:cs="Times New Roman"/>
          <w:sz w:val="28"/>
          <w:szCs w:val="28"/>
          <w:lang w:val="ru-RU"/>
        </w:rPr>
        <w:t>»</w:t>
      </w:r>
      <w:r w:rsidR="00623E24" w:rsidRPr="0077758A">
        <w:rPr>
          <w:rFonts w:ascii="Times New Roman" w:hAnsi="Times New Roman" w:cs="Times New Roman"/>
          <w:sz w:val="28"/>
          <w:szCs w:val="28"/>
          <w:lang w:val="ru-RU"/>
        </w:rPr>
        <w:t>), переподготовки трудовых ресурсов и сокращаемых работников, утверждаемыми</w:t>
      </w:r>
      <w:r w:rsidR="00623E24" w:rsidRPr="0077758A">
        <w:rPr>
          <w:rFonts w:ascii="Times New Roman" w:hAnsi="Times New Roman" w:cs="Times New Roman"/>
          <w:color w:val="000000"/>
          <w:sz w:val="28"/>
          <w:lang w:val="ru-RU"/>
        </w:rPr>
        <w:t xml:space="preserve"> уполномоченным органом в области образования.</w:t>
      </w:r>
    </w:p>
    <w:p w14:paraId="3B7C6261" w14:textId="77777777" w:rsidR="00B947CF" w:rsidRPr="0077758A" w:rsidRDefault="004044D0" w:rsidP="0077758A">
      <w:pPr>
        <w:shd w:val="clear" w:color="auto" w:fill="FFFFFF" w:themeFill="background1"/>
        <w:spacing w:after="0" w:line="240" w:lineRule="auto"/>
        <w:jc w:val="both"/>
        <w:rPr>
          <w:rFonts w:ascii="Times New Roman" w:hAnsi="Times New Roman" w:cs="Times New Roman"/>
          <w:color w:val="000000"/>
          <w:sz w:val="28"/>
          <w:lang w:val="ru-RU"/>
        </w:rPr>
      </w:pPr>
      <w:bookmarkStart w:id="77" w:name="z184"/>
      <w:r w:rsidRPr="0077758A">
        <w:rPr>
          <w:rFonts w:ascii="Times New Roman" w:hAnsi="Times New Roman" w:cs="Times New Roman"/>
          <w:color w:val="000000"/>
          <w:sz w:val="28"/>
          <w:lang w:val="ru-RU"/>
        </w:rPr>
        <w:tab/>
      </w:r>
      <w:bookmarkEnd w:id="77"/>
    </w:p>
    <w:p w14:paraId="1071F317" w14:textId="6046166E" w:rsidR="004044D0" w:rsidRPr="0077758A" w:rsidRDefault="004044D0" w:rsidP="0077758A">
      <w:pPr>
        <w:shd w:val="clear" w:color="auto" w:fill="FFFFFF" w:themeFill="background1"/>
        <w:spacing w:after="0" w:line="240" w:lineRule="auto"/>
        <w:ind w:firstLine="708"/>
        <w:jc w:val="both"/>
        <w:rPr>
          <w:rFonts w:ascii="Times New Roman" w:hAnsi="Times New Roman" w:cs="Times New Roman"/>
          <w:i/>
          <w:sz w:val="28"/>
          <w:szCs w:val="28"/>
          <w:lang w:val="ru-RU"/>
        </w:rPr>
      </w:pPr>
      <w:r w:rsidRPr="0077758A">
        <w:rPr>
          <w:rFonts w:ascii="Times New Roman" w:hAnsi="Times New Roman" w:cs="Times New Roman"/>
          <w:i/>
          <w:sz w:val="28"/>
          <w:szCs w:val="28"/>
          <w:lang w:val="ru-RU"/>
        </w:rPr>
        <w:t>5.1.</w:t>
      </w:r>
      <w:r w:rsidR="00995475" w:rsidRPr="0077758A">
        <w:rPr>
          <w:rFonts w:ascii="Times New Roman" w:hAnsi="Times New Roman" w:cs="Times New Roman"/>
          <w:i/>
          <w:sz w:val="28"/>
          <w:szCs w:val="28"/>
          <w:lang w:val="ru-RU"/>
        </w:rPr>
        <w:t>3</w:t>
      </w:r>
      <w:r w:rsidRPr="0077758A">
        <w:rPr>
          <w:rFonts w:ascii="Times New Roman" w:hAnsi="Times New Roman" w:cs="Times New Roman"/>
          <w:i/>
          <w:sz w:val="28"/>
          <w:szCs w:val="28"/>
          <w:lang w:val="ru-RU"/>
        </w:rPr>
        <w:t>.</w:t>
      </w:r>
      <w:r w:rsidRPr="0077758A">
        <w:rPr>
          <w:rFonts w:ascii="Times New Roman" w:hAnsi="Times New Roman" w:cs="Times New Roman"/>
          <w:sz w:val="28"/>
          <w:szCs w:val="28"/>
          <w:lang w:val="ru-RU"/>
        </w:rPr>
        <w:t xml:space="preserve"> </w:t>
      </w:r>
      <w:r w:rsidRPr="0077758A">
        <w:rPr>
          <w:rFonts w:ascii="Times New Roman" w:hAnsi="Times New Roman" w:cs="Times New Roman"/>
          <w:i/>
          <w:sz w:val="28"/>
          <w:szCs w:val="28"/>
          <w:lang w:val="ru-RU"/>
        </w:rPr>
        <w:t xml:space="preserve">Подготовка кадров в рамках проекта </w:t>
      </w:r>
      <w:r w:rsidR="003E4237">
        <w:rPr>
          <w:rFonts w:ascii="Times New Roman" w:hAnsi="Times New Roman" w:cs="Times New Roman"/>
          <w:i/>
          <w:sz w:val="28"/>
          <w:szCs w:val="28"/>
          <w:lang w:val="kk-KZ"/>
        </w:rPr>
        <w:t>«</w:t>
      </w:r>
      <w:r w:rsidRPr="0077758A">
        <w:rPr>
          <w:rFonts w:ascii="Times New Roman" w:hAnsi="Times New Roman" w:cs="Times New Roman"/>
          <w:i/>
          <w:sz w:val="28"/>
          <w:szCs w:val="28"/>
          <w:lang w:val="kk-KZ"/>
        </w:rPr>
        <w:t>Мәңгілік ел жастары – индустрияға!</w:t>
      </w:r>
      <w:r w:rsidR="003E4237">
        <w:rPr>
          <w:rFonts w:ascii="Times New Roman" w:hAnsi="Times New Roman" w:cs="Times New Roman"/>
          <w:i/>
          <w:sz w:val="28"/>
          <w:szCs w:val="28"/>
          <w:lang w:val="kk-KZ"/>
        </w:rPr>
        <w:t>»</w:t>
      </w:r>
      <w:r w:rsidRPr="0077758A">
        <w:rPr>
          <w:rFonts w:ascii="Times New Roman" w:hAnsi="Times New Roman" w:cs="Times New Roman"/>
          <w:i/>
          <w:sz w:val="28"/>
          <w:szCs w:val="28"/>
          <w:lang w:val="kk-KZ"/>
        </w:rPr>
        <w:t xml:space="preserve"> (</w:t>
      </w:r>
      <w:r w:rsidR="003E4237">
        <w:rPr>
          <w:rFonts w:ascii="Times New Roman" w:hAnsi="Times New Roman" w:cs="Times New Roman"/>
          <w:i/>
          <w:sz w:val="28"/>
          <w:szCs w:val="28"/>
          <w:lang w:val="kk-KZ"/>
        </w:rPr>
        <w:t>«</w:t>
      </w:r>
      <w:r w:rsidRPr="0077758A">
        <w:rPr>
          <w:rFonts w:ascii="Times New Roman" w:hAnsi="Times New Roman" w:cs="Times New Roman"/>
          <w:i/>
          <w:sz w:val="28"/>
          <w:szCs w:val="28"/>
          <w:lang w:val="kk-KZ"/>
        </w:rPr>
        <w:t>Серпін</w:t>
      </w:r>
      <w:r w:rsidR="003E4237">
        <w:rPr>
          <w:rFonts w:ascii="Times New Roman" w:hAnsi="Times New Roman" w:cs="Times New Roman"/>
          <w:i/>
          <w:sz w:val="28"/>
          <w:szCs w:val="28"/>
          <w:lang w:val="ru-RU"/>
        </w:rPr>
        <w:t>»</w:t>
      </w:r>
      <w:r w:rsidRPr="0077758A">
        <w:rPr>
          <w:rFonts w:ascii="Times New Roman" w:hAnsi="Times New Roman" w:cs="Times New Roman"/>
          <w:i/>
          <w:sz w:val="28"/>
          <w:szCs w:val="28"/>
          <w:lang w:val="ru-RU"/>
        </w:rPr>
        <w:t>)</w:t>
      </w:r>
    </w:p>
    <w:p w14:paraId="7E878627" w14:textId="6C36BBD1" w:rsidR="004044D0" w:rsidRPr="0077758A" w:rsidRDefault="004044D0" w:rsidP="0077758A">
      <w:pPr>
        <w:shd w:val="clear" w:color="auto" w:fill="FFFFFF" w:themeFill="background1"/>
        <w:spacing w:after="0" w:line="240" w:lineRule="auto"/>
        <w:ind w:firstLine="709"/>
        <w:jc w:val="both"/>
        <w:rPr>
          <w:rFonts w:ascii="Times New Roman" w:hAnsi="Times New Roman" w:cs="Times New Roman"/>
          <w:sz w:val="28"/>
          <w:szCs w:val="28"/>
          <w:lang w:val="kk-KZ"/>
        </w:rPr>
      </w:pPr>
      <w:r w:rsidRPr="0077758A">
        <w:rPr>
          <w:rFonts w:ascii="Times New Roman" w:hAnsi="Times New Roman" w:cs="Times New Roman"/>
          <w:sz w:val="28"/>
          <w:szCs w:val="28"/>
          <w:lang w:val="ru-RU"/>
        </w:rPr>
        <w:t xml:space="preserve">Участниками проекта </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Мәңгілік ел жастары – индустрияға!</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 xml:space="preserve"> (</w:t>
      </w:r>
      <w:r w:rsidR="003E4237">
        <w:rPr>
          <w:rFonts w:ascii="Times New Roman" w:hAnsi="Times New Roman" w:cs="Times New Roman"/>
          <w:sz w:val="28"/>
          <w:szCs w:val="28"/>
          <w:lang w:val="kk-KZ"/>
        </w:rPr>
        <w:t>«</w:t>
      </w:r>
      <w:r w:rsidRPr="0077758A">
        <w:rPr>
          <w:rFonts w:ascii="Times New Roman" w:hAnsi="Times New Roman" w:cs="Times New Roman"/>
          <w:sz w:val="28"/>
          <w:szCs w:val="28"/>
          <w:lang w:val="kk-KZ"/>
        </w:rPr>
        <w:t>Серпін</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w:t>
      </w:r>
      <w:r w:rsidRPr="0077758A">
        <w:rPr>
          <w:rFonts w:ascii="Times New Roman" w:hAnsi="Times New Roman" w:cs="Times New Roman"/>
          <w:sz w:val="28"/>
          <w:szCs w:val="28"/>
          <w:lang w:val="kk-KZ"/>
        </w:rPr>
        <w:t xml:space="preserve"> по </w:t>
      </w:r>
      <w:r w:rsidRPr="0077758A">
        <w:rPr>
          <w:rFonts w:ascii="Times New Roman" w:hAnsi="Times New Roman" w:cs="Times New Roman"/>
          <w:sz w:val="28"/>
          <w:szCs w:val="28"/>
          <w:lang w:val="ru-RU"/>
        </w:rPr>
        <w:t>подготовке кадров с высшим, техническим и профессиональным образованием являются выпускники 9, 11 классов 5 трудоизбыточных регионов: Алматинской, Жамбылской, Кызылординской, Манг</w:t>
      </w:r>
      <w:r w:rsidR="0045791D" w:rsidRPr="0077758A">
        <w:rPr>
          <w:rFonts w:ascii="Times New Roman" w:hAnsi="Times New Roman" w:cs="Times New Roman"/>
          <w:sz w:val="28"/>
          <w:szCs w:val="28"/>
          <w:lang w:val="ru-RU"/>
        </w:rPr>
        <w:t>и</w:t>
      </w:r>
      <w:r w:rsidRPr="0077758A">
        <w:rPr>
          <w:rFonts w:ascii="Times New Roman" w:hAnsi="Times New Roman" w:cs="Times New Roman"/>
          <w:sz w:val="28"/>
          <w:szCs w:val="28"/>
          <w:lang w:val="ru-RU"/>
        </w:rPr>
        <w:t>стауской, Туркестанской областей.</w:t>
      </w:r>
    </w:p>
    <w:p w14:paraId="30328D57" w14:textId="77777777" w:rsidR="004044D0" w:rsidRPr="0077758A" w:rsidRDefault="004044D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Подготовка кадров в рамках проекта осуществляется по очной форме обучения по утвержденному перечню специальностей высшего образования, согласно государственному образовательному заказу на определенный учебный период, в учебных заведениях 9 регионов: Акмолинской, Актюбинской, Атырауской, Восточно-Казахстанской, Западно-Казахстанской, Карагандинской, Костанайской, Павлодарской и Северо-Казахстанской областей. Участники проекта обеспечиваются государственной поддержкой по оплате обучения, стипендией, проездом.</w:t>
      </w:r>
    </w:p>
    <w:p w14:paraId="1E651029" w14:textId="70F86296" w:rsidR="00E602F4" w:rsidRPr="0077758A" w:rsidRDefault="004044D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Подготовка кадров в рамках проекта осуществляется по очной форме обучения по утвержденному перечню специальностей</w:t>
      </w:r>
      <w:r w:rsidR="0005136E" w:rsidRPr="0077758A">
        <w:rPr>
          <w:rFonts w:ascii="Times New Roman" w:hAnsi="Times New Roman" w:cs="Times New Roman"/>
          <w:sz w:val="28"/>
          <w:szCs w:val="28"/>
          <w:lang w:val="ru-RU"/>
        </w:rPr>
        <w:t xml:space="preserve"> квалификаци</w:t>
      </w:r>
      <w:r w:rsidR="00F427D1" w:rsidRPr="0077758A">
        <w:rPr>
          <w:rFonts w:ascii="Times New Roman" w:hAnsi="Times New Roman" w:cs="Times New Roman"/>
          <w:sz w:val="28"/>
          <w:szCs w:val="28"/>
          <w:lang w:val="ru-RU"/>
        </w:rPr>
        <w:t>й</w:t>
      </w:r>
      <w:r w:rsidR="0005136E" w:rsidRPr="0077758A">
        <w:rPr>
          <w:rFonts w:ascii="Times New Roman" w:hAnsi="Times New Roman" w:cs="Times New Roman"/>
          <w:sz w:val="28"/>
          <w:szCs w:val="28"/>
          <w:lang w:val="ru-RU"/>
        </w:rPr>
        <w:t xml:space="preserve"> </w:t>
      </w:r>
      <w:r w:rsidRPr="0077758A">
        <w:rPr>
          <w:rFonts w:ascii="Times New Roman" w:hAnsi="Times New Roman" w:cs="Times New Roman"/>
          <w:sz w:val="28"/>
          <w:szCs w:val="28"/>
          <w:lang w:val="ru-RU"/>
        </w:rPr>
        <w:t xml:space="preserve">технического и профессионального образования, согласно государственному образовательному заказу на определенный учебный период, в учебных заведениях 6 регионов: Акмолинской, Восточно-Казахстанской, Западно-Казахстанской, Карагандинской, Костанайской, Павлодарской областей. </w:t>
      </w:r>
    </w:p>
    <w:p w14:paraId="2629A84C" w14:textId="77777777" w:rsidR="004044D0" w:rsidRPr="0077758A" w:rsidRDefault="004044D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Участники проекта обеспечиваются государственной поддержкой по оплате обучения, стипендией, проездом, питанием.</w:t>
      </w:r>
    </w:p>
    <w:p w14:paraId="1D1F2901" w14:textId="6ABE8336" w:rsidR="00623E24" w:rsidRPr="0077758A" w:rsidRDefault="004044D0"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sz w:val="28"/>
          <w:szCs w:val="28"/>
          <w:lang w:val="ru-RU"/>
        </w:rPr>
        <w:t>Условия участия, механизм подготовки кадров, порядок обеспечения стипендией, проездом и предоставления мер социальной поддержки участникам проекта определяются Правилами организации и финансирования подготовки кадров техническим и профессиональным образованием</w:t>
      </w:r>
      <w:r w:rsidR="00694256">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краткосрочного профессионального обучения, </w:t>
      </w:r>
      <w:r w:rsidR="00623E24" w:rsidRPr="0077758A">
        <w:rPr>
          <w:rFonts w:ascii="Times New Roman" w:hAnsi="Times New Roman" w:cs="Times New Roman"/>
          <w:color w:val="000000"/>
          <w:sz w:val="28"/>
          <w:lang w:val="ru-RU"/>
        </w:rPr>
        <w:t xml:space="preserve">по проекту </w:t>
      </w:r>
      <w:r w:rsidR="003E4237">
        <w:rPr>
          <w:rFonts w:ascii="Times New Roman" w:hAnsi="Times New Roman" w:cs="Times New Roman"/>
          <w:sz w:val="28"/>
          <w:szCs w:val="28"/>
          <w:lang w:val="ru-RU"/>
        </w:rPr>
        <w:t>«</w:t>
      </w:r>
      <w:r w:rsidR="00623E24" w:rsidRPr="0077758A">
        <w:rPr>
          <w:rFonts w:ascii="Times New Roman" w:hAnsi="Times New Roman" w:cs="Times New Roman"/>
          <w:sz w:val="28"/>
          <w:szCs w:val="28"/>
          <w:lang w:val="ru-RU"/>
        </w:rPr>
        <w:t>Мәңгілік ел жастары - индустрияға!</w:t>
      </w:r>
      <w:r w:rsidR="003E4237">
        <w:rPr>
          <w:rFonts w:ascii="Times New Roman" w:hAnsi="Times New Roman" w:cs="Times New Roman"/>
          <w:sz w:val="28"/>
          <w:szCs w:val="28"/>
          <w:lang w:val="ru-RU"/>
        </w:rPr>
        <w:t>»</w:t>
      </w:r>
      <w:r w:rsidR="00623E24" w:rsidRPr="0077758A">
        <w:rPr>
          <w:rFonts w:ascii="Times New Roman" w:hAnsi="Times New Roman" w:cs="Times New Roman"/>
          <w:sz w:val="28"/>
          <w:szCs w:val="28"/>
          <w:lang w:val="ru-RU"/>
        </w:rPr>
        <w:t xml:space="preserve"> (</w:t>
      </w:r>
      <w:r w:rsidR="003E4237">
        <w:rPr>
          <w:rFonts w:ascii="Times New Roman" w:hAnsi="Times New Roman" w:cs="Times New Roman"/>
          <w:sz w:val="28"/>
          <w:szCs w:val="28"/>
          <w:lang w:val="ru-RU"/>
        </w:rPr>
        <w:t>«</w:t>
      </w:r>
      <w:r w:rsidR="00623E24" w:rsidRPr="0077758A">
        <w:rPr>
          <w:rFonts w:ascii="Times New Roman" w:hAnsi="Times New Roman" w:cs="Times New Roman"/>
          <w:sz w:val="28"/>
          <w:szCs w:val="28"/>
          <w:lang w:val="ru-RU"/>
        </w:rPr>
        <w:t>Серпін</w:t>
      </w:r>
      <w:r w:rsidR="003E4237">
        <w:rPr>
          <w:rFonts w:ascii="Times New Roman" w:hAnsi="Times New Roman" w:cs="Times New Roman"/>
          <w:sz w:val="28"/>
          <w:szCs w:val="28"/>
          <w:lang w:val="ru-RU"/>
        </w:rPr>
        <w:t>»</w:t>
      </w:r>
      <w:r w:rsidR="00623E24" w:rsidRPr="0077758A">
        <w:rPr>
          <w:rFonts w:ascii="Times New Roman" w:hAnsi="Times New Roman" w:cs="Times New Roman"/>
          <w:sz w:val="28"/>
          <w:szCs w:val="28"/>
          <w:lang w:val="ru-RU"/>
        </w:rPr>
        <w:t xml:space="preserve">), переподготовки трудовых ресурсов и сокращаемых </w:t>
      </w:r>
      <w:r w:rsidR="00694256" w:rsidRPr="0077758A">
        <w:rPr>
          <w:rFonts w:ascii="Times New Roman" w:hAnsi="Times New Roman" w:cs="Times New Roman"/>
          <w:sz w:val="28"/>
          <w:szCs w:val="28"/>
          <w:lang w:val="ru-RU"/>
        </w:rPr>
        <w:t>работников, утверждаемыми</w:t>
      </w:r>
      <w:r w:rsidR="00623E24" w:rsidRPr="0077758A">
        <w:rPr>
          <w:rFonts w:ascii="Times New Roman" w:hAnsi="Times New Roman" w:cs="Times New Roman"/>
          <w:color w:val="000000"/>
          <w:sz w:val="28"/>
          <w:lang w:val="ru-RU"/>
        </w:rPr>
        <w:t xml:space="preserve"> уполномоченным органом в области образования.</w:t>
      </w:r>
    </w:p>
    <w:p w14:paraId="19727893" w14:textId="77777777" w:rsidR="004044D0" w:rsidRPr="0077758A" w:rsidRDefault="004044D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Государственный образовательный заказ на подготовку кадров формируется местными исполнительными органами по вопросам образования трудодефицитных регионов с учетом потребности в кадрах и последующего трудоустройства в регионе. Размещение государственного образовательного заказа осуществляется среди высших учебных заведений на конкурсной основе.</w:t>
      </w:r>
    </w:p>
    <w:p w14:paraId="57886D40" w14:textId="23D7E458" w:rsidR="004044D0" w:rsidRPr="0077758A" w:rsidRDefault="004044D0" w:rsidP="0077758A">
      <w:pPr>
        <w:shd w:val="clear" w:color="auto" w:fill="FFFFFF" w:themeFill="background1"/>
        <w:spacing w:after="0" w:line="240" w:lineRule="auto"/>
        <w:ind w:firstLine="709"/>
        <w:jc w:val="both"/>
        <w:rPr>
          <w:rFonts w:ascii="Times New Roman" w:hAnsi="Times New Roman" w:cs="Times New Roman"/>
          <w:sz w:val="28"/>
          <w:szCs w:val="28"/>
          <w:lang w:val="kk-KZ"/>
        </w:rPr>
      </w:pPr>
      <w:r w:rsidRPr="0077758A">
        <w:rPr>
          <w:rFonts w:ascii="Times New Roman" w:hAnsi="Times New Roman" w:cs="Times New Roman"/>
          <w:sz w:val="28"/>
          <w:szCs w:val="28"/>
          <w:lang w:val="ru-RU"/>
        </w:rPr>
        <w:t xml:space="preserve">Перечень специальностей, высших учебных заведений и распределение образовательных грантов по высшим учебным заведениям утверждается приказом уполномоченного органа в области образования. Перечень </w:t>
      </w:r>
      <w:r w:rsidR="007970A0" w:rsidRPr="0077758A">
        <w:rPr>
          <w:rFonts w:ascii="Times New Roman" w:hAnsi="Times New Roman" w:cs="Times New Roman"/>
          <w:sz w:val="28"/>
          <w:szCs w:val="28"/>
          <w:lang w:val="ru-RU"/>
        </w:rPr>
        <w:t xml:space="preserve">специальности и </w:t>
      </w:r>
      <w:r w:rsidR="0005136E" w:rsidRPr="0077758A">
        <w:rPr>
          <w:rFonts w:ascii="Times New Roman" w:hAnsi="Times New Roman" w:cs="Times New Roman"/>
          <w:sz w:val="28"/>
          <w:szCs w:val="28"/>
          <w:lang w:val="ru-RU"/>
        </w:rPr>
        <w:t>квалификаций</w:t>
      </w:r>
      <w:r w:rsidRPr="0077758A">
        <w:rPr>
          <w:rFonts w:ascii="Times New Roman" w:hAnsi="Times New Roman" w:cs="Times New Roman"/>
          <w:sz w:val="28"/>
          <w:szCs w:val="28"/>
          <w:lang w:val="ru-RU"/>
        </w:rPr>
        <w:t>, учебных заведений ТиПО, формирование и распределение государственного образовательного заказа на подготовку кадров в рамках проекта осуществляется местными исполнительными органами в области образования.</w:t>
      </w:r>
    </w:p>
    <w:p w14:paraId="27D425E4" w14:textId="08DDCAEA" w:rsidR="004044D0" w:rsidRPr="0077758A" w:rsidRDefault="004044D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Перечень специальностей </w:t>
      </w:r>
      <w:r w:rsidR="007970A0" w:rsidRPr="0077758A">
        <w:rPr>
          <w:rFonts w:ascii="Times New Roman" w:hAnsi="Times New Roman" w:cs="Times New Roman"/>
          <w:sz w:val="28"/>
          <w:szCs w:val="28"/>
          <w:lang w:val="ru-RU"/>
        </w:rPr>
        <w:t xml:space="preserve">и квалификаций </w:t>
      </w:r>
      <w:r w:rsidRPr="0077758A">
        <w:rPr>
          <w:rFonts w:ascii="Times New Roman" w:hAnsi="Times New Roman" w:cs="Times New Roman"/>
          <w:sz w:val="28"/>
          <w:szCs w:val="28"/>
          <w:lang w:val="ru-RU"/>
        </w:rPr>
        <w:t>определяется с учетом анализа и прогноза потребностей рынка труда региона, проводимого местными исполнительным органами по вопросам занятости населения совместно с центрами занятости населения и региональными палатами предпринимателей (РПП)</w:t>
      </w:r>
      <w:r w:rsidR="004D7DA3" w:rsidRPr="0077758A">
        <w:rPr>
          <w:rFonts w:ascii="Times New Roman" w:hAnsi="Times New Roman" w:cs="Times New Roman"/>
          <w:sz w:val="28"/>
          <w:szCs w:val="28"/>
          <w:lang w:val="ru-RU"/>
        </w:rPr>
        <w:t xml:space="preserve"> и АО </w:t>
      </w:r>
      <w:r w:rsidR="003E4237">
        <w:rPr>
          <w:rFonts w:ascii="Times New Roman" w:hAnsi="Times New Roman" w:cs="Times New Roman"/>
          <w:sz w:val="28"/>
          <w:szCs w:val="28"/>
          <w:lang w:val="ru-RU"/>
        </w:rPr>
        <w:t>«</w:t>
      </w:r>
      <w:r w:rsidR="004D7DA3" w:rsidRPr="0077758A">
        <w:rPr>
          <w:rFonts w:ascii="Times New Roman" w:hAnsi="Times New Roman" w:cs="Times New Roman"/>
          <w:sz w:val="28"/>
          <w:szCs w:val="28"/>
          <w:lang w:val="ru-RU"/>
        </w:rPr>
        <w:t>ЦРТР</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w:t>
      </w:r>
    </w:p>
    <w:p w14:paraId="10BE560D" w14:textId="77777777" w:rsidR="004044D0" w:rsidRPr="0077758A" w:rsidRDefault="004044D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Учебные заведения включаются в перечень при наличии лицензии на образовательную деятельность по специальностям высшего, технического и профессионального образования.</w:t>
      </w:r>
    </w:p>
    <w:p w14:paraId="70F7E95E" w14:textId="701D0D41" w:rsidR="004044D0" w:rsidRPr="0077758A" w:rsidRDefault="004044D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Продолжительность подготовки кадров зависит от выбранной специальности</w:t>
      </w:r>
      <w:r w:rsidR="0004364D" w:rsidRPr="0077758A">
        <w:rPr>
          <w:rFonts w:ascii="Times New Roman" w:hAnsi="Times New Roman" w:cs="Times New Roman"/>
          <w:sz w:val="28"/>
          <w:szCs w:val="28"/>
          <w:lang w:val="ru-RU"/>
        </w:rPr>
        <w:t xml:space="preserve"> и квалификации</w:t>
      </w:r>
      <w:r w:rsidRPr="0077758A">
        <w:rPr>
          <w:rFonts w:ascii="Times New Roman" w:hAnsi="Times New Roman" w:cs="Times New Roman"/>
          <w:sz w:val="28"/>
          <w:szCs w:val="28"/>
          <w:lang w:val="ru-RU"/>
        </w:rPr>
        <w:t xml:space="preserve"> в соответствии со сроками, указанными в образовательных программах.</w:t>
      </w:r>
    </w:p>
    <w:p w14:paraId="71C0A146" w14:textId="77777777" w:rsidR="004044D0" w:rsidRPr="0077758A" w:rsidRDefault="004044D0" w:rsidP="0077758A">
      <w:pPr>
        <w:shd w:val="clear" w:color="auto" w:fill="FFFFFF" w:themeFill="background1"/>
        <w:spacing w:after="0" w:line="240" w:lineRule="auto"/>
        <w:ind w:firstLine="709"/>
        <w:jc w:val="both"/>
        <w:rPr>
          <w:rFonts w:ascii="Times New Roman" w:hAnsi="Times New Roman" w:cs="Times New Roman"/>
          <w:sz w:val="28"/>
          <w:szCs w:val="28"/>
          <w:lang w:val="kk-KZ"/>
        </w:rPr>
      </w:pPr>
      <w:r w:rsidRPr="0077758A">
        <w:rPr>
          <w:rFonts w:ascii="Times New Roman" w:hAnsi="Times New Roman" w:cs="Times New Roman"/>
          <w:sz w:val="28"/>
          <w:szCs w:val="28"/>
          <w:lang w:val="ru-RU"/>
        </w:rPr>
        <w:t>Выпускники вузов и колледжей, завершившие обучение в рамках проекта, отрабатывают в регионе по месту обучения не менее трех лет после окончания обучения. Отработка осуществляется в соответствии с трехсторонним договором о трудоустройстве выпускника между организацией образования, работодателем и обучающимся.</w:t>
      </w:r>
    </w:p>
    <w:p w14:paraId="05F7EA74" w14:textId="77777777" w:rsidR="004044D0" w:rsidRPr="0077758A" w:rsidRDefault="004044D0" w:rsidP="0077758A">
      <w:pPr>
        <w:shd w:val="clear" w:color="auto" w:fill="FFFFFF" w:themeFill="background1"/>
        <w:spacing w:after="0" w:line="240" w:lineRule="auto"/>
        <w:ind w:firstLine="709"/>
        <w:contextualSpacing/>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Распределение, направление на работу и трудоустройство молодых специалистов осуществляются местными исполнительными органами в соответствии с направлением организации образования.</w:t>
      </w:r>
    </w:p>
    <w:p w14:paraId="12EA0689" w14:textId="77777777" w:rsidR="00995475" w:rsidRPr="0077758A" w:rsidRDefault="00995475" w:rsidP="0077758A">
      <w:pPr>
        <w:shd w:val="clear" w:color="auto" w:fill="FFFFFF" w:themeFill="background1"/>
        <w:spacing w:after="0" w:line="240" w:lineRule="auto"/>
        <w:ind w:firstLine="709"/>
        <w:contextualSpacing/>
        <w:jc w:val="both"/>
        <w:rPr>
          <w:rFonts w:ascii="Times New Roman" w:hAnsi="Times New Roman" w:cs="Times New Roman"/>
          <w:sz w:val="28"/>
          <w:szCs w:val="28"/>
          <w:lang w:val="ru-RU"/>
        </w:rPr>
      </w:pPr>
    </w:p>
    <w:p w14:paraId="3709778F" w14:textId="77777777" w:rsidR="00995475" w:rsidRPr="0077758A" w:rsidRDefault="00995475" w:rsidP="0077758A">
      <w:pPr>
        <w:shd w:val="clear" w:color="auto" w:fill="FFFFFF" w:themeFill="background1"/>
        <w:spacing w:after="0" w:line="240" w:lineRule="auto"/>
        <w:ind w:firstLine="709"/>
        <w:jc w:val="both"/>
        <w:rPr>
          <w:rFonts w:ascii="Times New Roman" w:hAnsi="Times New Roman" w:cs="Times New Roman"/>
          <w:i/>
          <w:sz w:val="32"/>
          <w:lang w:val="ru-RU"/>
        </w:rPr>
      </w:pPr>
      <w:r w:rsidRPr="0077758A">
        <w:rPr>
          <w:rFonts w:ascii="Times New Roman" w:hAnsi="Times New Roman" w:cs="Times New Roman"/>
          <w:i/>
          <w:color w:val="000000"/>
          <w:sz w:val="28"/>
          <w:lang w:val="ru-RU"/>
        </w:rPr>
        <w:t xml:space="preserve">5.1.4. </w:t>
      </w:r>
      <w:r w:rsidR="00200FFB" w:rsidRPr="0077758A">
        <w:rPr>
          <w:rFonts w:ascii="Times New Roman" w:hAnsi="Times New Roman" w:cs="Times New Roman"/>
          <w:i/>
          <w:sz w:val="28"/>
          <w:szCs w:val="28"/>
          <w:lang w:val="ru-RU"/>
        </w:rPr>
        <w:t>Переподготовка трудовых ресурсов и сокращаемых работников</w:t>
      </w:r>
    </w:p>
    <w:p w14:paraId="013C6EDD" w14:textId="1BB69104" w:rsidR="00082F81" w:rsidRPr="0077758A" w:rsidRDefault="00082F8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bookmarkStart w:id="78" w:name="z185"/>
      <w:r w:rsidRPr="0077758A">
        <w:rPr>
          <w:rFonts w:ascii="Times New Roman" w:hAnsi="Times New Roman" w:cs="Times New Roman"/>
          <w:sz w:val="28"/>
          <w:szCs w:val="28"/>
          <w:lang w:val="ru-RU"/>
        </w:rPr>
        <w:t>Участниками Программы по переподготовке кадров являются сокращаемые</w:t>
      </w:r>
      <w:r w:rsidR="004D7DA3" w:rsidRPr="0077758A">
        <w:rPr>
          <w:rFonts w:ascii="Times New Roman" w:hAnsi="Times New Roman" w:cs="Times New Roman"/>
          <w:sz w:val="28"/>
          <w:szCs w:val="28"/>
          <w:lang w:val="ru-RU"/>
        </w:rPr>
        <w:t xml:space="preserve"> работники</w:t>
      </w:r>
      <w:r w:rsidRPr="0077758A">
        <w:rPr>
          <w:rFonts w:ascii="Times New Roman" w:hAnsi="Times New Roman" w:cs="Times New Roman"/>
          <w:sz w:val="28"/>
          <w:szCs w:val="28"/>
          <w:lang w:val="ru-RU"/>
        </w:rPr>
        <w:t xml:space="preserve"> в рамках Дорожных карт по управлению перетоками трудовых ресурсов.</w:t>
      </w:r>
    </w:p>
    <w:p w14:paraId="0675B376" w14:textId="77777777" w:rsidR="00995475" w:rsidRPr="0077758A" w:rsidRDefault="00995475"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Переподготовка сокращаемых работников осуществляется по заявке работодателей при условии сохранения за участником Программы его рабочего места до конца обучения.</w:t>
      </w:r>
    </w:p>
    <w:p w14:paraId="63B6AC26" w14:textId="7038A1C1" w:rsidR="007F2533" w:rsidRPr="0077758A" w:rsidRDefault="00995475" w:rsidP="007F2533">
      <w:pPr>
        <w:shd w:val="clear" w:color="auto" w:fill="FFFFFF" w:themeFill="background1"/>
        <w:spacing w:after="0" w:line="240" w:lineRule="auto"/>
        <w:ind w:firstLine="708"/>
        <w:jc w:val="both"/>
        <w:rPr>
          <w:rFonts w:ascii="Times New Roman" w:hAnsi="Times New Roman" w:cs="Times New Roman"/>
          <w:color w:val="000000"/>
          <w:sz w:val="28"/>
          <w:lang w:val="ru-RU"/>
        </w:rPr>
      </w:pPr>
      <w:bookmarkStart w:id="79" w:name="z186"/>
      <w:bookmarkEnd w:id="78"/>
      <w:r w:rsidRPr="0077758A">
        <w:rPr>
          <w:rFonts w:ascii="Times New Roman" w:hAnsi="Times New Roman" w:cs="Times New Roman"/>
          <w:color w:val="000000"/>
          <w:sz w:val="28"/>
          <w:lang w:val="ru-RU"/>
        </w:rPr>
        <w:t xml:space="preserve">Работодатели для переподготовки сокращаемых работников подают в центр занятости населения заявку с указанием количества направляемых работников на переподготовку, перечня профессий и формы обучения. К заявке прилагаются учредительные документы работодателя и документы сокращаемых работников, перечень которых предусмотрен </w:t>
      </w:r>
      <w:r w:rsidR="007F2533" w:rsidRPr="00BF4DC6">
        <w:rPr>
          <w:rFonts w:ascii="Times New Roman" w:hAnsi="Times New Roman" w:cs="Times New Roman"/>
          <w:sz w:val="28"/>
          <w:szCs w:val="28"/>
          <w:lang w:val="ru-RU"/>
        </w:rPr>
        <w:t xml:space="preserve">Правилами организации и финансирования подготовки кадров техническим и профессиональным образованием, </w:t>
      </w:r>
      <w:r w:rsidR="007F2533" w:rsidRPr="00BF4DC6">
        <w:rPr>
          <w:rFonts w:ascii="Times New Roman" w:hAnsi="Times New Roman" w:cs="Times New Roman"/>
          <w:strike/>
          <w:sz w:val="28"/>
          <w:szCs w:val="28"/>
          <w:lang w:val="ru-RU"/>
        </w:rPr>
        <w:t>и</w:t>
      </w:r>
      <w:r w:rsidR="007F2533" w:rsidRPr="00BF4DC6">
        <w:rPr>
          <w:rFonts w:ascii="Times New Roman" w:hAnsi="Times New Roman" w:cs="Times New Roman"/>
          <w:sz w:val="28"/>
          <w:szCs w:val="28"/>
          <w:lang w:val="ru-RU"/>
        </w:rPr>
        <w:t xml:space="preserve"> краткосрочного профессионального обучения, </w:t>
      </w:r>
      <w:r w:rsidR="007F2533" w:rsidRPr="00BF4DC6">
        <w:rPr>
          <w:rFonts w:ascii="Times New Roman" w:hAnsi="Times New Roman" w:cs="Times New Roman"/>
          <w:color w:val="000000"/>
          <w:sz w:val="28"/>
          <w:lang w:val="ru-RU"/>
        </w:rPr>
        <w:t xml:space="preserve">по проекту </w:t>
      </w:r>
      <w:r w:rsidR="007F2533" w:rsidRPr="00BF4DC6">
        <w:rPr>
          <w:rFonts w:ascii="Times New Roman" w:hAnsi="Times New Roman" w:cs="Times New Roman"/>
          <w:sz w:val="28"/>
          <w:szCs w:val="28"/>
          <w:lang w:val="ru-RU"/>
        </w:rPr>
        <w:t>«Мәңгілік ел жастары - индустрияға!» («Серпін»), переподготовки трудовых ресурсов и сокращаемых работников, утверждаемыми</w:t>
      </w:r>
      <w:r w:rsidR="007F2533" w:rsidRPr="00BF4DC6">
        <w:rPr>
          <w:rFonts w:ascii="Times New Roman" w:hAnsi="Times New Roman" w:cs="Times New Roman"/>
          <w:color w:val="000000"/>
          <w:sz w:val="28"/>
          <w:lang w:val="ru-RU"/>
        </w:rPr>
        <w:t xml:space="preserve"> уполномоченным органом в области образования.</w:t>
      </w:r>
    </w:p>
    <w:p w14:paraId="6C72588F" w14:textId="233762B3" w:rsidR="00995475" w:rsidRPr="0077758A" w:rsidRDefault="00995475"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 течение двух рабочих дней после подачи заявки работодатель информирует сокращаемых работников о подаче заявки на переподготовку.</w:t>
      </w:r>
    </w:p>
    <w:p w14:paraId="0A506242" w14:textId="2D612EB2" w:rsidR="004F4646" w:rsidRPr="0077758A" w:rsidRDefault="004F4646" w:rsidP="0077758A">
      <w:pPr>
        <w:shd w:val="clear" w:color="auto" w:fill="FFFFFF" w:themeFill="background1"/>
        <w:spacing w:after="0" w:line="240" w:lineRule="auto"/>
        <w:ind w:firstLine="709"/>
        <w:jc w:val="both"/>
        <w:rPr>
          <w:rFonts w:ascii="Times New Roman" w:hAnsi="Times New Roman" w:cs="Times New Roman"/>
          <w:sz w:val="28"/>
          <w:szCs w:val="28"/>
          <w:lang w:val="ru-RU"/>
        </w:rPr>
      </w:pPr>
      <w:bookmarkStart w:id="80" w:name="z187"/>
      <w:bookmarkEnd w:id="79"/>
      <w:r w:rsidRPr="0077758A">
        <w:rPr>
          <w:rFonts w:ascii="Times New Roman" w:hAnsi="Times New Roman" w:cs="Times New Roman"/>
          <w:sz w:val="28"/>
          <w:szCs w:val="28"/>
          <w:lang w:val="ru-RU"/>
        </w:rPr>
        <w:t xml:space="preserve">Переподготовка сокращаемых работников осуществляется по наиболее </w:t>
      </w:r>
      <w:r w:rsidR="00F13D94" w:rsidRPr="0077758A">
        <w:rPr>
          <w:rFonts w:ascii="Times New Roman" w:hAnsi="Times New Roman" w:cs="Times New Roman"/>
          <w:sz w:val="28"/>
          <w:szCs w:val="28"/>
          <w:lang w:val="ru-RU"/>
        </w:rPr>
        <w:t>востребованным</w:t>
      </w:r>
      <w:r w:rsidRPr="0077758A">
        <w:rPr>
          <w:rFonts w:ascii="Times New Roman" w:hAnsi="Times New Roman" w:cs="Times New Roman"/>
          <w:sz w:val="28"/>
          <w:szCs w:val="28"/>
          <w:lang w:val="ru-RU"/>
        </w:rPr>
        <w:t xml:space="preserve"> </w:t>
      </w:r>
      <w:r w:rsidR="00723218" w:rsidRPr="0077758A">
        <w:rPr>
          <w:rFonts w:ascii="Times New Roman" w:hAnsi="Times New Roman" w:cs="Times New Roman"/>
          <w:sz w:val="28"/>
          <w:szCs w:val="28"/>
          <w:lang w:val="ru-RU"/>
        </w:rPr>
        <w:t>квалификациям и навыкам</w:t>
      </w:r>
      <w:r w:rsidRPr="0077758A">
        <w:rPr>
          <w:rFonts w:ascii="Times New Roman" w:hAnsi="Times New Roman" w:cs="Times New Roman"/>
          <w:sz w:val="28"/>
          <w:szCs w:val="28"/>
          <w:lang w:val="ru-RU"/>
        </w:rPr>
        <w:t xml:space="preserve"> новой экономики, основанной на элементах Индустрии 4.0. Перечень </w:t>
      </w:r>
      <w:r w:rsidR="007C47D6" w:rsidRPr="0077758A">
        <w:rPr>
          <w:rFonts w:ascii="Times New Roman" w:hAnsi="Times New Roman" w:cs="Times New Roman"/>
          <w:sz w:val="28"/>
          <w:szCs w:val="28"/>
          <w:lang w:val="ru-RU"/>
        </w:rPr>
        <w:t xml:space="preserve">квалификаций и навыков </w:t>
      </w:r>
      <w:r w:rsidRPr="0077758A">
        <w:rPr>
          <w:rFonts w:ascii="Times New Roman" w:hAnsi="Times New Roman" w:cs="Times New Roman"/>
          <w:sz w:val="28"/>
          <w:szCs w:val="28"/>
          <w:lang w:val="ru-RU"/>
        </w:rPr>
        <w:t xml:space="preserve">определяется уполномоченным органом в области занятости населения совместно с отраслевыми центральными исполнительными органами и Национальной палатой предпринимателей </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Атамекен</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w:t>
      </w:r>
    </w:p>
    <w:p w14:paraId="4B90860C" w14:textId="780844C5" w:rsidR="00364C02" w:rsidRPr="0077758A" w:rsidRDefault="004F4646"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Перечень </w:t>
      </w:r>
      <w:r w:rsidR="00F13D94" w:rsidRPr="0077758A">
        <w:rPr>
          <w:rFonts w:ascii="Times New Roman" w:hAnsi="Times New Roman" w:cs="Times New Roman"/>
          <w:sz w:val="28"/>
          <w:szCs w:val="28"/>
          <w:lang w:val="ru-RU"/>
        </w:rPr>
        <w:t xml:space="preserve">квалификации </w:t>
      </w:r>
      <w:r w:rsidR="007C47D6" w:rsidRPr="0077758A">
        <w:rPr>
          <w:rFonts w:ascii="Times New Roman" w:hAnsi="Times New Roman" w:cs="Times New Roman"/>
          <w:sz w:val="28"/>
          <w:szCs w:val="28"/>
          <w:lang w:val="ru-RU"/>
        </w:rPr>
        <w:t>и навыков</w:t>
      </w:r>
      <w:r w:rsidR="00364C02" w:rsidRPr="0077758A">
        <w:rPr>
          <w:rFonts w:ascii="Times New Roman" w:hAnsi="Times New Roman" w:cs="Times New Roman"/>
          <w:sz w:val="28"/>
          <w:szCs w:val="28"/>
          <w:lang w:val="ru-RU"/>
        </w:rPr>
        <w:t xml:space="preserve">, по которым осуществляется переподготовка кадров </w:t>
      </w:r>
      <w:r w:rsidRPr="0077758A">
        <w:rPr>
          <w:rFonts w:ascii="Times New Roman" w:hAnsi="Times New Roman" w:cs="Times New Roman"/>
          <w:sz w:val="28"/>
          <w:szCs w:val="28"/>
          <w:lang w:val="ru-RU"/>
        </w:rPr>
        <w:t>определяется с учетом планов технологической модернизации отраслей экономики и Дорожных карт по управлению перетоками трудовых ресурсов</w:t>
      </w:r>
      <w:r w:rsidR="00364C02" w:rsidRPr="0077758A">
        <w:rPr>
          <w:rFonts w:ascii="Times New Roman" w:hAnsi="Times New Roman" w:cs="Times New Roman"/>
          <w:sz w:val="28"/>
          <w:szCs w:val="28"/>
          <w:lang w:val="ru-RU"/>
        </w:rPr>
        <w:t>.</w:t>
      </w:r>
    </w:p>
    <w:p w14:paraId="5A5C9605" w14:textId="5AB652CC" w:rsidR="004F4646" w:rsidRPr="0077758A" w:rsidRDefault="004F4646"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Переподготовка сокращаемых работников по </w:t>
      </w:r>
      <w:r w:rsidR="008B5ACA" w:rsidRPr="0077758A">
        <w:rPr>
          <w:rFonts w:ascii="Times New Roman" w:hAnsi="Times New Roman" w:cs="Times New Roman"/>
          <w:sz w:val="28"/>
          <w:szCs w:val="28"/>
          <w:lang w:val="ru-RU"/>
        </w:rPr>
        <w:t>востребованным</w:t>
      </w:r>
      <w:r w:rsidRPr="0077758A">
        <w:rPr>
          <w:rFonts w:ascii="Times New Roman" w:hAnsi="Times New Roman" w:cs="Times New Roman"/>
          <w:sz w:val="28"/>
          <w:szCs w:val="28"/>
          <w:lang w:val="ru-RU"/>
        </w:rPr>
        <w:t xml:space="preserve"> </w:t>
      </w:r>
      <w:r w:rsidR="007C47D6" w:rsidRPr="0077758A">
        <w:rPr>
          <w:rFonts w:ascii="Times New Roman" w:hAnsi="Times New Roman" w:cs="Times New Roman"/>
          <w:sz w:val="28"/>
          <w:szCs w:val="28"/>
          <w:lang w:val="ru-RU"/>
        </w:rPr>
        <w:t>квалификациям и навыкам</w:t>
      </w:r>
      <w:r w:rsidRPr="0077758A">
        <w:rPr>
          <w:rFonts w:ascii="Times New Roman" w:hAnsi="Times New Roman" w:cs="Times New Roman"/>
          <w:sz w:val="28"/>
          <w:szCs w:val="28"/>
          <w:lang w:val="ru-RU"/>
        </w:rPr>
        <w:t xml:space="preserve"> проводится по программам (курсам) переквалификации и повышения квалификации, разрабатываемым организациями образования и согласованным с работодателями. Программы (курсы) переквалификации и повышения квалификации могут быть основаны на программах высшего или технического и профессионального образования.</w:t>
      </w:r>
    </w:p>
    <w:p w14:paraId="2CF42EE2" w14:textId="27F645DC" w:rsidR="004F4646" w:rsidRPr="008B2962" w:rsidRDefault="004F4646" w:rsidP="0077758A">
      <w:pPr>
        <w:shd w:val="clear" w:color="auto" w:fill="FFFFFF" w:themeFill="background1"/>
        <w:spacing w:after="0" w:line="240" w:lineRule="auto"/>
        <w:ind w:firstLine="709"/>
        <w:jc w:val="both"/>
        <w:rPr>
          <w:rFonts w:ascii="Times New Roman" w:hAnsi="Times New Roman" w:cs="Times New Roman"/>
          <w:strike/>
          <w:sz w:val="28"/>
          <w:szCs w:val="28"/>
          <w:lang w:val="ru-RU"/>
        </w:rPr>
      </w:pPr>
      <w:r w:rsidRPr="00BF4DC6">
        <w:rPr>
          <w:rFonts w:ascii="Times New Roman" w:hAnsi="Times New Roman" w:cs="Times New Roman"/>
          <w:sz w:val="28"/>
          <w:szCs w:val="28"/>
          <w:lang w:val="ru-RU"/>
        </w:rPr>
        <w:t xml:space="preserve">Перечень организаций образований </w:t>
      </w:r>
      <w:r w:rsidR="008B2962" w:rsidRPr="00BF4DC6">
        <w:rPr>
          <w:rFonts w:ascii="Times New Roman" w:hAnsi="Times New Roman" w:cs="Times New Roman"/>
          <w:sz w:val="28"/>
          <w:szCs w:val="28"/>
          <w:lang w:val="ru-RU"/>
        </w:rPr>
        <w:t>для</w:t>
      </w:r>
      <w:r w:rsidRPr="00BF4DC6">
        <w:rPr>
          <w:rFonts w:ascii="Times New Roman" w:hAnsi="Times New Roman" w:cs="Times New Roman"/>
          <w:sz w:val="28"/>
          <w:szCs w:val="28"/>
          <w:lang w:val="ru-RU"/>
        </w:rPr>
        <w:t xml:space="preserve"> переквалификации и повышения квалификации </w:t>
      </w:r>
      <w:r w:rsidR="008B2962" w:rsidRPr="00BF4DC6">
        <w:rPr>
          <w:rFonts w:ascii="Times New Roman" w:hAnsi="Times New Roman" w:cs="Times New Roman"/>
          <w:sz w:val="28"/>
          <w:szCs w:val="28"/>
          <w:lang w:val="ru-RU"/>
        </w:rPr>
        <w:t>определяется в соответствии с Реестром учебных центров и учебных заведений.</w:t>
      </w:r>
      <w:r w:rsidR="008B2962" w:rsidRPr="0077758A">
        <w:rPr>
          <w:rFonts w:ascii="Times New Roman" w:hAnsi="Times New Roman" w:cs="Times New Roman"/>
          <w:sz w:val="28"/>
          <w:szCs w:val="28"/>
          <w:lang w:val="ru-RU"/>
        </w:rPr>
        <w:t xml:space="preserve"> </w:t>
      </w:r>
    </w:p>
    <w:p w14:paraId="2EB7719D" w14:textId="0583ED5A" w:rsidR="004F4646" w:rsidRPr="0077758A" w:rsidRDefault="004F4646"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Продолжительность программ переподготовки составляет до двенадцати месяцев, исходя из особенностей </w:t>
      </w:r>
      <w:r w:rsidR="00993BF8" w:rsidRPr="0077758A">
        <w:rPr>
          <w:rFonts w:ascii="Times New Roman" w:hAnsi="Times New Roman" w:cs="Times New Roman"/>
          <w:sz w:val="28"/>
          <w:szCs w:val="28"/>
          <w:lang w:val="ru-RU"/>
        </w:rPr>
        <w:t>квалификаци</w:t>
      </w:r>
      <w:r w:rsidR="00F40C8F" w:rsidRPr="0077758A">
        <w:rPr>
          <w:rFonts w:ascii="Times New Roman" w:hAnsi="Times New Roman" w:cs="Times New Roman"/>
          <w:sz w:val="28"/>
          <w:szCs w:val="28"/>
          <w:lang w:val="ru-RU"/>
        </w:rPr>
        <w:t>й</w:t>
      </w:r>
      <w:r w:rsidR="00993BF8" w:rsidRPr="0077758A">
        <w:rPr>
          <w:rFonts w:ascii="Times New Roman" w:hAnsi="Times New Roman" w:cs="Times New Roman"/>
          <w:sz w:val="28"/>
          <w:szCs w:val="28"/>
          <w:lang w:val="ru-RU"/>
        </w:rPr>
        <w:t xml:space="preserve"> и навыков</w:t>
      </w:r>
      <w:r w:rsidRPr="0077758A">
        <w:rPr>
          <w:rFonts w:ascii="Times New Roman" w:hAnsi="Times New Roman" w:cs="Times New Roman"/>
          <w:sz w:val="28"/>
          <w:szCs w:val="28"/>
          <w:lang w:val="ru-RU"/>
        </w:rPr>
        <w:t>.</w:t>
      </w:r>
    </w:p>
    <w:p w14:paraId="27CB54DD" w14:textId="77777777" w:rsidR="002E1C8E" w:rsidRPr="0077758A" w:rsidRDefault="002E1C8E"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Обучение по программам переподготовки может быть организовано с учетом совмещения работы и учебы работниками в разных формах, таких как:</w:t>
      </w:r>
    </w:p>
    <w:p w14:paraId="3E836113" w14:textId="77777777" w:rsidR="002E1C8E" w:rsidRPr="0077758A" w:rsidRDefault="002E1C8E" w:rsidP="0077758A">
      <w:pPr>
        <w:shd w:val="clear" w:color="auto" w:fill="FFFFFF" w:themeFill="background1"/>
        <w:spacing w:after="0" w:line="240" w:lineRule="auto"/>
        <w:ind w:firstLine="709"/>
        <w:mirrorIndents/>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обучение на рабочем месте в пределах рабочего времени;</w:t>
      </w:r>
    </w:p>
    <w:p w14:paraId="512FF7FC" w14:textId="77777777" w:rsidR="002E1C8E" w:rsidRPr="0077758A" w:rsidRDefault="002E1C8E"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обучение с частичным отрывом от работы;</w:t>
      </w:r>
    </w:p>
    <w:p w14:paraId="38494F78" w14:textId="77777777" w:rsidR="002E1C8E" w:rsidRPr="0077758A" w:rsidRDefault="002E1C8E"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обучение в свободное от работы время (вечернее время, выходные дни).</w:t>
      </w:r>
    </w:p>
    <w:p w14:paraId="79BC4F1A" w14:textId="4EE15407" w:rsidR="00995475" w:rsidRPr="0077758A" w:rsidRDefault="00995475"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Переподготовка сокращаемых работников осуществляется при условии софинансирования работодателями не менее </w:t>
      </w:r>
      <w:r w:rsidR="008D1DDC" w:rsidRPr="0077758A">
        <w:rPr>
          <w:rFonts w:ascii="Times New Roman" w:hAnsi="Times New Roman" w:cs="Times New Roman"/>
          <w:color w:val="000000"/>
          <w:sz w:val="28"/>
          <w:lang w:val="ru-RU"/>
        </w:rPr>
        <w:t>50</w:t>
      </w:r>
      <w:r w:rsidRPr="0077758A">
        <w:rPr>
          <w:rFonts w:ascii="Times New Roman" w:hAnsi="Times New Roman" w:cs="Times New Roman"/>
          <w:color w:val="000000"/>
          <w:sz w:val="28"/>
          <w:lang w:val="ru-RU"/>
        </w:rPr>
        <w:t xml:space="preserve">% стоимости курсов переподготовки, установленной местными исполнительными органами в области образования, исходя из расходов на образовательный процесс в зависимости от специальности и уровня квалификации в соответствии с требованиями учебных планов и программ на одного человека. </w:t>
      </w:r>
    </w:p>
    <w:p w14:paraId="4833A1A4" w14:textId="35617DA4" w:rsidR="00995475" w:rsidRPr="0077758A" w:rsidRDefault="00995475"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81" w:name="z188"/>
      <w:bookmarkEnd w:id="80"/>
      <w:r w:rsidRPr="0077758A">
        <w:rPr>
          <w:rFonts w:ascii="Times New Roman" w:hAnsi="Times New Roman" w:cs="Times New Roman"/>
          <w:color w:val="000000"/>
          <w:sz w:val="28"/>
          <w:lang w:val="ru-RU"/>
        </w:rPr>
        <w:t xml:space="preserve">Местные исполнительные органы по вопросам занятости населения осуществляют перечисление не более </w:t>
      </w:r>
      <w:r w:rsidR="008D1DDC" w:rsidRPr="0077758A">
        <w:rPr>
          <w:rFonts w:ascii="Times New Roman" w:hAnsi="Times New Roman" w:cs="Times New Roman"/>
          <w:color w:val="000000"/>
          <w:sz w:val="28"/>
          <w:lang w:val="ru-RU"/>
        </w:rPr>
        <w:t>50</w:t>
      </w:r>
      <w:r w:rsidRPr="0077758A">
        <w:rPr>
          <w:rFonts w:ascii="Times New Roman" w:hAnsi="Times New Roman" w:cs="Times New Roman"/>
          <w:color w:val="000000"/>
          <w:sz w:val="28"/>
          <w:lang w:val="ru-RU"/>
        </w:rPr>
        <w:t>% от стоимости курсов переподготовки в организацию образования.</w:t>
      </w:r>
    </w:p>
    <w:p w14:paraId="1B483238" w14:textId="77777777" w:rsidR="002E1C8E" w:rsidRPr="0077758A" w:rsidRDefault="002E1C8E" w:rsidP="0077758A">
      <w:pPr>
        <w:shd w:val="clear" w:color="auto" w:fill="FFFFFF" w:themeFill="background1"/>
        <w:spacing w:after="0" w:line="240" w:lineRule="auto"/>
        <w:ind w:firstLine="705"/>
        <w:jc w:val="both"/>
        <w:rPr>
          <w:rFonts w:ascii="Times New Roman" w:hAnsi="Times New Roman" w:cs="Times New Roman"/>
          <w:sz w:val="32"/>
          <w:lang w:val="ru-RU"/>
        </w:rPr>
      </w:pPr>
      <w:bookmarkStart w:id="82" w:name="z189"/>
      <w:bookmarkEnd w:id="81"/>
      <w:r w:rsidRPr="0077758A">
        <w:rPr>
          <w:rFonts w:ascii="Times New Roman" w:hAnsi="Times New Roman" w:cs="Times New Roman"/>
          <w:color w:val="000000"/>
          <w:sz w:val="28"/>
          <w:lang w:val="ru-RU"/>
        </w:rPr>
        <w:t>Реализация мероприятий по переподготовке сокращаемых работников осуществляется за счет средств местного бюджета.</w:t>
      </w:r>
    </w:p>
    <w:p w14:paraId="32C2F5E2" w14:textId="21789574" w:rsidR="00D666DD" w:rsidRPr="0077758A" w:rsidRDefault="00D666DD" w:rsidP="0077758A">
      <w:pPr>
        <w:shd w:val="clear" w:color="auto" w:fill="FFFFFF" w:themeFill="background1"/>
        <w:spacing w:after="0" w:line="240" w:lineRule="auto"/>
        <w:ind w:firstLine="709"/>
        <w:jc w:val="both"/>
        <w:rPr>
          <w:rFonts w:ascii="Times New Roman" w:hAnsi="Times New Roman" w:cs="Times New Roman"/>
          <w:i/>
          <w:sz w:val="28"/>
          <w:szCs w:val="28"/>
          <w:lang w:val="ru-RU"/>
        </w:rPr>
      </w:pPr>
      <w:r w:rsidRPr="0077758A">
        <w:rPr>
          <w:rFonts w:ascii="Times New Roman" w:hAnsi="Times New Roman" w:cs="Times New Roman"/>
          <w:i/>
          <w:sz w:val="28"/>
          <w:szCs w:val="28"/>
          <w:lang w:val="ru-RU"/>
        </w:rPr>
        <w:t>Онлайн обучение</w:t>
      </w:r>
      <w:r w:rsidR="004D40CD" w:rsidRPr="0077758A">
        <w:rPr>
          <w:rFonts w:ascii="Times New Roman" w:hAnsi="Times New Roman" w:cs="Times New Roman"/>
          <w:i/>
          <w:sz w:val="28"/>
          <w:szCs w:val="28"/>
          <w:lang w:val="ru-RU"/>
        </w:rPr>
        <w:t xml:space="preserve"> для переподготовки трудовых ресурсов</w:t>
      </w:r>
    </w:p>
    <w:p w14:paraId="5622F1FA" w14:textId="77777777" w:rsidR="00D666DD" w:rsidRPr="0077758A" w:rsidRDefault="00D666DD"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Для повышения конкурентоспособности граждан и улучшения качества человеческого капитала на фоне развития информационных технологий, формирования недостающих и востребованных навыков у специалистов будет запущено онлайн обучение на базе Электронной биржи труда.</w:t>
      </w:r>
    </w:p>
    <w:p w14:paraId="15A9EBAD" w14:textId="4FFB87D3" w:rsidR="00D666DD" w:rsidRPr="0077758A" w:rsidRDefault="00D666DD"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Онлайн обучение будет включать онлайн курсы по освоению наиболее востребованных профессиональных и </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мягких</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навыков. Онлайн курсы будут разрабатываться уполномоченным органом по вопросам занятости населения совместно с уполномоченным органом по вопросам образования с привлечением организаций обучения. </w:t>
      </w:r>
    </w:p>
    <w:p w14:paraId="3BBB415F" w14:textId="77777777" w:rsidR="002E1C8E" w:rsidRPr="0077758A" w:rsidRDefault="002E1C8E" w:rsidP="0077758A">
      <w:pPr>
        <w:shd w:val="clear" w:color="auto" w:fill="FFFFFF" w:themeFill="background1"/>
        <w:spacing w:after="0" w:line="240" w:lineRule="auto"/>
        <w:ind w:firstLine="709"/>
        <w:contextualSpacing/>
        <w:jc w:val="both"/>
        <w:rPr>
          <w:rFonts w:ascii="Times New Roman" w:hAnsi="Times New Roman" w:cs="Times New Roman"/>
          <w:sz w:val="28"/>
          <w:szCs w:val="28"/>
          <w:lang w:val="ru-RU"/>
        </w:rPr>
      </w:pPr>
    </w:p>
    <w:p w14:paraId="214EE938"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83" w:name="z50"/>
      <w:bookmarkEnd w:id="82"/>
      <w:r w:rsidRPr="0077758A">
        <w:rPr>
          <w:rFonts w:ascii="Times New Roman" w:hAnsi="Times New Roman" w:cs="Times New Roman"/>
          <w:i/>
          <w:color w:val="000000"/>
          <w:sz w:val="28"/>
          <w:lang w:val="ru-RU"/>
        </w:rPr>
        <w:t>5.2 Второе направление: развитие массового предпринимательства</w:t>
      </w:r>
    </w:p>
    <w:bookmarkEnd w:id="83"/>
    <w:p w14:paraId="6B55BC84"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Второе направление Программы предусматривает реализацию следующих задач:</w:t>
      </w:r>
    </w:p>
    <w:p w14:paraId="532E167A" w14:textId="1DF8DED8"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1) обучение основам предпринимательства по проекту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2A213058" w14:textId="3322C1F8"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2) </w:t>
      </w:r>
      <w:r w:rsidR="001A40CD" w:rsidRPr="0077758A">
        <w:rPr>
          <w:rFonts w:ascii="Times New Roman" w:hAnsi="Times New Roman" w:cs="Times New Roman"/>
          <w:color w:val="000000"/>
          <w:sz w:val="28"/>
          <w:lang w:val="ru-RU"/>
        </w:rPr>
        <w:t>расширение микрокредитования в сельских населенных пунктах, малых городах, городах и моногородах</w:t>
      </w:r>
      <w:r w:rsidRPr="0077758A">
        <w:rPr>
          <w:rFonts w:ascii="Times New Roman" w:hAnsi="Times New Roman" w:cs="Times New Roman"/>
          <w:color w:val="000000"/>
          <w:sz w:val="28"/>
          <w:lang w:val="ru-RU"/>
        </w:rPr>
        <w:t>;</w:t>
      </w:r>
    </w:p>
    <w:p w14:paraId="56487AA2"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3) гарантирование кредитов/микрокредитов в городах и на селе</w:t>
      </w:r>
      <w:r w:rsidR="008914F7" w:rsidRPr="0077758A">
        <w:rPr>
          <w:rFonts w:ascii="Times New Roman" w:hAnsi="Times New Roman" w:cs="Times New Roman"/>
          <w:color w:val="000000"/>
          <w:sz w:val="28"/>
          <w:lang w:val="ru-RU"/>
        </w:rPr>
        <w:t xml:space="preserve"> </w:t>
      </w:r>
      <w:r w:rsidR="008914F7" w:rsidRPr="0077758A">
        <w:rPr>
          <w:rFonts w:ascii="Times New Roman" w:hAnsi="Times New Roman" w:cs="Times New Roman"/>
          <w:sz w:val="28"/>
          <w:szCs w:val="28"/>
          <w:lang w:val="ru-RU"/>
        </w:rPr>
        <w:t>в сельских населенных пунктах и малых городах, городах и моногородах</w:t>
      </w:r>
      <w:r w:rsidRPr="0077758A">
        <w:rPr>
          <w:rFonts w:ascii="Times New Roman" w:hAnsi="Times New Roman" w:cs="Times New Roman"/>
          <w:color w:val="000000"/>
          <w:sz w:val="28"/>
          <w:lang w:val="ru-RU"/>
        </w:rPr>
        <w:t>;</w:t>
      </w:r>
    </w:p>
    <w:p w14:paraId="35956A73"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4) предоставление государственных грантов на реализацию новых бизнес-идей.</w:t>
      </w:r>
    </w:p>
    <w:p w14:paraId="40219033" w14:textId="15ADBA5F"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84" w:name="z191"/>
      <w:r w:rsidRPr="0077758A">
        <w:rPr>
          <w:rFonts w:ascii="Times New Roman" w:hAnsi="Times New Roman" w:cs="Times New Roman"/>
          <w:color w:val="000000"/>
          <w:sz w:val="28"/>
          <w:lang w:val="ru-RU"/>
        </w:rPr>
        <w:t xml:space="preserve"> Операторами второго направления Программы являются Министерство национальной экономики Республики Казахстан - по вопросам микрокредитования в городах</w:t>
      </w:r>
      <w:r w:rsidR="008914F7" w:rsidRPr="0077758A">
        <w:rPr>
          <w:rFonts w:ascii="Times New Roman" w:hAnsi="Times New Roman" w:cs="Times New Roman"/>
          <w:color w:val="000000"/>
          <w:sz w:val="28"/>
          <w:lang w:val="ru-RU"/>
        </w:rPr>
        <w:t xml:space="preserve"> и моногородах</w:t>
      </w:r>
      <w:r w:rsidRPr="0077758A">
        <w:rPr>
          <w:rFonts w:ascii="Times New Roman" w:hAnsi="Times New Roman" w:cs="Times New Roman"/>
          <w:color w:val="000000"/>
          <w:sz w:val="28"/>
          <w:lang w:val="ru-RU"/>
        </w:rPr>
        <w:t xml:space="preserve">, Министерство сельского хозяйства Республики Казахстан - по вопросам реализации проекта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и микрокредитования </w:t>
      </w:r>
      <w:r w:rsidR="00AE7D6D" w:rsidRPr="0077758A">
        <w:rPr>
          <w:rFonts w:ascii="Times New Roman" w:hAnsi="Times New Roman" w:cs="Times New Roman"/>
          <w:color w:val="000000"/>
          <w:sz w:val="28"/>
          <w:lang w:val="ru-RU"/>
        </w:rPr>
        <w:t xml:space="preserve">в сельских населенных пунктах </w:t>
      </w:r>
      <w:r w:rsidRPr="0077758A">
        <w:rPr>
          <w:rFonts w:ascii="Times New Roman" w:hAnsi="Times New Roman" w:cs="Times New Roman"/>
          <w:color w:val="000000"/>
          <w:sz w:val="28"/>
          <w:lang w:val="ru-RU"/>
        </w:rPr>
        <w:t>и в малых городах, Министерство труда и социальной защиты населения Республики Казахстан - по вопросам предоставления государственных грантов на реализацию новых бизнес-идей.</w:t>
      </w:r>
    </w:p>
    <w:p w14:paraId="5D11D8B8" w14:textId="77777777" w:rsidR="00AE3A82" w:rsidRPr="0077758A" w:rsidRDefault="00AE3A82" w:rsidP="0077758A">
      <w:pPr>
        <w:shd w:val="clear" w:color="auto" w:fill="FFFFFF" w:themeFill="background1"/>
        <w:spacing w:after="0" w:line="240" w:lineRule="auto"/>
        <w:ind w:firstLine="709"/>
        <w:jc w:val="both"/>
        <w:rPr>
          <w:rFonts w:ascii="Times New Roman" w:hAnsi="Times New Roman" w:cs="Times New Roman"/>
          <w:sz w:val="28"/>
          <w:szCs w:val="28"/>
          <w:lang w:val="ru-RU"/>
        </w:rPr>
      </w:pPr>
      <w:bookmarkStart w:id="85" w:name="z51"/>
      <w:bookmarkEnd w:id="84"/>
      <w:r w:rsidRPr="0077758A">
        <w:rPr>
          <w:rFonts w:ascii="Times New Roman" w:hAnsi="Times New Roman" w:cs="Times New Roman"/>
          <w:sz w:val="28"/>
          <w:szCs w:val="28"/>
          <w:lang w:val="ru-RU"/>
        </w:rPr>
        <w:t>Участниками второго направления Программы не могут быть предприниматели:</w:t>
      </w:r>
    </w:p>
    <w:p w14:paraId="10B3F7F1" w14:textId="77777777" w:rsidR="00AE3A82" w:rsidRPr="0077758A" w:rsidRDefault="00AE3A82"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1) осуществляющие выпуск подакцизных товаров/продукции, за исключением проектов, предусматривающих выпуск моторных транспортных средств и производство вина из винограда собственного производства; </w:t>
      </w:r>
    </w:p>
    <w:p w14:paraId="633B9E02" w14:textId="77777777" w:rsidR="00AE3A82" w:rsidRPr="0077758A" w:rsidRDefault="00AE3A82"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2) реализующие проекты в металлургической промышленности, которые включены в перечень крупных налогоплательщиков, подлежащих мониторингу, в соответствии с постановлением Правительства Республики Казахстан от 29 декабря 2016 года № 918; </w:t>
      </w:r>
    </w:p>
    <w:p w14:paraId="01299B2E" w14:textId="77777777" w:rsidR="00AE3A82" w:rsidRPr="0077758A" w:rsidRDefault="00AE3A82"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3) осуществляющие свою деятельность в горнодобывающей промышленности, за исключением проектов на разработку гравийных и песчаных карьеров;</w:t>
      </w:r>
    </w:p>
    <w:p w14:paraId="3432EF21" w14:textId="77777777" w:rsidR="00AE3A82" w:rsidRPr="0077758A" w:rsidRDefault="00AE3A82"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4)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 также некоммерческие организации.</w:t>
      </w:r>
    </w:p>
    <w:p w14:paraId="62A5C6DF" w14:textId="77777777" w:rsidR="008914F7" w:rsidRPr="0077758A" w:rsidRDefault="008914F7" w:rsidP="0077758A">
      <w:pPr>
        <w:shd w:val="clear" w:color="auto" w:fill="FFFFFF" w:themeFill="background1"/>
        <w:spacing w:after="0" w:line="240" w:lineRule="auto"/>
        <w:jc w:val="both"/>
        <w:rPr>
          <w:rFonts w:ascii="Times New Roman" w:hAnsi="Times New Roman" w:cs="Times New Roman"/>
          <w:color w:val="000000"/>
          <w:sz w:val="28"/>
          <w:lang w:val="ru-RU"/>
        </w:rPr>
      </w:pPr>
    </w:p>
    <w:p w14:paraId="0CCB4AC2" w14:textId="6DE44D2C"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i/>
          <w:color w:val="000000"/>
          <w:sz w:val="28"/>
          <w:lang w:val="ru-RU"/>
        </w:rPr>
        <w:t>5.2.1</w:t>
      </w:r>
      <w:r w:rsidRPr="0077758A">
        <w:rPr>
          <w:rFonts w:ascii="Times New Roman" w:hAnsi="Times New Roman" w:cs="Times New Roman"/>
          <w:color w:val="000000"/>
          <w:sz w:val="28"/>
          <w:lang w:val="ru-RU"/>
        </w:rPr>
        <w:t xml:space="preserve"> </w:t>
      </w:r>
      <w:r w:rsidRPr="0077758A">
        <w:rPr>
          <w:rFonts w:ascii="Times New Roman" w:hAnsi="Times New Roman" w:cs="Times New Roman"/>
          <w:i/>
          <w:color w:val="000000"/>
          <w:sz w:val="28"/>
          <w:lang w:val="ru-RU"/>
        </w:rPr>
        <w:t xml:space="preserve">Обучение основам предпринимательства по проекту </w:t>
      </w:r>
      <w:r w:rsidR="003E4237">
        <w:rPr>
          <w:rFonts w:ascii="Times New Roman" w:hAnsi="Times New Roman" w:cs="Times New Roman"/>
          <w:i/>
          <w:color w:val="000000"/>
          <w:sz w:val="28"/>
          <w:lang w:val="ru-RU"/>
        </w:rPr>
        <w:t>«</w:t>
      </w:r>
      <w:r w:rsidRPr="0077758A">
        <w:rPr>
          <w:rFonts w:ascii="Times New Roman" w:hAnsi="Times New Roman" w:cs="Times New Roman"/>
          <w:i/>
          <w:color w:val="000000"/>
          <w:sz w:val="28"/>
          <w:lang w:val="ru-RU"/>
        </w:rPr>
        <w:t>Бастау Бизнес</w:t>
      </w:r>
      <w:r w:rsidR="003E4237">
        <w:rPr>
          <w:rFonts w:ascii="Times New Roman" w:hAnsi="Times New Roman" w:cs="Times New Roman"/>
          <w:i/>
          <w:color w:val="000000"/>
          <w:sz w:val="28"/>
          <w:lang w:val="ru-RU"/>
        </w:rPr>
        <w:t>»</w:t>
      </w:r>
    </w:p>
    <w:bookmarkEnd w:id="85"/>
    <w:p w14:paraId="6DFF9D9C" w14:textId="72F7F4CB"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Проект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направлен на обучение участников Программы предпринимательским навыкам, в том числе принципам формирования сельскохозяйственных кооперативов, а также сопровождение их бизнес проектов.</w:t>
      </w:r>
    </w:p>
    <w:p w14:paraId="024E5F2A" w14:textId="04491B50"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Участниками обучения основам предпринимательства по проекту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являются безработные, независимо от регистрации в центрах занятости населения, самозанятые</w:t>
      </w:r>
      <w:r w:rsidR="00F80655" w:rsidRPr="0077758A">
        <w:rPr>
          <w:rFonts w:ascii="Times New Roman" w:hAnsi="Times New Roman" w:cs="Times New Roman"/>
          <w:color w:val="000000"/>
          <w:sz w:val="28"/>
          <w:lang w:val="ru-RU"/>
        </w:rPr>
        <w:t xml:space="preserve"> </w:t>
      </w:r>
      <w:r w:rsidR="00F80655" w:rsidRPr="0077758A">
        <w:rPr>
          <w:rFonts w:ascii="Times New Roman" w:hAnsi="Times New Roman" w:cs="Times New Roman"/>
          <w:sz w:val="28"/>
          <w:szCs w:val="28"/>
          <w:lang w:val="ru-RU"/>
        </w:rPr>
        <w:t>и непродуктивно занятые</w:t>
      </w:r>
      <w:r w:rsidRPr="0077758A">
        <w:rPr>
          <w:rFonts w:ascii="Times New Roman" w:hAnsi="Times New Roman" w:cs="Times New Roman"/>
          <w:color w:val="000000"/>
          <w:sz w:val="28"/>
          <w:lang w:val="ru-RU"/>
        </w:rPr>
        <w:t>, имеющие предпринимательский потенциал и проживающие в сельских населенных пунктах и районных центрах, с 2018 года проживающие в городах, в том числе моно и малых городах.</w:t>
      </w:r>
    </w:p>
    <w:p w14:paraId="13A57A8B" w14:textId="2E9112A8"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Участники Программы, проходящие обучение основам предпринимательства по проекту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обеспечиваются стипендией в размере, установленном законодательством Республики Казахстан для студентов, обучающихся по государственному образовательному заказу в организациях технического и профессионального послесреднего образования.</w:t>
      </w:r>
    </w:p>
    <w:p w14:paraId="4E5AE763"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 процессе обучения участникам Программы предоставляются идеи для ведения предпринимательства и структурированные знания по основам предпринимательской деятельности.</w:t>
      </w:r>
    </w:p>
    <w:p w14:paraId="106B96FC"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Участники информируются о мерах финансовой поддержки предпринимательства.</w:t>
      </w:r>
    </w:p>
    <w:p w14:paraId="0A8C091B"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 целях информирования потенциальных участников действует специальный Call-центр на базе оператора нефинансовой поддержки.</w:t>
      </w:r>
    </w:p>
    <w:p w14:paraId="39461631" w14:textId="55D0285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Обучение основам предпринимательства по проекту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состоит из следующих этапов:</w:t>
      </w:r>
    </w:p>
    <w:p w14:paraId="50CE3748"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тестирование;</w:t>
      </w:r>
    </w:p>
    <w:p w14:paraId="122BAB1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практическое обучение в группах по принципу бизнес-менторства и индивидуальное консультирование;</w:t>
      </w:r>
    </w:p>
    <w:p w14:paraId="304E397D"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3) подготовка к защите (презентации) бизнес-проекта;</w:t>
      </w:r>
    </w:p>
    <w:p w14:paraId="44003E7C"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4) сопровождение в реализации бизнес-проекта сроком до 12 месяцев.</w:t>
      </w:r>
    </w:p>
    <w:p w14:paraId="5869FF3A" w14:textId="684E1A8D"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Общая продолжительность процесса обучения не менее 25 календарных дней.</w:t>
      </w:r>
    </w:p>
    <w:p w14:paraId="75712849" w14:textId="175D81AB"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Процесс обучения в обязательном порядке включает в себя индивидуальные консультации, а также тренинги по навыкам публичного выступления в целях защиты проекта на предмет финансирования.</w:t>
      </w:r>
    </w:p>
    <w:p w14:paraId="11237F05" w14:textId="6E0F79B9" w:rsidR="00BE40A5" w:rsidRPr="0077758A" w:rsidRDefault="00BE40A5" w:rsidP="0077758A">
      <w:pPr>
        <w:pStyle w:val="af3"/>
        <w:shd w:val="clear" w:color="auto" w:fill="FFFFFF" w:themeFill="background1"/>
        <w:spacing w:before="0" w:beforeAutospacing="0" w:after="0" w:afterAutospacing="0"/>
        <w:ind w:firstLine="709"/>
        <w:jc w:val="both"/>
        <w:rPr>
          <w:sz w:val="28"/>
          <w:szCs w:val="28"/>
        </w:rPr>
      </w:pPr>
      <w:r w:rsidRPr="0077758A">
        <w:rPr>
          <w:sz w:val="28"/>
          <w:szCs w:val="28"/>
        </w:rPr>
        <w:t xml:space="preserve">Национальная палата предпринимателей </w:t>
      </w:r>
      <w:r w:rsidR="003E4237">
        <w:rPr>
          <w:sz w:val="28"/>
          <w:szCs w:val="28"/>
        </w:rPr>
        <w:t>«</w:t>
      </w:r>
      <w:r w:rsidRPr="0077758A">
        <w:rPr>
          <w:sz w:val="28"/>
          <w:szCs w:val="28"/>
        </w:rPr>
        <w:t>Атамекен</w:t>
      </w:r>
      <w:r w:rsidR="003E4237">
        <w:rPr>
          <w:sz w:val="28"/>
          <w:szCs w:val="28"/>
        </w:rPr>
        <w:t>»</w:t>
      </w:r>
      <w:r w:rsidRPr="0077758A">
        <w:rPr>
          <w:sz w:val="28"/>
          <w:szCs w:val="28"/>
        </w:rPr>
        <w:t xml:space="preserve"> организует обучение безработных, самозанятых и непродуктивно занятых по проекту </w:t>
      </w:r>
      <w:r w:rsidR="003E4237">
        <w:rPr>
          <w:sz w:val="28"/>
          <w:szCs w:val="28"/>
        </w:rPr>
        <w:t>«</w:t>
      </w:r>
      <w:r w:rsidRPr="0077758A">
        <w:rPr>
          <w:sz w:val="28"/>
          <w:szCs w:val="28"/>
        </w:rPr>
        <w:t>Бастау Бизнес</w:t>
      </w:r>
      <w:r w:rsidR="003E4237">
        <w:rPr>
          <w:sz w:val="28"/>
          <w:szCs w:val="28"/>
        </w:rPr>
        <w:t>»</w:t>
      </w:r>
      <w:r w:rsidRPr="0077758A">
        <w:rPr>
          <w:sz w:val="28"/>
          <w:szCs w:val="28"/>
        </w:rPr>
        <w:t xml:space="preserve"> из представленного центром занятости населения (в электронном виде через портал/вручную) списка претендентов на обучение (список безработных и самозанятых и непродуктивно занятых граждан, в том числе выявленных при актуализации статусов, формируется центром занятости населения посредством АИС </w:t>
      </w:r>
      <w:r w:rsidR="003E4237">
        <w:rPr>
          <w:sz w:val="28"/>
          <w:szCs w:val="28"/>
        </w:rPr>
        <w:t>«</w:t>
      </w:r>
      <w:r w:rsidRPr="0077758A">
        <w:rPr>
          <w:sz w:val="28"/>
          <w:szCs w:val="28"/>
        </w:rPr>
        <w:t>Рынок труда</w:t>
      </w:r>
      <w:r w:rsidR="003E4237">
        <w:rPr>
          <w:sz w:val="28"/>
          <w:szCs w:val="28"/>
        </w:rPr>
        <w:t>»</w:t>
      </w:r>
      <w:r w:rsidRPr="0077758A">
        <w:rPr>
          <w:sz w:val="28"/>
          <w:szCs w:val="28"/>
        </w:rPr>
        <w:t>).</w:t>
      </w:r>
    </w:p>
    <w:p w14:paraId="19CC9818" w14:textId="0720700B"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По итогам обучения выдаются сертификат о завершении обучения (для допущенных к этапу защиты бизнес-планов) и сертификат об участии в обучении в проекте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58F389D0" w14:textId="70D3EFC5"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bookmarkStart w:id="86" w:name="z192"/>
      <w:r w:rsidRPr="0077758A">
        <w:rPr>
          <w:rFonts w:ascii="Times New Roman" w:hAnsi="Times New Roman" w:cs="Times New Roman"/>
          <w:color w:val="000000"/>
          <w:sz w:val="28"/>
          <w:lang w:val="ru-RU"/>
        </w:rPr>
        <w:t xml:space="preserve">      Оператор нефинансовой поддержки ходатайствует перед микрофинансовой организацией и/или кредитным товариществом и/или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и/или банком второго уровня о рассмотрении заявки участника проекта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на получение кредита/микрокредита.</w:t>
      </w:r>
    </w:p>
    <w:bookmarkEnd w:id="86"/>
    <w:p w14:paraId="11FADA24"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Сопровождение в реализации бизнес-проекта направлено на оказание консультационной поддержки на этапе реализации бизнес-проекта.</w:t>
      </w:r>
    </w:p>
    <w:p w14:paraId="09531A06" w14:textId="5E94EDAD"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bookmarkStart w:id="87" w:name="z198"/>
      <w:r w:rsidRPr="0077758A">
        <w:rPr>
          <w:rFonts w:ascii="Times New Roman" w:hAnsi="Times New Roman" w:cs="Times New Roman"/>
          <w:color w:val="000000"/>
          <w:sz w:val="28"/>
          <w:lang w:val="ru-RU"/>
        </w:rPr>
        <w:t xml:space="preserve">Финансирование проекта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осуществляется за счет средств республиканского бюджета и/или местного бюджета путем заключения соответствующего договора между оператором второго направления Программы и оператором нефинансовой поддержки.</w:t>
      </w:r>
    </w:p>
    <w:p w14:paraId="541A11CC" w14:textId="3A38DE21" w:rsidR="004625CC" w:rsidRPr="0077758A" w:rsidRDefault="004625CC" w:rsidP="0077758A">
      <w:pPr>
        <w:pStyle w:val="af3"/>
        <w:shd w:val="clear" w:color="auto" w:fill="FFFFFF" w:themeFill="background1"/>
        <w:spacing w:before="0" w:beforeAutospacing="0" w:after="0" w:afterAutospacing="0"/>
        <w:ind w:firstLine="709"/>
        <w:jc w:val="both"/>
        <w:rPr>
          <w:sz w:val="28"/>
          <w:szCs w:val="28"/>
        </w:rPr>
      </w:pPr>
      <w:r w:rsidRPr="0077758A">
        <w:rPr>
          <w:sz w:val="28"/>
          <w:szCs w:val="28"/>
        </w:rPr>
        <w:t xml:space="preserve">При финансировании проекта </w:t>
      </w:r>
      <w:r w:rsidR="003E4237">
        <w:rPr>
          <w:sz w:val="28"/>
          <w:szCs w:val="28"/>
        </w:rPr>
        <w:t>«</w:t>
      </w:r>
      <w:r w:rsidRPr="0077758A">
        <w:rPr>
          <w:sz w:val="28"/>
          <w:szCs w:val="28"/>
        </w:rPr>
        <w:t>Бастау Бизнес</w:t>
      </w:r>
      <w:r w:rsidR="003E4237">
        <w:rPr>
          <w:sz w:val="28"/>
          <w:szCs w:val="28"/>
        </w:rPr>
        <w:t>»</w:t>
      </w:r>
      <w:r w:rsidRPr="0077758A">
        <w:rPr>
          <w:sz w:val="28"/>
          <w:szCs w:val="28"/>
        </w:rPr>
        <w:t xml:space="preserve"> за счет средств республиканского бюджета заключается </w:t>
      </w:r>
      <w:r w:rsidR="006D0DCF" w:rsidRPr="0077758A">
        <w:rPr>
          <w:sz w:val="28"/>
          <w:szCs w:val="28"/>
        </w:rPr>
        <w:t>соответствующий</w:t>
      </w:r>
      <w:r w:rsidRPr="0077758A">
        <w:rPr>
          <w:sz w:val="28"/>
          <w:szCs w:val="28"/>
        </w:rPr>
        <w:t xml:space="preserve"> договор между уполномоченным органом в области развития агропромышленного комплекса и оператором нефинансовой поддержки, в случае финансирования за счет средств местного бюджета заключается </w:t>
      </w:r>
      <w:r w:rsidR="006D0DCF" w:rsidRPr="0077758A">
        <w:rPr>
          <w:sz w:val="28"/>
          <w:szCs w:val="28"/>
        </w:rPr>
        <w:t>соответствующий</w:t>
      </w:r>
      <w:r w:rsidRPr="0077758A">
        <w:rPr>
          <w:sz w:val="28"/>
          <w:szCs w:val="28"/>
        </w:rPr>
        <w:t xml:space="preserve"> договор между местным исполнительным органов по вопросам сельского хозяйства и РПП. </w:t>
      </w:r>
    </w:p>
    <w:p w14:paraId="1EF98DDE" w14:textId="4CF6133B"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trike/>
          <w:sz w:val="32"/>
          <w:lang w:val="ru-RU"/>
        </w:rPr>
      </w:pPr>
      <w:bookmarkStart w:id="88" w:name="z199"/>
      <w:bookmarkEnd w:id="87"/>
      <w:r w:rsidRPr="0077758A">
        <w:rPr>
          <w:rFonts w:ascii="Times New Roman" w:hAnsi="Times New Roman" w:cs="Times New Roman"/>
          <w:color w:val="000000"/>
          <w:sz w:val="28"/>
          <w:lang w:val="ru-RU"/>
        </w:rPr>
        <w:t xml:space="preserve">РПП ежемесячно ко 2 числу месяца, следующего за отчетным, представляют в местные исполнительные органы по вопросам </w:t>
      </w:r>
      <w:r w:rsidR="004625CC" w:rsidRPr="0077758A">
        <w:rPr>
          <w:rFonts w:ascii="Times New Roman" w:hAnsi="Times New Roman" w:cs="Times New Roman"/>
          <w:sz w:val="28"/>
          <w:szCs w:val="28"/>
          <w:lang w:val="ru-RU"/>
        </w:rPr>
        <w:t>сельского хозяйства</w:t>
      </w:r>
      <w:r w:rsidR="004625CC" w:rsidRPr="0077758A">
        <w:rPr>
          <w:sz w:val="28"/>
          <w:szCs w:val="28"/>
          <w:lang w:val="ru-RU"/>
        </w:rPr>
        <w:t xml:space="preserve"> </w:t>
      </w:r>
      <w:r w:rsidRPr="0077758A">
        <w:rPr>
          <w:rFonts w:ascii="Times New Roman" w:hAnsi="Times New Roman" w:cs="Times New Roman"/>
          <w:color w:val="000000"/>
          <w:sz w:val="28"/>
          <w:lang w:val="ru-RU"/>
        </w:rPr>
        <w:t xml:space="preserve">(информацию по установленной форме в соответствии с Правилами обучения основам предпринимательства по проекту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004625CC" w:rsidRPr="0077758A">
        <w:rPr>
          <w:rFonts w:ascii="Times New Roman" w:hAnsi="Times New Roman" w:cs="Times New Roman"/>
          <w:color w:val="000000"/>
          <w:sz w:val="28"/>
          <w:lang w:val="ru-RU"/>
        </w:rPr>
        <w:t>.</w:t>
      </w:r>
      <w:r w:rsidR="00644AF3" w:rsidRPr="0077758A">
        <w:rPr>
          <w:rFonts w:ascii="Times New Roman" w:hAnsi="Times New Roman" w:cs="Times New Roman"/>
          <w:color w:val="000000"/>
          <w:sz w:val="28"/>
          <w:lang w:val="ru-RU"/>
        </w:rPr>
        <w:t xml:space="preserve"> </w:t>
      </w:r>
      <w:bookmarkEnd w:id="88"/>
    </w:p>
    <w:p w14:paraId="66C43851" w14:textId="3C76898C" w:rsidR="004625CC" w:rsidRPr="0077758A" w:rsidRDefault="00D36831" w:rsidP="0077758A">
      <w:pPr>
        <w:pStyle w:val="af3"/>
        <w:shd w:val="clear" w:color="auto" w:fill="FFFFFF" w:themeFill="background1"/>
        <w:spacing w:before="0" w:beforeAutospacing="0" w:after="0" w:afterAutospacing="0"/>
        <w:ind w:firstLine="709"/>
        <w:jc w:val="both"/>
        <w:rPr>
          <w:sz w:val="28"/>
          <w:szCs w:val="28"/>
        </w:rPr>
      </w:pPr>
      <w:bookmarkStart w:id="89" w:name="z204"/>
      <w:r w:rsidRPr="0077758A">
        <w:rPr>
          <w:color w:val="000000"/>
          <w:sz w:val="28"/>
        </w:rPr>
        <w:t xml:space="preserve">Порядок обучения основам предпринимательства по проекту </w:t>
      </w:r>
      <w:r w:rsidR="003E4237">
        <w:rPr>
          <w:color w:val="000000"/>
          <w:sz w:val="28"/>
        </w:rPr>
        <w:t>«</w:t>
      </w:r>
      <w:r w:rsidRPr="0077758A">
        <w:rPr>
          <w:color w:val="000000"/>
          <w:sz w:val="28"/>
        </w:rPr>
        <w:t>Бастау Бизнес</w:t>
      </w:r>
      <w:r w:rsidR="003E4237">
        <w:rPr>
          <w:color w:val="000000"/>
          <w:sz w:val="28"/>
        </w:rPr>
        <w:t>»</w:t>
      </w:r>
      <w:r w:rsidRPr="0077758A">
        <w:rPr>
          <w:color w:val="000000"/>
          <w:sz w:val="28"/>
        </w:rPr>
        <w:t xml:space="preserve"> определяется Правилами обучения основам предпринимательства по проекту </w:t>
      </w:r>
      <w:r w:rsidR="003E4237">
        <w:rPr>
          <w:color w:val="000000"/>
          <w:sz w:val="28"/>
        </w:rPr>
        <w:t>«</w:t>
      </w:r>
      <w:r w:rsidRPr="0077758A">
        <w:rPr>
          <w:color w:val="000000"/>
          <w:sz w:val="28"/>
        </w:rPr>
        <w:t>Бастау Бизнес</w:t>
      </w:r>
      <w:r w:rsidR="003E4237">
        <w:rPr>
          <w:color w:val="000000"/>
          <w:sz w:val="28"/>
        </w:rPr>
        <w:t>»</w:t>
      </w:r>
      <w:r w:rsidRPr="0077758A">
        <w:rPr>
          <w:color w:val="000000"/>
          <w:sz w:val="28"/>
        </w:rPr>
        <w:t xml:space="preserve">, утверждаемыми </w:t>
      </w:r>
      <w:r w:rsidR="004625CC" w:rsidRPr="0077758A">
        <w:rPr>
          <w:sz w:val="28"/>
          <w:szCs w:val="28"/>
        </w:rPr>
        <w:t>соответствующим оператором второго направления.</w:t>
      </w:r>
    </w:p>
    <w:p w14:paraId="4061ADFA" w14:textId="77777777" w:rsidR="00EA508A" w:rsidRPr="0077758A" w:rsidRDefault="00EA508A" w:rsidP="0077758A">
      <w:pPr>
        <w:shd w:val="clear" w:color="auto" w:fill="FFFFFF" w:themeFill="background1"/>
        <w:spacing w:after="0" w:line="240" w:lineRule="auto"/>
        <w:jc w:val="both"/>
        <w:rPr>
          <w:rFonts w:ascii="Times New Roman" w:hAnsi="Times New Roman" w:cs="Times New Roman"/>
          <w:b/>
          <w:sz w:val="32"/>
          <w:lang w:val="ru-RU"/>
        </w:rPr>
      </w:pPr>
    </w:p>
    <w:p w14:paraId="7F6B748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90" w:name="z53"/>
      <w:bookmarkEnd w:id="89"/>
      <w:r w:rsidRPr="0077758A">
        <w:rPr>
          <w:rFonts w:ascii="Times New Roman" w:hAnsi="Times New Roman" w:cs="Times New Roman"/>
          <w:i/>
          <w:color w:val="000000"/>
          <w:sz w:val="28"/>
          <w:lang w:val="ru-RU"/>
        </w:rPr>
        <w:t>5.2.2.</w:t>
      </w:r>
      <w:r w:rsidRPr="0077758A">
        <w:rPr>
          <w:rFonts w:ascii="Times New Roman" w:hAnsi="Times New Roman" w:cs="Times New Roman"/>
          <w:color w:val="000000"/>
          <w:sz w:val="28"/>
          <w:lang w:val="ru-RU"/>
        </w:rPr>
        <w:t xml:space="preserve"> </w:t>
      </w:r>
      <w:r w:rsidRPr="0077758A">
        <w:rPr>
          <w:rFonts w:ascii="Times New Roman" w:hAnsi="Times New Roman" w:cs="Times New Roman"/>
          <w:i/>
          <w:color w:val="000000"/>
          <w:sz w:val="28"/>
          <w:lang w:val="ru-RU"/>
        </w:rPr>
        <w:t>Поддержка предпринимательских инициатив</w:t>
      </w:r>
    </w:p>
    <w:bookmarkEnd w:id="90"/>
    <w:p w14:paraId="586144B1"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Кредиты/микрокредиты предоставляются участникам Программы, реализующим или планирующим реализовать бизнес-проекты в сельских населенных пунктах, моногородах, малых городах и городах из средств республиканского бюджета и/или местных бюджетов.</w:t>
      </w:r>
    </w:p>
    <w:p w14:paraId="26950D40" w14:textId="47833061"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Приоритетное право на получение кредитов/микрокредитов имеют участники Программы, получившие сертификат о завершении обучения (для допущенных к этапу защиты бизнес-планов) в проекте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3F2A06A6" w14:textId="79FDF2D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Участниками Программы являются безработные, независимо от регистрации в центрах занятости населения, самозанятые</w:t>
      </w:r>
      <w:r w:rsidR="004625CC" w:rsidRPr="0077758A">
        <w:rPr>
          <w:rFonts w:ascii="Times New Roman" w:hAnsi="Times New Roman" w:cs="Times New Roman"/>
          <w:sz w:val="28"/>
          <w:szCs w:val="28"/>
          <w:lang w:val="ru-RU"/>
        </w:rPr>
        <w:t xml:space="preserve"> и непродуктивно занятые</w:t>
      </w:r>
      <w:r w:rsidRPr="0077758A">
        <w:rPr>
          <w:rFonts w:ascii="Times New Roman" w:hAnsi="Times New Roman" w:cs="Times New Roman"/>
          <w:color w:val="000000"/>
          <w:sz w:val="28"/>
          <w:lang w:val="ru-RU"/>
        </w:rPr>
        <w:t xml:space="preserve">, </w:t>
      </w:r>
      <w:r w:rsidR="004625CC" w:rsidRPr="0077758A">
        <w:rPr>
          <w:rFonts w:ascii="Times New Roman" w:hAnsi="Times New Roman" w:cs="Times New Roman"/>
          <w:sz w:val="28"/>
          <w:szCs w:val="28"/>
          <w:lang w:val="ru-RU"/>
        </w:rPr>
        <w:t xml:space="preserve">в том числе </w:t>
      </w:r>
      <w:r w:rsidRPr="0077758A">
        <w:rPr>
          <w:rFonts w:ascii="Times New Roman" w:hAnsi="Times New Roman" w:cs="Times New Roman"/>
          <w:color w:val="000000"/>
          <w:sz w:val="28"/>
          <w:lang w:val="ru-RU"/>
        </w:rPr>
        <w:t xml:space="preserve">начинающие предприниматели с предпринимательским потенциалом, сельскохозяйственные кооперативы и их члены, не достигшие пенсионного возраста, установленного пунктом 1 статьи 11 Закона Республики Казахстан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О пенсионном обеспечении в Республике Казахстан</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крестьянские и фермерские хозяйства.</w:t>
      </w:r>
    </w:p>
    <w:p w14:paraId="15EC39AB" w14:textId="7EEA5529"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Обязательными условиями для получения кредита/микрокредита участником Программы являются его регистрация в налоговых органах в соответствии с налоговым законодательством Республики Казахстан и наличие направления Центра занятости населения в МФО/КТ/БВУ/АО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за исключением проектов, целью финансирования которых является расширение деятельности начинающих предпринимателей и участников якорной кооперации.</w:t>
      </w:r>
    </w:p>
    <w:p w14:paraId="226D0E85"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Претенденты напрямую либо через районные филиалы РПП/акимов сельских округов и населенных пунктов обращаются в центры занятости населения для получения консультаций с приложением следующих документов:</w:t>
      </w:r>
    </w:p>
    <w:p w14:paraId="4CD2BD09"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копии документа, удостоверяющего личность;</w:t>
      </w:r>
    </w:p>
    <w:p w14:paraId="4BAAEF5D"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копии документа об обучении основам предпринимательства (удостоверение, свидетельство, сертификат) при наличии.</w:t>
      </w:r>
    </w:p>
    <w:p w14:paraId="77ADAE9B" w14:textId="184D649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Центры занятости населения </w:t>
      </w:r>
      <w:r w:rsidR="004625CC" w:rsidRPr="0077758A">
        <w:rPr>
          <w:rFonts w:ascii="Times New Roman" w:hAnsi="Times New Roman" w:cs="Times New Roman"/>
          <w:sz w:val="28"/>
          <w:szCs w:val="28"/>
          <w:lang w:val="ru-RU"/>
        </w:rPr>
        <w:t xml:space="preserve">по результатам проверок в АИС </w:t>
      </w:r>
      <w:r w:rsidR="003E4237">
        <w:rPr>
          <w:rFonts w:ascii="Times New Roman" w:hAnsi="Times New Roman" w:cs="Times New Roman"/>
          <w:sz w:val="28"/>
          <w:szCs w:val="28"/>
          <w:lang w:val="ru-RU"/>
        </w:rPr>
        <w:t>«</w:t>
      </w:r>
      <w:r w:rsidR="004625CC" w:rsidRPr="0077758A">
        <w:rPr>
          <w:rFonts w:ascii="Times New Roman" w:hAnsi="Times New Roman" w:cs="Times New Roman"/>
          <w:sz w:val="28"/>
          <w:szCs w:val="28"/>
          <w:lang w:val="ru-RU"/>
        </w:rPr>
        <w:t>Рынок труда</w:t>
      </w:r>
      <w:r w:rsidR="003E4237">
        <w:rPr>
          <w:rFonts w:ascii="Times New Roman" w:hAnsi="Times New Roman" w:cs="Times New Roman"/>
          <w:sz w:val="28"/>
          <w:szCs w:val="28"/>
          <w:lang w:val="ru-RU"/>
        </w:rPr>
        <w:t>»</w:t>
      </w:r>
      <w:r w:rsidR="004625CC" w:rsidRPr="0077758A">
        <w:rPr>
          <w:rFonts w:ascii="Times New Roman" w:hAnsi="Times New Roman" w:cs="Times New Roman"/>
          <w:sz w:val="28"/>
          <w:szCs w:val="28"/>
          <w:lang w:val="ru-RU"/>
        </w:rPr>
        <w:t xml:space="preserve"> </w:t>
      </w:r>
      <w:r w:rsidRPr="0077758A">
        <w:rPr>
          <w:rFonts w:ascii="Times New Roman" w:hAnsi="Times New Roman" w:cs="Times New Roman"/>
          <w:color w:val="000000"/>
          <w:sz w:val="28"/>
          <w:lang w:val="ru-RU"/>
        </w:rPr>
        <w:t>в течение 2 рабочих дней выдают направление претендентам для участия в мерах поддержки предпринимательских инициатив.</w:t>
      </w:r>
    </w:p>
    <w:p w14:paraId="5D1058C2" w14:textId="27858FE1"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Участникам Программы, получившим кредиты/микрокредиты, в том числе ранее в рамках Программы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Дорожная карта занятости 2020</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для открытия либо расширения/развития микробизнеса предоставляется возможность развития и (или) сооружения недостающих объектов инженерно-коммуникационной инфраструктуры и приобретения оборудования для проектов, реализуемых участниками Программы, в том числе для развития отгонного животноводства. Развитие и (или) сооружение недостающих объектов инженерно-коммуникационной инфраструктуры и приобретение оборудования осуществляются местными исполнительными органами за счет средств местного бюджета.</w:t>
      </w:r>
    </w:p>
    <w:p w14:paraId="5729EC68"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Кредиты/микрокредиты предоставляются:</w:t>
      </w:r>
    </w:p>
    <w:p w14:paraId="7E5F3B2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в сельских населенных пунктах (вне зависимости от их административной подчиненности) и малых городах для открытия микробизнеса, расширения деятельности начинающих предпринимателей, создания сельскохозяйственных кооперативов и развития деятельности участников якорной кооперации;</w:t>
      </w:r>
    </w:p>
    <w:p w14:paraId="266C49AA"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в городах, моногородах (кроме малых городов) для создания новых микропредприятий, расширения деятельности начинающих предпринимателей.</w:t>
      </w:r>
    </w:p>
    <w:p w14:paraId="2352CF28" w14:textId="7EB36227" w:rsidR="006F04A9" w:rsidRPr="0077758A" w:rsidRDefault="00D36831"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color w:val="000000"/>
          <w:sz w:val="28"/>
          <w:lang w:val="ru-RU"/>
        </w:rPr>
        <w:t xml:space="preserve">Кредиты/микрокредиты для открытия микробизнеса выдаются после защиты бизнес-проектов в рамках проекта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или </w:t>
      </w:r>
      <w:r w:rsidR="006F04A9" w:rsidRPr="0077758A">
        <w:rPr>
          <w:rFonts w:ascii="Times New Roman" w:hAnsi="Times New Roman" w:cs="Times New Roman"/>
          <w:sz w:val="28"/>
          <w:szCs w:val="28"/>
          <w:lang w:val="ru-RU"/>
        </w:rPr>
        <w:t xml:space="preserve">прошедших обучение основам предпринимательства в </w:t>
      </w:r>
      <w:r w:rsidRPr="0077758A">
        <w:rPr>
          <w:rFonts w:ascii="Times New Roman" w:hAnsi="Times New Roman" w:cs="Times New Roman"/>
          <w:color w:val="000000"/>
          <w:sz w:val="28"/>
          <w:lang w:val="ru-RU"/>
        </w:rPr>
        <w:t>рамках других программ в течение последних 24 месяцев с даты получения сертификата, предшествующих дате обращения за кредитом/микрокредитом</w:t>
      </w:r>
      <w:r w:rsidR="006F04A9" w:rsidRPr="0077758A">
        <w:rPr>
          <w:rFonts w:ascii="Times New Roman" w:hAnsi="Times New Roman" w:cs="Times New Roman"/>
          <w:sz w:val="28"/>
          <w:szCs w:val="28"/>
          <w:lang w:val="ru-RU"/>
        </w:rPr>
        <w:t xml:space="preserve">. Приоритетное право на получение кредитов/микрокредитов имеют участники Программы, получившие сертификат о завершении обучения (для допущенных к этапу защиты бизнес-планов) в проекте </w:t>
      </w:r>
      <w:r w:rsidR="003E4237">
        <w:rPr>
          <w:rFonts w:ascii="Times New Roman" w:hAnsi="Times New Roman" w:cs="Times New Roman"/>
          <w:sz w:val="28"/>
          <w:szCs w:val="28"/>
          <w:lang w:val="ru-RU"/>
        </w:rPr>
        <w:t>«</w:t>
      </w:r>
      <w:r w:rsidR="006F04A9" w:rsidRPr="0077758A">
        <w:rPr>
          <w:rFonts w:ascii="Times New Roman" w:hAnsi="Times New Roman" w:cs="Times New Roman"/>
          <w:sz w:val="28"/>
          <w:szCs w:val="28"/>
          <w:lang w:val="ru-RU"/>
        </w:rPr>
        <w:t>Бастау Бизнес</w:t>
      </w:r>
      <w:r w:rsidR="003E4237">
        <w:rPr>
          <w:rFonts w:ascii="Times New Roman" w:hAnsi="Times New Roman" w:cs="Times New Roman"/>
          <w:sz w:val="28"/>
          <w:szCs w:val="28"/>
          <w:lang w:val="ru-RU"/>
        </w:rPr>
        <w:t>»</w:t>
      </w:r>
      <w:r w:rsidR="006F04A9" w:rsidRPr="0077758A">
        <w:rPr>
          <w:rFonts w:ascii="Times New Roman" w:hAnsi="Times New Roman" w:cs="Times New Roman"/>
          <w:sz w:val="28"/>
          <w:szCs w:val="28"/>
          <w:lang w:val="ru-RU"/>
        </w:rPr>
        <w:t xml:space="preserve">. </w:t>
      </w:r>
    </w:p>
    <w:p w14:paraId="3AE2078D" w14:textId="1A5EA35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Кредиты/микрокредиты для расширения деятельности начинающих предпринимателей и (или) развития деятельности участников якорной кооперации и сельскохозяйственных кооперативов предоставляются при условии создания не менее </w:t>
      </w:r>
      <w:r w:rsidR="009C5431" w:rsidRPr="0077758A">
        <w:rPr>
          <w:rFonts w:ascii="Times New Roman" w:hAnsi="Times New Roman" w:cs="Times New Roman"/>
          <w:color w:val="000000"/>
          <w:sz w:val="28"/>
          <w:lang w:val="ru-RU"/>
        </w:rPr>
        <w:t>одного нового</w:t>
      </w:r>
      <w:r w:rsidRPr="0077758A">
        <w:rPr>
          <w:rFonts w:ascii="Times New Roman" w:hAnsi="Times New Roman" w:cs="Times New Roman"/>
          <w:color w:val="000000"/>
          <w:sz w:val="28"/>
          <w:lang w:val="ru-RU"/>
        </w:rPr>
        <w:t xml:space="preserve"> постоянн</w:t>
      </w:r>
      <w:r w:rsidR="009C5431" w:rsidRPr="0077758A">
        <w:rPr>
          <w:rFonts w:ascii="Times New Roman" w:hAnsi="Times New Roman" w:cs="Times New Roman"/>
          <w:color w:val="000000"/>
          <w:sz w:val="28"/>
          <w:lang w:val="ru-RU"/>
        </w:rPr>
        <w:t>ого</w:t>
      </w:r>
      <w:r w:rsidRPr="0077758A">
        <w:rPr>
          <w:rFonts w:ascii="Times New Roman" w:hAnsi="Times New Roman" w:cs="Times New Roman"/>
          <w:color w:val="000000"/>
          <w:sz w:val="28"/>
          <w:lang w:val="ru-RU"/>
        </w:rPr>
        <w:t xml:space="preserve"> рабоч</w:t>
      </w:r>
      <w:r w:rsidR="009C5431" w:rsidRPr="0077758A">
        <w:rPr>
          <w:rFonts w:ascii="Times New Roman" w:hAnsi="Times New Roman" w:cs="Times New Roman"/>
          <w:color w:val="000000"/>
          <w:sz w:val="28"/>
          <w:lang w:val="ru-RU"/>
        </w:rPr>
        <w:t>его</w:t>
      </w:r>
      <w:r w:rsidRPr="0077758A">
        <w:rPr>
          <w:rFonts w:ascii="Times New Roman" w:hAnsi="Times New Roman" w:cs="Times New Roman"/>
          <w:color w:val="000000"/>
          <w:sz w:val="28"/>
          <w:lang w:val="ru-RU"/>
        </w:rPr>
        <w:t xml:space="preserve"> мест</w:t>
      </w:r>
      <w:r w:rsidR="009C5431" w:rsidRPr="0077758A">
        <w:rPr>
          <w:rFonts w:ascii="Times New Roman" w:hAnsi="Times New Roman" w:cs="Times New Roman"/>
          <w:color w:val="000000"/>
          <w:sz w:val="28"/>
          <w:lang w:val="ru-RU"/>
        </w:rPr>
        <w:t>а</w:t>
      </w:r>
      <w:r w:rsidRPr="0077758A">
        <w:rPr>
          <w:rFonts w:ascii="Times New Roman" w:hAnsi="Times New Roman" w:cs="Times New Roman"/>
          <w:color w:val="000000"/>
          <w:sz w:val="28"/>
          <w:lang w:val="ru-RU"/>
        </w:rPr>
        <w:t>.</w:t>
      </w:r>
      <w:r w:rsidR="004625CC" w:rsidRPr="0077758A">
        <w:rPr>
          <w:rFonts w:ascii="Times New Roman" w:hAnsi="Times New Roman" w:cs="Times New Roman"/>
          <w:color w:val="000000"/>
          <w:sz w:val="28"/>
          <w:lang w:val="ru-RU"/>
        </w:rPr>
        <w:t xml:space="preserve"> </w:t>
      </w:r>
    </w:p>
    <w:p w14:paraId="528E850A"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Кредиты/микрокредиты в приоритетном порядке предоставляются проектам, реализуемым в соответствии с картами специализации районов, малых городов. Местные исполнительные органы областного уровня совместно с РПП разрабатывают карту специализации районов, малых городов и при необходимости по согласованию с уполномоченным органом в области агропромышленного комплекса вносят изменения и коррективы. При этом, карта специализации районов и малых городов согласовывается с уполномоченным органом в области развития агропромышленного комплекса и утверждается заместителем акима области, курирующим вопросы развития сельского хозяйства.</w:t>
      </w:r>
    </w:p>
    <w:p w14:paraId="4092B21D" w14:textId="12DE9CAA"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Карта специализации районов, малых городов предоставляется микрофинансовым организациям (МФО)/кредитным товариществам (КТ)/АО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КазАгроГарант</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56C7E870" w14:textId="623CDE11"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Карта специализации районов, малых городов разрабатывается на основании проводимого маркетингового исследования на районном уровне по выявлению потенциальных ниш и перспективных направлений для развития бизнеса. Маркетинговое исследование (по методу скрининга) проводится Национальной палатой предпринимателей Республики Казахстан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Атамекен</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оператором нефинансовой поддержки. До окончания маркетингового исследования действуют ранее утвержденные карты специализации районов, малых городов.</w:t>
      </w:r>
    </w:p>
    <w:p w14:paraId="4E2CEBBA" w14:textId="67EB1ED9"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Кредиты/микрокредиты в сельских населенных пунктах (вне зависимости от их административной подчиненности) и малых городах, городах по направлениям сельского хозяйства предоставляются через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а также МФО и кредитные товарищества, фондирование которых проводится через акционерное общество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Аграрная кредитная корпорация</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2C5C0CA6" w14:textId="6D61C5E2"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Кредиты/микрокредиты в городах и моногородах предоставляются через банки второго уровня (БВУ), микрофинансовые организации, фондирование которых осуществляется через акционерное общество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ФРП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Даму</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625DFA1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 целях кредитования/микрокредитования участников Программы местным исполнительным органам предоставляется бюджетный кредит на следующих условиях:</w:t>
      </w:r>
    </w:p>
    <w:p w14:paraId="4A514B7B"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на 7 лет на принципах возвратности, срочности и платности с годовой ставкой вознаграждения 0,01 %;</w:t>
      </w:r>
    </w:p>
    <w:p w14:paraId="2BC98DD1"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2) целевого назначения бюджетного кредита - микрокредитования бизнес - проектов в рамках Программы;</w:t>
      </w:r>
    </w:p>
    <w:p w14:paraId="479A4F7A" w14:textId="7FAEE4E4" w:rsidR="0013058B" w:rsidRPr="0077758A" w:rsidRDefault="0013058B"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 xml:space="preserve">3) </w:t>
      </w:r>
      <w:r w:rsidRPr="0077758A">
        <w:rPr>
          <w:rFonts w:ascii="Times New Roman" w:hAnsi="Times New Roman" w:cs="Times New Roman"/>
          <w:sz w:val="28"/>
          <w:szCs w:val="28"/>
          <w:lang w:val="ru-RU"/>
        </w:rPr>
        <w:t>льготный период по погашению основного долга сроком не более одной трети продолжител</w:t>
      </w:r>
      <w:r w:rsidR="00F710E7" w:rsidRPr="0077758A">
        <w:rPr>
          <w:rFonts w:ascii="Times New Roman" w:hAnsi="Times New Roman" w:cs="Times New Roman"/>
          <w:sz w:val="28"/>
          <w:szCs w:val="28"/>
          <w:lang w:val="ru-RU"/>
        </w:rPr>
        <w:t>ьности срока бюджетного кредита;</w:t>
      </w:r>
    </w:p>
    <w:p w14:paraId="3379E253" w14:textId="4F6672C2" w:rsidR="00AB6B39" w:rsidRPr="0077758A" w:rsidRDefault="0013058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lang w:val="ru-RU"/>
        </w:rPr>
        <w:t>4</w:t>
      </w:r>
      <w:r w:rsidR="00683E6D" w:rsidRPr="0077758A">
        <w:rPr>
          <w:rFonts w:ascii="Times New Roman" w:hAnsi="Times New Roman" w:cs="Times New Roman"/>
          <w:color w:val="000000"/>
          <w:sz w:val="28"/>
          <w:lang w:val="ru-RU"/>
        </w:rPr>
        <w:t>)</w:t>
      </w:r>
      <w:r w:rsidR="00683E6D" w:rsidRPr="0077758A">
        <w:rPr>
          <w:color w:val="000000"/>
          <w:sz w:val="20"/>
          <w:lang w:val="ru-RU"/>
        </w:rPr>
        <w:t xml:space="preserve"> </w:t>
      </w:r>
      <w:r w:rsidR="00683E6D" w:rsidRPr="0077758A">
        <w:rPr>
          <w:rFonts w:ascii="Times New Roman" w:hAnsi="Times New Roman" w:cs="Times New Roman"/>
          <w:color w:val="000000"/>
          <w:sz w:val="28"/>
          <w:lang w:val="ru-RU"/>
        </w:rPr>
        <w:t>период освоения бюджетного кредита составляет 6 месяцев и исчисляется с момента перечисления бюджетного кредита местному исполнительному органу</w:t>
      </w:r>
      <w:r w:rsidR="00AB6B39" w:rsidRPr="0077758A">
        <w:rPr>
          <w:rFonts w:ascii="Times New Roman" w:hAnsi="Times New Roman" w:cs="Times New Roman"/>
          <w:sz w:val="28"/>
          <w:szCs w:val="28"/>
          <w:lang w:val="ru-RU"/>
        </w:rPr>
        <w:t>.</w:t>
      </w:r>
    </w:p>
    <w:p w14:paraId="65EC67F6"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Кредиторы не менее 20 </w:t>
      </w:r>
      <w:r w:rsidRPr="0077758A">
        <w:rPr>
          <w:rFonts w:ascii="Times New Roman" w:hAnsi="Times New Roman" w:cs="Times New Roman"/>
          <w:i/>
          <w:color w:val="000000"/>
          <w:sz w:val="28"/>
          <w:lang w:val="ru-RU"/>
        </w:rPr>
        <w:t>%</w:t>
      </w:r>
      <w:r w:rsidRPr="0077758A">
        <w:rPr>
          <w:rFonts w:ascii="Times New Roman" w:hAnsi="Times New Roman" w:cs="Times New Roman"/>
          <w:color w:val="000000"/>
          <w:sz w:val="28"/>
          <w:lang w:val="ru-RU"/>
        </w:rPr>
        <w:t xml:space="preserve"> от суммы договора займа, заключаемого с местным исполнительным органом, направляют на финансирование стартового бизнеса.</w:t>
      </w:r>
    </w:p>
    <w:p w14:paraId="395D3217"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Кредиты/микрокредиты не предоставляются на потребительские цели, погашение предыдущих займов, производство подакцизной продукции, приобретение и строительство жилой недвижимости, приобретение земельных участков (целевое назначение которых не связано с предпринимательской деятельностью), за исключением случаев, когда целевое назначение таких земельных участков/жилой недвижимости будет изменено участником Программы на бизнес цели в течение одного года с даты заключения договора о предоставлении кредита/микрокредита.</w:t>
      </w:r>
    </w:p>
    <w:p w14:paraId="47578182" w14:textId="1BBDAD6B"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Решение об участии организации микрокредитования и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а также выделяемых суммах утверждается постановлением акимата области. Допускается одновременное участие двух организаций микрокредитования и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в одной области.</w:t>
      </w:r>
      <w:r w:rsidR="00887893" w:rsidRPr="0077758A">
        <w:rPr>
          <w:rFonts w:ascii="Times New Roman" w:hAnsi="Times New Roman" w:cs="Times New Roman"/>
          <w:strike/>
          <w:color w:val="000000"/>
          <w:sz w:val="28"/>
          <w:lang w:val="ru-RU"/>
        </w:rPr>
        <w:t xml:space="preserve"> </w:t>
      </w:r>
      <w:r w:rsidRPr="0077758A">
        <w:rPr>
          <w:rFonts w:ascii="Times New Roman" w:hAnsi="Times New Roman" w:cs="Times New Roman"/>
          <w:color w:val="000000"/>
          <w:sz w:val="28"/>
          <w:lang w:val="ru-RU"/>
        </w:rPr>
        <w:t xml:space="preserve">Местные исполнительные органы по вопросам предпринимательства и сельского хозяйства предоставляют средства бюджетного кредита по кредитным соглашениям организациям микрокредитования и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03103A50" w14:textId="62E5AE69"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Условия предоставления бюджетных кредитов организациям микрокредитования и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r w:rsidR="00887893" w:rsidRPr="0077758A">
        <w:rPr>
          <w:rFonts w:ascii="Times New Roman" w:hAnsi="Times New Roman" w:cs="Times New Roman"/>
          <w:color w:val="000000"/>
          <w:sz w:val="28"/>
          <w:lang w:val="ru-RU"/>
        </w:rPr>
        <w:t xml:space="preserve"> </w:t>
      </w:r>
    </w:p>
    <w:p w14:paraId="2099B9A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срок кредитования - не более 7 лет;</w:t>
      </w:r>
    </w:p>
    <w:p w14:paraId="4472E932"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ставка вознаграждения - 0,01% годовых;</w:t>
      </w:r>
    </w:p>
    <w:p w14:paraId="07690B3E" w14:textId="27865869"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3) период освоения - для организаций микрокредитования и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- 12 месяцев;</w:t>
      </w:r>
    </w:p>
    <w:p w14:paraId="63E10876" w14:textId="0E6BD479"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4) целевое назначение для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 микрокредитование бизнес-проектов в рамках Программы; для организаций микрокредитования - фондирование МФО/КТ/БВУ для кредитования/микрокредитования бизнес-проектов в рамках Программы.</w:t>
      </w:r>
    </w:p>
    <w:p w14:paraId="4B0E86E2"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Условия фондирования МФО/КТ/БВУ:</w:t>
      </w:r>
    </w:p>
    <w:p w14:paraId="07597B26" w14:textId="1886A40C"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1) фондирование осуществляется на условиях срочности, возвратности, платности и целевого использования. Для микрофинансовых организаций заемные средства выдаются </w:t>
      </w:r>
      <w:r w:rsidR="00B24452" w:rsidRPr="0077758A">
        <w:rPr>
          <w:rFonts w:ascii="Times New Roman" w:hAnsi="Times New Roman" w:cs="Times New Roman"/>
          <w:sz w:val="28"/>
          <w:szCs w:val="28"/>
          <w:lang w:val="ru-RU"/>
        </w:rPr>
        <w:t>под</w:t>
      </w:r>
      <w:r w:rsidR="00B24452" w:rsidRPr="0077758A">
        <w:rPr>
          <w:rFonts w:ascii="Times New Roman" w:hAnsi="Times New Roman" w:cs="Times New Roman"/>
          <w:color w:val="000000"/>
          <w:sz w:val="28"/>
          <w:lang w:val="ru-RU"/>
        </w:rPr>
        <w:t xml:space="preserve"> </w:t>
      </w:r>
      <w:r w:rsidRPr="0077758A">
        <w:rPr>
          <w:rFonts w:ascii="Times New Roman" w:hAnsi="Times New Roman" w:cs="Times New Roman"/>
          <w:color w:val="000000"/>
          <w:sz w:val="28"/>
          <w:lang w:val="ru-RU"/>
        </w:rPr>
        <w:t>обеспечени</w:t>
      </w:r>
      <w:r w:rsidR="00B24452" w:rsidRPr="0077758A">
        <w:rPr>
          <w:rFonts w:ascii="Times New Roman" w:hAnsi="Times New Roman" w:cs="Times New Roman"/>
          <w:color w:val="000000"/>
          <w:sz w:val="28"/>
          <w:lang w:val="ru-RU"/>
        </w:rPr>
        <w:t>е</w:t>
      </w:r>
      <w:r w:rsidRPr="0077758A">
        <w:rPr>
          <w:rFonts w:ascii="Times New Roman" w:hAnsi="Times New Roman" w:cs="Times New Roman"/>
          <w:color w:val="000000"/>
          <w:sz w:val="28"/>
          <w:lang w:val="ru-RU"/>
        </w:rPr>
        <w:t xml:space="preserve"> </w:t>
      </w:r>
      <w:r w:rsidR="00B24452" w:rsidRPr="0077758A">
        <w:rPr>
          <w:rFonts w:ascii="Times New Roman" w:hAnsi="Times New Roman" w:cs="Times New Roman"/>
          <w:sz w:val="28"/>
          <w:szCs w:val="28"/>
          <w:lang w:val="ru-RU"/>
        </w:rPr>
        <w:t>за исключением финансово-устойчивых микрофинансовых организаций;</w:t>
      </w:r>
    </w:p>
    <w:p w14:paraId="0ED61BA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срок кредитования - до 7 лет;</w:t>
      </w:r>
    </w:p>
    <w:p w14:paraId="46EE9327" w14:textId="56A4E5CA"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3) номинальная ставка вознаграждения - до 1% годовых для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ФРП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Даму</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и до 2% годовых для акционерного общества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Аграрная кредитная корпорация</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49902AB1"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4) период освоения - 12 месяцев в малых городах и сельских населенных пунктах, 6 месяцев в городах и моногородах с даты заключения кредитного соглашения;</w:t>
      </w:r>
    </w:p>
    <w:p w14:paraId="3AC294E1"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5) целевое назначение - кредитование/микрокредитование бизнес-проектов в рамках Программы.</w:t>
      </w:r>
    </w:p>
    <w:p w14:paraId="55D647A4" w14:textId="693010BB"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Организациям</w:t>
      </w:r>
      <w:r w:rsidR="00F710E7" w:rsidRPr="0077758A">
        <w:rPr>
          <w:rFonts w:ascii="Times New Roman" w:hAnsi="Times New Roman" w:cs="Times New Roman"/>
          <w:color w:val="000000"/>
          <w:sz w:val="28"/>
          <w:lang w:val="ru-RU"/>
        </w:rPr>
        <w:t xml:space="preserve"> </w:t>
      </w:r>
      <w:r w:rsidRPr="0077758A">
        <w:rPr>
          <w:rFonts w:ascii="Times New Roman" w:hAnsi="Times New Roman" w:cs="Times New Roman"/>
          <w:color w:val="000000"/>
          <w:sz w:val="28"/>
          <w:lang w:val="ru-RU"/>
        </w:rPr>
        <w:t xml:space="preserve">микрокредитования/БВУ/МФО/КТ/АО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предоставляется льготный период по погашению основного долга сроком не более одной трети продолжительности срока кредитования.</w:t>
      </w:r>
    </w:p>
    <w:p w14:paraId="1887387F"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Условия выдачи кредитов/микрокредитов участникам Программы:</w:t>
      </w:r>
    </w:p>
    <w:p w14:paraId="168F126B"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срок кредита/микрокредита - до 5 лет, срок кредита/микрокредита для проектов в сфере животноводства и создания сельскохозяйственных кооперативов - до 7 лет;</w:t>
      </w:r>
    </w:p>
    <w:p w14:paraId="09C241C8"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максимальная сумма кредита/микрокредита:</w:t>
      </w:r>
    </w:p>
    <w:p w14:paraId="7C623DE4" w14:textId="005024FF"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 в сельских населенных пунктах (вне зависимости от их административной подчиненности) и в малых городах - до 2,5 тысяч МРП, для развития якорной кооперации – до </w:t>
      </w:r>
      <w:r w:rsidR="00166D17" w:rsidRPr="0077758A">
        <w:rPr>
          <w:rFonts w:ascii="Times New Roman" w:hAnsi="Times New Roman" w:cs="Times New Roman"/>
          <w:color w:val="000000"/>
          <w:sz w:val="28"/>
          <w:lang w:val="ru-RU"/>
        </w:rPr>
        <w:t>8</w:t>
      </w:r>
      <w:r w:rsidRPr="0077758A">
        <w:rPr>
          <w:rFonts w:ascii="Times New Roman" w:hAnsi="Times New Roman" w:cs="Times New Roman"/>
          <w:color w:val="000000"/>
          <w:sz w:val="28"/>
          <w:lang w:val="ru-RU"/>
        </w:rPr>
        <w:t>,0</w:t>
      </w:r>
      <w:r w:rsidR="00166D17" w:rsidRPr="0077758A">
        <w:rPr>
          <w:rFonts w:ascii="Times New Roman" w:hAnsi="Times New Roman" w:cs="Times New Roman"/>
          <w:color w:val="000000"/>
          <w:sz w:val="28"/>
          <w:lang w:val="ru-RU"/>
        </w:rPr>
        <w:t xml:space="preserve"> </w:t>
      </w:r>
      <w:r w:rsidRPr="0077758A">
        <w:rPr>
          <w:rFonts w:ascii="Times New Roman" w:hAnsi="Times New Roman" w:cs="Times New Roman"/>
          <w:color w:val="000000"/>
          <w:sz w:val="28"/>
          <w:lang w:val="ru-RU"/>
        </w:rPr>
        <w:t>тысяч МРП;</w:t>
      </w:r>
    </w:p>
    <w:p w14:paraId="5FED426C"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 городах, моногородах (кроме городов Астана, Алматы, Актау, Атырау) - до 6,5 тысяч МРП;</w:t>
      </w:r>
    </w:p>
    <w:p w14:paraId="2C1A06F9"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 в городах Астана, Алматы, Актау, Атырау - до 8,0 тысяч МРП;</w:t>
      </w:r>
    </w:p>
    <w:p w14:paraId="7D8A3AD9"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3) номинальная ставка вознаграждения - не более 6% годовых;</w:t>
      </w:r>
    </w:p>
    <w:p w14:paraId="3B00801B" w14:textId="7ADCE4F2"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4) БВУ/МФО/КТ/АО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запрещается взимать какие-либо комиссии, сборы и/или иные платежи, связанные с кредитом/микрокредитом участников Программы, за исключением комиссий, сборов и/или иных платежей, взимаемых по причине нарушения участником Программы обязательств по кредиту/микрокредиту, при этом размер таких комиссий, сборов и/или иных платежей должен быть предварительно письменно согласован с организациями микрокредитования, за исключением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1D3F6D98"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5) кредит/микрокредит в сельских населенных пунктах (вне зависимости от их административной подчиненности), малых городах, городах и моногородах не предоставляется субъектам среднего и крупного предпринимательства, определенным в соответствии с Предпринимательским кодексом Республики Казахстан;</w:t>
      </w:r>
    </w:p>
    <w:p w14:paraId="255C1545"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6) возможность получения льготного периода по погашению основного долга и вознаграждения сроком не более одной трети продолжительности срока кредитования/микрокредитования по решению кредитора;</w:t>
      </w:r>
    </w:p>
    <w:p w14:paraId="58A8C29E" w14:textId="395DC9FC"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7) в договорах о предоставлении кредита/микрокредита между МФО/КТ/БВУ/АО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и участником Программы в обязательном порядке указывается условие по созданию новых рабочих мест, за исключением проектов начинающих предпринимателей;</w:t>
      </w:r>
    </w:p>
    <w:p w14:paraId="5D3F1D56"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8) сроки и суммы займов определяются в соответствии с направлением деятельности участника Программы, согласно Правилам кредитования/микрокредитования в малых городах и сельских населенных пунктах, утверждаемым уполномоченным органом в области развития агропромышленного комплекса (далее - Правила микрокредитования);</w:t>
      </w:r>
    </w:p>
    <w:p w14:paraId="59554255" w14:textId="332EF839"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9) МФО/КТ/БВУ/АО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за счет средств, возвращенных конечными заемщиками по ранее выданным кредитам/микрокредитам в рамках Программы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Дорожная карта занятости 2020</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и Программы, осуществляют повторное кредитование/микрокредитование конечных заемщиков на условиях Программы вне зависимости от приоритетных видов деятельности, указанных в картах специализации районов и малых городов в следующем порядке:</w:t>
      </w:r>
    </w:p>
    <w:p w14:paraId="36DEABC5" w14:textId="74CB870D"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за счет средств, возвращенных конечными заемщиками в течение 2015-2016 годов по ранее выданным кредитам/микрокредитам в рамках Программы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Дорожная карта занятости-2020</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до истечения 2018 года;</w:t>
      </w:r>
    </w:p>
    <w:p w14:paraId="177065D5"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за счет средств, возвращенных в течение финансового года по ранее выданным кредитам/микрокредитам в рамках настоящей Программы, до истечения следующего финансового года и на срок, не превышающий срок действия договора о привлечении средств, заключенного с местными исполнительными органами.</w:t>
      </w:r>
    </w:p>
    <w:p w14:paraId="4DFF57DF" w14:textId="585F3E85"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В случае неосвоения данных средств до истечения указанных сроков, МФО/КТ/БВУ/АО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обеспечивают их возврат в соответствующий бюджет.</w:t>
      </w:r>
    </w:p>
    <w:p w14:paraId="57DAE864" w14:textId="00F711C7" w:rsidR="00313FBD" w:rsidRPr="0077758A" w:rsidRDefault="00313FBD"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Организация микрокредитования и АО </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ФФПСХ</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представляют информацию в местный исполнительный орган по вопросам сельского хозяйства и занятости (в электронном виде через портал/вручную) на ежемесячной основе, в срок до 3 числа месяца, следующего за отчетным, по выданным кредитам/микрокредитам, а также  в срок до 20 числа, следующего за отчетным периодом, отчет по целевому использованию кредитов/микрокредитов согласно форме, установленной в Правилах микрокредитования.</w:t>
      </w:r>
    </w:p>
    <w:p w14:paraId="04123121" w14:textId="77777777" w:rsidR="00313FBD" w:rsidRPr="0077758A" w:rsidRDefault="00313FBD" w:rsidP="0077758A">
      <w:pPr>
        <w:shd w:val="clear" w:color="auto" w:fill="FFFFFF" w:themeFill="background1"/>
        <w:spacing w:after="0" w:line="240" w:lineRule="auto"/>
        <w:ind w:firstLine="709"/>
        <w:jc w:val="both"/>
        <w:rPr>
          <w:rFonts w:ascii="Times New Roman" w:hAnsi="Times New Roman" w:cs="Times New Roman"/>
          <w:sz w:val="28"/>
          <w:szCs w:val="28"/>
          <w:lang w:val="tr-TR"/>
        </w:rPr>
      </w:pPr>
      <w:r w:rsidRPr="0077758A">
        <w:rPr>
          <w:rFonts w:ascii="Times New Roman" w:hAnsi="Times New Roman" w:cs="Times New Roman"/>
          <w:sz w:val="28"/>
          <w:szCs w:val="28"/>
          <w:lang w:val="ru-RU"/>
        </w:rPr>
        <w:t>Организация микрокредитования ежемесячно, в срок до 25 числа месяца, следующего за отчетным, представляет в местный исполнительный орган по вопросам предпринимательства и занятости (в электронном виде через портал/вручную) информацию по выданным кредитам/микрокредитам и их целевом использовании согласно форме, установленной в кредитном соглашении между местным исполнительным органом по вопросам предпринимательства и организацией микрокредитования</w:t>
      </w:r>
      <w:r w:rsidRPr="0077758A">
        <w:rPr>
          <w:rFonts w:ascii="Times New Roman" w:hAnsi="Times New Roman" w:cs="Times New Roman"/>
          <w:sz w:val="28"/>
          <w:szCs w:val="28"/>
          <w:lang w:val="tr-TR"/>
        </w:rPr>
        <w:t>.</w:t>
      </w:r>
    </w:p>
    <w:p w14:paraId="48F36893"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Порядок предоставления кредитов/микрокредитов в городах и моногородах определяется Правилами кредитования/микрокредитования в городах</w:t>
      </w:r>
      <w:r w:rsidR="0072676F" w:rsidRPr="0077758A">
        <w:rPr>
          <w:rFonts w:ascii="Times New Roman" w:hAnsi="Times New Roman" w:cs="Times New Roman"/>
          <w:color w:val="000000"/>
          <w:sz w:val="28"/>
          <w:lang w:val="ru-RU"/>
        </w:rPr>
        <w:t xml:space="preserve"> </w:t>
      </w:r>
      <w:r w:rsidR="0072676F" w:rsidRPr="0077758A">
        <w:rPr>
          <w:rFonts w:ascii="Times New Roman" w:hAnsi="Times New Roman" w:cs="Times New Roman"/>
          <w:sz w:val="28"/>
          <w:szCs w:val="28"/>
          <w:lang w:val="ru-RU"/>
        </w:rPr>
        <w:t>и моногородах</w:t>
      </w:r>
      <w:r w:rsidRPr="0077758A">
        <w:rPr>
          <w:rFonts w:ascii="Times New Roman" w:hAnsi="Times New Roman" w:cs="Times New Roman"/>
          <w:color w:val="000000"/>
          <w:sz w:val="28"/>
          <w:lang w:val="ru-RU"/>
        </w:rPr>
        <w:t>, утверждаемыми уполномоченным органом по вопросам предпринимательства.</w:t>
      </w:r>
    </w:p>
    <w:p w14:paraId="3CFFA1F9" w14:textId="7CA4C69A"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Порядок предоставления кредитов/микрокредитов в сельских населенных пунктах и малых городах определяется Правилами </w:t>
      </w:r>
      <w:r w:rsidR="0072676F" w:rsidRPr="0077758A">
        <w:rPr>
          <w:rFonts w:ascii="Times New Roman" w:hAnsi="Times New Roman" w:cs="Times New Roman"/>
          <w:sz w:val="28"/>
          <w:szCs w:val="28"/>
          <w:lang w:val="ru-RU"/>
        </w:rPr>
        <w:t>кредитования и</w:t>
      </w:r>
      <w:r w:rsidR="0072676F" w:rsidRPr="0077758A">
        <w:rPr>
          <w:rFonts w:ascii="Times New Roman" w:hAnsi="Times New Roman" w:cs="Times New Roman"/>
          <w:color w:val="000000"/>
          <w:sz w:val="28"/>
          <w:lang w:val="ru-RU"/>
        </w:rPr>
        <w:t xml:space="preserve"> </w:t>
      </w:r>
      <w:r w:rsidRPr="0077758A">
        <w:rPr>
          <w:rFonts w:ascii="Times New Roman" w:hAnsi="Times New Roman" w:cs="Times New Roman"/>
          <w:color w:val="000000"/>
          <w:sz w:val="28"/>
          <w:lang w:val="ru-RU"/>
        </w:rPr>
        <w:t>микрокредитования</w:t>
      </w:r>
      <w:r w:rsidR="0072676F" w:rsidRPr="0077758A">
        <w:rPr>
          <w:rFonts w:ascii="Times New Roman" w:hAnsi="Times New Roman" w:cs="Times New Roman"/>
          <w:color w:val="000000"/>
          <w:sz w:val="28"/>
          <w:lang w:val="ru-RU"/>
        </w:rPr>
        <w:t xml:space="preserve"> </w:t>
      </w:r>
      <w:r w:rsidR="0072676F" w:rsidRPr="0077758A">
        <w:rPr>
          <w:rFonts w:ascii="Times New Roman" w:hAnsi="Times New Roman" w:cs="Times New Roman"/>
          <w:sz w:val="28"/>
          <w:szCs w:val="28"/>
          <w:lang w:val="ru-RU"/>
        </w:rPr>
        <w:t xml:space="preserve">в малых городах и сельских </w:t>
      </w:r>
      <w:r w:rsidR="00AE3243" w:rsidRPr="0077758A">
        <w:rPr>
          <w:rFonts w:ascii="Times New Roman" w:hAnsi="Times New Roman" w:cs="Times New Roman"/>
          <w:sz w:val="28"/>
          <w:szCs w:val="28"/>
          <w:lang w:val="ru-RU"/>
        </w:rPr>
        <w:t>населенных</w:t>
      </w:r>
      <w:r w:rsidR="0072676F" w:rsidRPr="0077758A">
        <w:rPr>
          <w:rFonts w:ascii="Times New Roman" w:hAnsi="Times New Roman" w:cs="Times New Roman"/>
          <w:sz w:val="28"/>
          <w:szCs w:val="28"/>
          <w:lang w:val="ru-RU"/>
        </w:rPr>
        <w:t xml:space="preserve"> пунктах</w:t>
      </w:r>
      <w:r w:rsidR="00D93665" w:rsidRPr="0077758A">
        <w:rPr>
          <w:rFonts w:ascii="Times New Roman" w:hAnsi="Times New Roman" w:cs="Times New Roman"/>
          <w:sz w:val="28"/>
          <w:szCs w:val="28"/>
          <w:lang w:val="ru-RU"/>
        </w:rPr>
        <w:t>,</w:t>
      </w:r>
      <w:r w:rsidR="0072676F" w:rsidRPr="0077758A">
        <w:rPr>
          <w:rFonts w:ascii="Times New Roman" w:hAnsi="Times New Roman" w:cs="Times New Roman"/>
          <w:sz w:val="28"/>
          <w:szCs w:val="28"/>
          <w:lang w:val="ru-RU"/>
        </w:rPr>
        <w:t xml:space="preserve"> утверждаемыми уполномоченным органом по вопросам развития агропромышленного комплекса</w:t>
      </w:r>
      <w:r w:rsidRPr="0077758A">
        <w:rPr>
          <w:rFonts w:ascii="Times New Roman" w:hAnsi="Times New Roman" w:cs="Times New Roman"/>
          <w:color w:val="000000"/>
          <w:sz w:val="28"/>
          <w:lang w:val="ru-RU"/>
        </w:rPr>
        <w:t>.</w:t>
      </w:r>
    </w:p>
    <w:p w14:paraId="25D87641" w14:textId="77777777" w:rsidR="00313FBD" w:rsidRPr="0077758A" w:rsidRDefault="00313FBD" w:rsidP="0077758A">
      <w:pPr>
        <w:shd w:val="clear" w:color="auto" w:fill="FFFFFF" w:themeFill="background1"/>
        <w:spacing w:after="0" w:line="240" w:lineRule="auto"/>
        <w:jc w:val="both"/>
        <w:rPr>
          <w:rFonts w:ascii="Times New Roman" w:hAnsi="Times New Roman" w:cs="Times New Roman"/>
          <w:color w:val="000000"/>
          <w:sz w:val="28"/>
          <w:lang w:val="ru-RU"/>
        </w:rPr>
      </w:pPr>
      <w:bookmarkStart w:id="91" w:name="z283"/>
    </w:p>
    <w:p w14:paraId="7C3D52C2" w14:textId="5F9B7975" w:rsidR="00A44D50" w:rsidRPr="0077758A" w:rsidRDefault="00D36831" w:rsidP="0077758A">
      <w:pPr>
        <w:shd w:val="clear" w:color="auto" w:fill="FFFFFF" w:themeFill="background1"/>
        <w:spacing w:after="0" w:line="240" w:lineRule="auto"/>
        <w:ind w:firstLine="709"/>
        <w:jc w:val="both"/>
        <w:rPr>
          <w:rFonts w:ascii="Times New Roman" w:hAnsi="Times New Roman" w:cs="Times New Roman"/>
          <w:i/>
          <w:sz w:val="28"/>
          <w:szCs w:val="28"/>
          <w:lang w:val="ru-RU"/>
        </w:rPr>
      </w:pPr>
      <w:r w:rsidRPr="0077758A">
        <w:rPr>
          <w:rFonts w:ascii="Times New Roman" w:hAnsi="Times New Roman" w:cs="Times New Roman"/>
          <w:i/>
          <w:color w:val="000000"/>
          <w:sz w:val="28"/>
          <w:lang w:val="ru-RU"/>
        </w:rPr>
        <w:t>5.2.3.</w:t>
      </w:r>
      <w:r w:rsidRPr="0077758A">
        <w:rPr>
          <w:rFonts w:ascii="Times New Roman" w:hAnsi="Times New Roman" w:cs="Times New Roman"/>
          <w:color w:val="000000"/>
          <w:sz w:val="28"/>
          <w:lang w:val="ru-RU"/>
        </w:rPr>
        <w:t xml:space="preserve"> </w:t>
      </w:r>
      <w:r w:rsidRPr="0077758A">
        <w:rPr>
          <w:rFonts w:ascii="Times New Roman" w:hAnsi="Times New Roman" w:cs="Times New Roman"/>
          <w:i/>
          <w:color w:val="000000"/>
          <w:sz w:val="28"/>
          <w:lang w:val="ru-RU"/>
        </w:rPr>
        <w:t xml:space="preserve">Гарантирование кредитов/микрокредитов </w:t>
      </w:r>
      <w:r w:rsidR="00A44D50" w:rsidRPr="0077758A">
        <w:rPr>
          <w:rFonts w:ascii="Times New Roman" w:hAnsi="Times New Roman" w:cs="Times New Roman"/>
          <w:i/>
          <w:sz w:val="28"/>
          <w:szCs w:val="28"/>
          <w:lang w:val="ru-RU"/>
        </w:rPr>
        <w:t>в сельских населенных пунктах и малых городах,</w:t>
      </w:r>
      <w:r w:rsidR="00A44D50" w:rsidRPr="0077758A">
        <w:rPr>
          <w:rFonts w:ascii="Times New Roman" w:hAnsi="Times New Roman" w:cs="Times New Roman"/>
          <w:i/>
          <w:color w:val="000000"/>
          <w:sz w:val="28"/>
          <w:lang w:val="ru-RU"/>
        </w:rPr>
        <w:t xml:space="preserve"> </w:t>
      </w:r>
      <w:r w:rsidRPr="0077758A">
        <w:rPr>
          <w:rFonts w:ascii="Times New Roman" w:hAnsi="Times New Roman" w:cs="Times New Roman"/>
          <w:i/>
          <w:color w:val="000000"/>
          <w:sz w:val="28"/>
          <w:lang w:val="ru-RU"/>
        </w:rPr>
        <w:t xml:space="preserve">в городах и </w:t>
      </w:r>
      <w:r w:rsidR="00A44D50" w:rsidRPr="0077758A">
        <w:rPr>
          <w:rFonts w:ascii="Times New Roman" w:hAnsi="Times New Roman" w:cs="Times New Roman"/>
          <w:i/>
          <w:sz w:val="28"/>
          <w:szCs w:val="28"/>
          <w:lang w:val="ru-RU"/>
        </w:rPr>
        <w:t>моногородах</w:t>
      </w:r>
    </w:p>
    <w:p w14:paraId="579CD0B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92" w:name="z264"/>
      <w:bookmarkEnd w:id="91"/>
      <w:r w:rsidRPr="0077758A">
        <w:rPr>
          <w:rFonts w:ascii="Times New Roman" w:hAnsi="Times New Roman" w:cs="Times New Roman"/>
          <w:color w:val="000000"/>
          <w:sz w:val="28"/>
          <w:lang w:val="ru-RU"/>
        </w:rPr>
        <w:t>Гарантия предоставляется только по кредитам/микрокредитам, выдаваемым МФО/КТ/БВУ с 1 января 2017 года на:</w:t>
      </w:r>
    </w:p>
    <w:p w14:paraId="35FEE5A7"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93" w:name="z265"/>
      <w:bookmarkEnd w:id="92"/>
      <w:r w:rsidRPr="0077758A">
        <w:rPr>
          <w:rFonts w:ascii="Times New Roman" w:hAnsi="Times New Roman" w:cs="Times New Roman"/>
          <w:color w:val="000000"/>
          <w:sz w:val="28"/>
          <w:lang w:val="ru-RU"/>
        </w:rPr>
        <w:t>1) открытие микробизнеса, расширение существующего бизнеса, создание кооперативов в сельских населенных пунктах (вне зависимости от их административной подчиненности) и малых городах;</w:t>
      </w:r>
    </w:p>
    <w:p w14:paraId="0EBCF8DC"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94" w:name="z266"/>
      <w:bookmarkEnd w:id="93"/>
      <w:r w:rsidRPr="0077758A">
        <w:rPr>
          <w:rFonts w:ascii="Times New Roman" w:hAnsi="Times New Roman" w:cs="Times New Roman"/>
          <w:color w:val="000000"/>
          <w:sz w:val="28"/>
          <w:lang w:val="ru-RU"/>
        </w:rPr>
        <w:t>2) создание новых микропредприятий, расширение существующего бизнеса в городах</w:t>
      </w:r>
      <w:r w:rsidR="001B4378" w:rsidRPr="0077758A">
        <w:rPr>
          <w:rFonts w:ascii="Times New Roman" w:hAnsi="Times New Roman" w:cs="Times New Roman"/>
          <w:color w:val="000000"/>
          <w:sz w:val="28"/>
          <w:lang w:val="ru-RU"/>
        </w:rPr>
        <w:t xml:space="preserve"> </w:t>
      </w:r>
      <w:r w:rsidR="001B4378" w:rsidRPr="0077758A">
        <w:rPr>
          <w:rFonts w:ascii="Times New Roman" w:hAnsi="Times New Roman" w:cs="Times New Roman"/>
          <w:sz w:val="28"/>
          <w:szCs w:val="28"/>
          <w:lang w:val="ru-RU"/>
        </w:rPr>
        <w:t>и моногородах</w:t>
      </w:r>
      <w:r w:rsidRPr="0077758A">
        <w:rPr>
          <w:rFonts w:ascii="Times New Roman" w:hAnsi="Times New Roman" w:cs="Times New Roman"/>
          <w:color w:val="000000"/>
          <w:sz w:val="28"/>
          <w:lang w:val="ru-RU"/>
        </w:rPr>
        <w:t>.</w:t>
      </w:r>
    </w:p>
    <w:p w14:paraId="5FB42FEA" w14:textId="4D39D089"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95" w:name="z267"/>
      <w:bookmarkEnd w:id="94"/>
      <w:r w:rsidRPr="0077758A">
        <w:rPr>
          <w:rFonts w:ascii="Times New Roman" w:hAnsi="Times New Roman" w:cs="Times New Roman"/>
          <w:color w:val="000000"/>
          <w:sz w:val="28"/>
          <w:lang w:val="ru-RU"/>
        </w:rPr>
        <w:t xml:space="preserve">Гарантирование кредитов/микрокредитов, выдаваемых в сельских населенных пунктах и малых городах, осуществляется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КазАгроГарант</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в городах </w:t>
      </w:r>
      <w:r w:rsidR="001B4378" w:rsidRPr="0077758A">
        <w:rPr>
          <w:rFonts w:ascii="Times New Roman" w:hAnsi="Times New Roman" w:cs="Times New Roman"/>
          <w:sz w:val="28"/>
          <w:szCs w:val="28"/>
          <w:lang w:val="ru-RU"/>
        </w:rPr>
        <w:t xml:space="preserve">и моногородах </w:t>
      </w:r>
      <w:r w:rsidRPr="0077758A">
        <w:rPr>
          <w:rFonts w:ascii="Times New Roman" w:hAnsi="Times New Roman" w:cs="Times New Roman"/>
          <w:color w:val="000000"/>
          <w:sz w:val="28"/>
          <w:lang w:val="ru-RU"/>
        </w:rPr>
        <w:t xml:space="preserve">-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ФРП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Даму</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1E9F106F"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96" w:name="z268"/>
      <w:bookmarkEnd w:id="95"/>
      <w:r w:rsidRPr="0077758A">
        <w:rPr>
          <w:rFonts w:ascii="Times New Roman" w:hAnsi="Times New Roman" w:cs="Times New Roman"/>
          <w:color w:val="000000"/>
          <w:sz w:val="28"/>
          <w:lang w:val="ru-RU"/>
        </w:rPr>
        <w:t xml:space="preserve">Размер комиссий от местных исполнительных органов за гарантирование кредитов/микрокредитов в сельских населенных пунктах и малых городах составляет 30% от размера гарантии, в городах </w:t>
      </w:r>
      <w:r w:rsidR="001B4378" w:rsidRPr="0077758A">
        <w:rPr>
          <w:rFonts w:ascii="Times New Roman" w:hAnsi="Times New Roman" w:cs="Times New Roman"/>
          <w:sz w:val="28"/>
          <w:szCs w:val="28"/>
          <w:lang w:val="ru-RU"/>
        </w:rPr>
        <w:t xml:space="preserve">и </w:t>
      </w:r>
      <w:proofErr w:type="gramStart"/>
      <w:r w:rsidR="001B4378" w:rsidRPr="0077758A">
        <w:rPr>
          <w:rFonts w:ascii="Times New Roman" w:hAnsi="Times New Roman" w:cs="Times New Roman"/>
          <w:sz w:val="28"/>
          <w:szCs w:val="28"/>
          <w:lang w:val="ru-RU"/>
        </w:rPr>
        <w:t xml:space="preserve">моногородах  </w:t>
      </w:r>
      <w:r w:rsidRPr="0077758A">
        <w:rPr>
          <w:rFonts w:ascii="Times New Roman" w:hAnsi="Times New Roman" w:cs="Times New Roman"/>
          <w:color w:val="000000"/>
          <w:sz w:val="28"/>
          <w:lang w:val="ru-RU"/>
        </w:rPr>
        <w:t>–</w:t>
      </w:r>
      <w:proofErr w:type="gramEnd"/>
      <w:r w:rsidRPr="0077758A">
        <w:rPr>
          <w:rFonts w:ascii="Times New Roman" w:hAnsi="Times New Roman" w:cs="Times New Roman"/>
          <w:color w:val="000000"/>
          <w:sz w:val="28"/>
          <w:lang w:val="ru-RU"/>
        </w:rPr>
        <w:t xml:space="preserve"> 20 %.</w:t>
      </w:r>
    </w:p>
    <w:p w14:paraId="5746366F"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97" w:name="z269"/>
      <w:bookmarkEnd w:id="96"/>
      <w:r w:rsidRPr="0077758A">
        <w:rPr>
          <w:rFonts w:ascii="Times New Roman" w:hAnsi="Times New Roman" w:cs="Times New Roman"/>
          <w:color w:val="000000"/>
          <w:sz w:val="28"/>
          <w:lang w:val="ru-RU"/>
        </w:rPr>
        <w:t>Гарантия для участников Программы предоставляется на безвозмездной основе.</w:t>
      </w:r>
    </w:p>
    <w:p w14:paraId="3BA31E6F" w14:textId="52DF1A7A"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98" w:name="z272"/>
      <w:bookmarkEnd w:id="97"/>
      <w:r w:rsidRPr="0077758A">
        <w:rPr>
          <w:rFonts w:ascii="Times New Roman" w:hAnsi="Times New Roman" w:cs="Times New Roman"/>
          <w:color w:val="000000"/>
          <w:sz w:val="28"/>
          <w:lang w:val="ru-RU"/>
        </w:rPr>
        <w:t>Размер гарантий для начинающего предпринимателя не может быть выше 85 % от суммы кредита/микрокредита.</w:t>
      </w:r>
    </w:p>
    <w:p w14:paraId="7BD3678E" w14:textId="45AF590F" w:rsidR="001B4378" w:rsidRPr="0077758A" w:rsidRDefault="001B4378" w:rsidP="0077758A">
      <w:pPr>
        <w:shd w:val="clear" w:color="auto" w:fill="FFFFFF" w:themeFill="background1"/>
        <w:spacing w:after="0" w:line="240" w:lineRule="auto"/>
        <w:ind w:firstLine="709"/>
        <w:jc w:val="both"/>
        <w:rPr>
          <w:rFonts w:ascii="Times New Roman" w:hAnsi="Times New Roman" w:cs="Times New Roman"/>
          <w:sz w:val="28"/>
          <w:szCs w:val="28"/>
          <w:lang w:val="ru-RU"/>
        </w:rPr>
      </w:pPr>
      <w:bookmarkStart w:id="99" w:name="z273"/>
      <w:bookmarkEnd w:id="98"/>
      <w:r w:rsidRPr="0077758A">
        <w:rPr>
          <w:rFonts w:ascii="Times New Roman" w:hAnsi="Times New Roman" w:cs="Times New Roman"/>
          <w:sz w:val="28"/>
          <w:szCs w:val="28"/>
          <w:lang w:val="ru-RU"/>
        </w:rPr>
        <w:t xml:space="preserve">Для предпринимателей - участника якорной кооперации, срок государственной регистрации которого, в налоговых органах в </w:t>
      </w:r>
      <w:r w:rsidR="00AC5751" w:rsidRPr="0077758A">
        <w:rPr>
          <w:rFonts w:ascii="Times New Roman" w:hAnsi="Times New Roman" w:cs="Times New Roman"/>
          <w:sz w:val="28"/>
          <w:szCs w:val="28"/>
          <w:lang w:val="ru-RU"/>
        </w:rPr>
        <w:t>соответствии</w:t>
      </w:r>
      <w:r w:rsidRPr="0077758A">
        <w:rPr>
          <w:rFonts w:ascii="Times New Roman" w:hAnsi="Times New Roman" w:cs="Times New Roman"/>
          <w:sz w:val="28"/>
          <w:szCs w:val="28"/>
          <w:lang w:val="ru-RU"/>
        </w:rPr>
        <w:t xml:space="preserve"> с налоговым законодательством Республики Казахстан, составляет на момент обращения в КТ/МФО за кредитом/микрокредитом более трех лет, размер гарантии не может быть выше 50 % от суммы кредита/микрокредита. </w:t>
      </w:r>
    </w:p>
    <w:p w14:paraId="7838AD9D" w14:textId="77777777" w:rsidR="001B4378" w:rsidRPr="0077758A" w:rsidRDefault="001B4378"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Размер гарантий для участвующих в якорной кооперации не может быть выше 50 % от суммы кредита/микрокредита. </w:t>
      </w:r>
    </w:p>
    <w:p w14:paraId="31696A21"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Сумма кредита/микрокредита, подлежащего гарантированию, не может превышать восемь тысяч МРП.</w:t>
      </w:r>
    </w:p>
    <w:p w14:paraId="341944D6" w14:textId="3ACEA6B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00" w:name="z274"/>
      <w:bookmarkEnd w:id="99"/>
      <w:r w:rsidRPr="0077758A">
        <w:rPr>
          <w:rFonts w:ascii="Times New Roman" w:hAnsi="Times New Roman" w:cs="Times New Roman"/>
          <w:color w:val="000000"/>
          <w:sz w:val="28"/>
          <w:lang w:val="ru-RU"/>
        </w:rPr>
        <w:t>Номинальная ставка вознаграждения по кредитам/микрокредитам МФО/КТ/БВУ, по которым осуществляется гарантирование, не может быть выше</w:t>
      </w:r>
      <w:r w:rsidR="00752A41" w:rsidRPr="0077758A">
        <w:rPr>
          <w:rFonts w:ascii="Times New Roman" w:hAnsi="Times New Roman" w:cs="Times New Roman"/>
          <w:color w:val="000000"/>
          <w:sz w:val="28"/>
          <w:lang w:val="ru-RU"/>
        </w:rPr>
        <w:br/>
      </w:r>
      <w:r w:rsidRPr="0077758A">
        <w:rPr>
          <w:rFonts w:ascii="Times New Roman" w:hAnsi="Times New Roman" w:cs="Times New Roman"/>
          <w:color w:val="000000"/>
          <w:sz w:val="28"/>
          <w:lang w:val="ru-RU"/>
        </w:rPr>
        <w:t>6 %.</w:t>
      </w:r>
    </w:p>
    <w:p w14:paraId="48729F35" w14:textId="35AA4D38"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01" w:name="z275"/>
      <w:bookmarkEnd w:id="100"/>
      <w:r w:rsidRPr="0077758A">
        <w:rPr>
          <w:rFonts w:ascii="Times New Roman" w:hAnsi="Times New Roman" w:cs="Times New Roman"/>
          <w:color w:val="000000"/>
          <w:sz w:val="28"/>
          <w:lang w:val="ru-RU"/>
        </w:rPr>
        <w:t>Финансирование гарантирования по кредитам/микрокредитам осуществляется за счет местных бюджетов путем подписания соответствующего договора между местным исполнительным органом по вопросам предпринимательства и сельского хозяйства и гарантом. В одной административной территориальной единице области местные исполнительные органы по вопросам предпринимательства и сельского хозяйства могут привлечь в рамках Программы двух гарантов.</w:t>
      </w:r>
    </w:p>
    <w:p w14:paraId="70528972"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02" w:name="z276"/>
      <w:bookmarkEnd w:id="101"/>
      <w:r w:rsidRPr="0077758A">
        <w:rPr>
          <w:rFonts w:ascii="Times New Roman" w:hAnsi="Times New Roman" w:cs="Times New Roman"/>
          <w:color w:val="000000"/>
          <w:sz w:val="28"/>
          <w:lang w:val="ru-RU"/>
        </w:rPr>
        <w:t>Объем гарантирования в рамках Программы осуществляется в пределах бюджетных средств, выделенных для оплаты комиссий по заключаемым договорам гарантии на соответствующий финансовый год.</w:t>
      </w:r>
    </w:p>
    <w:p w14:paraId="296FC869" w14:textId="61613C93"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03" w:name="z277"/>
      <w:bookmarkEnd w:id="102"/>
      <w:r w:rsidRPr="0077758A">
        <w:rPr>
          <w:rFonts w:ascii="Times New Roman" w:hAnsi="Times New Roman" w:cs="Times New Roman"/>
          <w:color w:val="000000"/>
          <w:sz w:val="28"/>
          <w:lang w:val="ru-RU"/>
        </w:rPr>
        <w:t>В целях оплаты за выпущенные гарантии местные исполнительные органы по вопросам предпринимательства и сельского хозяйства в начале очередного года перечисляют гарантам 50 % суммы целевых трансфертов, выделенных на комиссии за гарантирование кредитов</w:t>
      </w:r>
      <w:r w:rsidR="003C3CE3" w:rsidRPr="0077758A">
        <w:rPr>
          <w:rFonts w:ascii="Times New Roman" w:hAnsi="Times New Roman" w:cs="Times New Roman"/>
          <w:sz w:val="28"/>
          <w:szCs w:val="28"/>
          <w:lang w:val="ru-RU"/>
        </w:rPr>
        <w:t>/микрокредитов</w:t>
      </w:r>
      <w:r w:rsidRPr="0077758A">
        <w:rPr>
          <w:rFonts w:ascii="Times New Roman" w:hAnsi="Times New Roman" w:cs="Times New Roman"/>
          <w:color w:val="000000"/>
          <w:sz w:val="28"/>
          <w:lang w:val="ru-RU"/>
        </w:rPr>
        <w:t>. Остальная часть целевых трансфертов перечисляется гарантам после полного освоения первой половины средств, перечисленных гарантам в начале года, по мере заключения договоров гарантии.</w:t>
      </w:r>
    </w:p>
    <w:p w14:paraId="4068307F"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04" w:name="z278"/>
      <w:bookmarkEnd w:id="103"/>
      <w:r w:rsidRPr="0077758A">
        <w:rPr>
          <w:rFonts w:ascii="Times New Roman" w:hAnsi="Times New Roman" w:cs="Times New Roman"/>
          <w:color w:val="000000"/>
          <w:sz w:val="28"/>
          <w:lang w:val="ru-RU"/>
        </w:rPr>
        <w:t>Подтверждением освоения бюджетных средств является факт заключения договора гарантии.</w:t>
      </w:r>
    </w:p>
    <w:p w14:paraId="7819557F"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05" w:name="z279"/>
      <w:bookmarkEnd w:id="104"/>
      <w:r w:rsidRPr="0077758A">
        <w:rPr>
          <w:rFonts w:ascii="Times New Roman" w:hAnsi="Times New Roman" w:cs="Times New Roman"/>
          <w:color w:val="000000"/>
          <w:sz w:val="28"/>
          <w:lang w:val="ru-RU"/>
        </w:rPr>
        <w:t>Гарантия предоставляется на срок действия кредита/микрокредита, в обеспечение исполнения обязательств по которому она была выпущена.</w:t>
      </w:r>
    </w:p>
    <w:p w14:paraId="7EF1CF69"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06" w:name="z280"/>
      <w:bookmarkEnd w:id="105"/>
      <w:r w:rsidRPr="0077758A">
        <w:rPr>
          <w:rFonts w:ascii="Times New Roman" w:hAnsi="Times New Roman" w:cs="Times New Roman"/>
          <w:color w:val="000000"/>
          <w:sz w:val="28"/>
          <w:lang w:val="ru-RU"/>
        </w:rPr>
        <w:t xml:space="preserve"> Гарант вправе отказать в предоставлении гарантии в случаях, установленных Правилами гарантирования и/или договором гарантирования.</w:t>
      </w:r>
    </w:p>
    <w:p w14:paraId="1DAEED1A" w14:textId="5F57DEB6"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07" w:name="z281"/>
      <w:bookmarkEnd w:id="106"/>
      <w:r w:rsidRPr="0077758A">
        <w:rPr>
          <w:rFonts w:ascii="Times New Roman" w:hAnsi="Times New Roman" w:cs="Times New Roman"/>
          <w:color w:val="000000"/>
          <w:sz w:val="28"/>
          <w:lang w:val="ru-RU"/>
        </w:rPr>
        <w:t xml:space="preserve">Порядок и условия гарантирования по кредитам/микрокредитам </w:t>
      </w:r>
      <w:r w:rsidR="003C3CE3" w:rsidRPr="0077758A">
        <w:rPr>
          <w:rFonts w:ascii="Times New Roman" w:hAnsi="Times New Roman" w:cs="Times New Roman"/>
          <w:sz w:val="28"/>
          <w:szCs w:val="28"/>
          <w:lang w:val="ru-RU"/>
        </w:rPr>
        <w:t xml:space="preserve">в сельской местности и малых городах </w:t>
      </w:r>
      <w:r w:rsidRPr="0077758A">
        <w:rPr>
          <w:rFonts w:ascii="Times New Roman" w:hAnsi="Times New Roman" w:cs="Times New Roman"/>
          <w:color w:val="000000"/>
          <w:sz w:val="28"/>
          <w:lang w:val="ru-RU"/>
        </w:rPr>
        <w:t>определяются Правилами гарантирования по кредитам/микрокредитам, выдаваемым микрофинансовыми организациями/кредитными товариществами в сельской местности и малых городах, утверждаемыми уполномоченным органом в области развития агропромышленного комплекса.</w:t>
      </w:r>
    </w:p>
    <w:p w14:paraId="5ACABEF5" w14:textId="6A5DCE6F"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08" w:name="z282"/>
      <w:bookmarkEnd w:id="107"/>
      <w:r w:rsidRPr="0077758A">
        <w:rPr>
          <w:rFonts w:ascii="Times New Roman" w:hAnsi="Times New Roman" w:cs="Times New Roman"/>
          <w:color w:val="000000"/>
          <w:sz w:val="28"/>
          <w:lang w:val="ru-RU"/>
        </w:rPr>
        <w:t xml:space="preserve">Порядок и условия гарантирования по кредитам/микрокредитам в городах </w:t>
      </w:r>
      <w:r w:rsidR="003C3CE3" w:rsidRPr="0077758A">
        <w:rPr>
          <w:rFonts w:ascii="Times New Roman" w:hAnsi="Times New Roman" w:cs="Times New Roman"/>
          <w:sz w:val="28"/>
          <w:szCs w:val="28"/>
          <w:lang w:val="ru-RU"/>
        </w:rPr>
        <w:t xml:space="preserve">и моногородах </w:t>
      </w:r>
      <w:r w:rsidRPr="0077758A">
        <w:rPr>
          <w:rFonts w:ascii="Times New Roman" w:hAnsi="Times New Roman" w:cs="Times New Roman"/>
          <w:color w:val="000000"/>
          <w:sz w:val="28"/>
          <w:lang w:val="ru-RU"/>
        </w:rPr>
        <w:t>определяются Правилами гарантирования по кредитам/микрокредитам, выдаваемым микрофинансовыми организациями/банками второго уровня в городах, утверждаемыми уполномоченным органом по вопросам предпринимательства.</w:t>
      </w:r>
    </w:p>
    <w:p w14:paraId="2F0CA5E8" w14:textId="77777777" w:rsidR="003C3CE3" w:rsidRPr="0077758A" w:rsidRDefault="003C3CE3" w:rsidP="0077758A">
      <w:pPr>
        <w:shd w:val="clear" w:color="auto" w:fill="FFFFFF" w:themeFill="background1"/>
        <w:spacing w:after="0" w:line="240" w:lineRule="auto"/>
        <w:jc w:val="both"/>
        <w:rPr>
          <w:rFonts w:ascii="Times New Roman" w:hAnsi="Times New Roman" w:cs="Times New Roman"/>
          <w:color w:val="000000"/>
          <w:sz w:val="28"/>
          <w:lang w:val="ru-RU"/>
        </w:rPr>
      </w:pPr>
      <w:bookmarkStart w:id="109" w:name="z57"/>
      <w:bookmarkEnd w:id="108"/>
    </w:p>
    <w:p w14:paraId="13457426"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i/>
          <w:color w:val="000000"/>
          <w:sz w:val="28"/>
          <w:lang w:val="ru-RU"/>
        </w:rPr>
        <w:t>5.2.4</w:t>
      </w:r>
      <w:r w:rsidRPr="0077758A">
        <w:rPr>
          <w:rFonts w:ascii="Times New Roman" w:hAnsi="Times New Roman" w:cs="Times New Roman"/>
          <w:color w:val="000000"/>
          <w:sz w:val="28"/>
          <w:lang w:val="ru-RU"/>
        </w:rPr>
        <w:t xml:space="preserve">. </w:t>
      </w:r>
      <w:r w:rsidRPr="0077758A">
        <w:rPr>
          <w:rFonts w:ascii="Times New Roman" w:hAnsi="Times New Roman" w:cs="Times New Roman"/>
          <w:i/>
          <w:color w:val="000000"/>
          <w:sz w:val="28"/>
          <w:lang w:val="ru-RU"/>
        </w:rPr>
        <w:t>Субсидирование операционных затрат микрофинансовых организаций</w:t>
      </w:r>
    </w:p>
    <w:bookmarkEnd w:id="109"/>
    <w:p w14:paraId="6A85987D"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Субсидирование операционных затрат МФО осуществляется местными исполнительными органами по вопросам сельского хозяйства за счет средств местного бюджета.</w:t>
      </w:r>
    </w:p>
    <w:p w14:paraId="2237E694"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Субсидированию подлежат операционные затраты на выдачу микрокредитов МФО, выданных в сельских населенных пунктах и малых городах.</w:t>
      </w:r>
    </w:p>
    <w:p w14:paraId="55957635"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Получателями субсидий являются МФО.</w:t>
      </w:r>
    </w:p>
    <w:p w14:paraId="61E4C32B"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Субсидии предоставляются на следующих условиях:</w:t>
      </w:r>
    </w:p>
    <w:p w14:paraId="20202263" w14:textId="13C6A959"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1) размер субсидии составляет 10% от объема микрокредитов, выданных МФО в сельской местности и малых городах за счет средств фондирования, полученных от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Аграрная кредитная корпорация</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0BD3FAAC" w14:textId="14764BD2"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2) субсидия выплачивается МФО единовременно по подтвержденным оператором по субсидированию объемам полного освоения средств, предоставленных МФО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Аграрная кредитная корпорация</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для микрокредитования в сельской местности и малых городах;</w:t>
      </w:r>
    </w:p>
    <w:p w14:paraId="5E444FA1" w14:textId="56951114"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3) освоение средств, предоставленных МФО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Аграрная кредитная корпорация</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для микрокредитования в сельской местности и малых городах, должно быть подтверждено оператором по субсидированию на основе документов, предоставляемых МФО, в соответствии с Правилами субсидирования операционных расходов микрофинансовых организаций, утверждаемыми уполномоченным органом в области развития агропромышленного комплекса;</w:t>
      </w:r>
    </w:p>
    <w:p w14:paraId="7DAFC7B3"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4) для целей субсидирования учитываются только микрокредиты, выданные МФО на цели, предусмотренные Программой.</w:t>
      </w:r>
    </w:p>
    <w:p w14:paraId="5B8D13AA"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 Субсидированию не подлежат операционные расходы МФО на выдачу микрокредитов, выданных МФО за счет возвратных средств от ранее выданных микрокредитов (платежи по погашению основного долга и вознаграждения), по которым МФО уже были получены субсидии операционных затрат.</w:t>
      </w:r>
    </w:p>
    <w:p w14:paraId="4E38417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w:t>
      </w:r>
      <w:r w:rsidR="00AF158F"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Решение о распределении средств на субсидирование операционных расходов МФО принимается региональной комиссией, создаваемой решением акима области, в состав которой входят заместитель акима области - председатель комиссии, представители структурных подразделений акимата области, оператора по субсидированию, РПП, общественных организаций (далее - комиссия по субсидированию). Комиссия по субсидированию является консультативно-совещательным органом. Рабочим органом комиссии по субсидированию является местный исполнительный орган по вопросам сельского хозяйства.</w:t>
      </w:r>
    </w:p>
    <w:p w14:paraId="5F35455B"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Порядок и условия субсидирования операционных расходов МФО регламентируются Правилами субсидирования операционных расходов микрофинансовых организаций, утверждаемыми уполномоченным органом в области развития агропромышленного комплекса.</w:t>
      </w:r>
    </w:p>
    <w:p w14:paraId="7295BB3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Финансирование мер по микрокредитованию осуществляется за счет средств республиканского бюджета и местного бюджета через местные исполнительные органы по вопросам предпринимательства и сельского хозяйства.</w:t>
      </w:r>
    </w:p>
    <w:p w14:paraId="753D1A8D" w14:textId="2422286B"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Отчет о выданных микрокредитах представляется организациями микрокредитования и АО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ФФПСХ</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ежемесячно в местные исполнительные органы по вопросам предпринимательства и сельского хозяйства в срок до 3 числа месяца, следующего за отчетным.</w:t>
      </w:r>
    </w:p>
    <w:p w14:paraId="44309C1E"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Местные исполнительные органы по вопросам предпринимательства и сельского хозяйства на основе отчетов организаций по микрокредитованию ежемесячно в срок до 5 числа месяца, следующего за отчетным, предоставляют в центры занятости населения и операторам Программы информацию:</w:t>
      </w:r>
    </w:p>
    <w:p w14:paraId="17E1FF58" w14:textId="053E217D" w:rsidR="00187425" w:rsidRPr="0077758A" w:rsidRDefault="00D36831" w:rsidP="0077758A">
      <w:pPr>
        <w:shd w:val="clear" w:color="auto" w:fill="FFFFFF" w:themeFill="background1"/>
        <w:spacing w:after="0" w:line="240" w:lineRule="auto"/>
        <w:ind w:firstLine="284"/>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      1) о реализации проекта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Бастау Бизнес</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540DA1A4" w14:textId="5407A445"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2) о ходе микрокредитования </w:t>
      </w:r>
      <w:r w:rsidR="0029038C" w:rsidRPr="0077758A">
        <w:rPr>
          <w:rFonts w:ascii="Times New Roman" w:hAnsi="Times New Roman" w:cs="Times New Roman"/>
          <w:color w:val="000000"/>
          <w:sz w:val="28"/>
          <w:lang w:val="ru-RU"/>
        </w:rPr>
        <w:t xml:space="preserve">в сельских населенных пунктах и малых городах </w:t>
      </w:r>
      <w:r w:rsidRPr="0077758A">
        <w:rPr>
          <w:rFonts w:ascii="Times New Roman" w:hAnsi="Times New Roman" w:cs="Times New Roman"/>
          <w:color w:val="000000"/>
          <w:sz w:val="28"/>
          <w:lang w:val="ru-RU"/>
        </w:rPr>
        <w:t>с учетом гарантирования и субсидирования;</w:t>
      </w:r>
    </w:p>
    <w:p w14:paraId="29FF0624" w14:textId="702C2033" w:rsidR="00187425" w:rsidRPr="0077758A" w:rsidRDefault="00D36831" w:rsidP="0077758A">
      <w:pPr>
        <w:shd w:val="clear" w:color="auto" w:fill="FFFFFF" w:themeFill="background1"/>
        <w:spacing w:after="0" w:line="240" w:lineRule="auto"/>
        <w:ind w:firstLine="709"/>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3) о ходе микрокредитования в городах </w:t>
      </w:r>
      <w:r w:rsidR="00A109A0" w:rsidRPr="0077758A">
        <w:rPr>
          <w:rFonts w:ascii="Times New Roman" w:hAnsi="Times New Roman" w:cs="Times New Roman"/>
          <w:color w:val="000000"/>
          <w:sz w:val="28"/>
          <w:lang w:val="ru-RU"/>
        </w:rPr>
        <w:t xml:space="preserve">и моногородах </w:t>
      </w:r>
      <w:r w:rsidRPr="0077758A">
        <w:rPr>
          <w:rFonts w:ascii="Times New Roman" w:hAnsi="Times New Roman" w:cs="Times New Roman"/>
          <w:color w:val="000000"/>
          <w:sz w:val="28"/>
          <w:lang w:val="ru-RU"/>
        </w:rPr>
        <w:t>с учетом гарантирования;</w:t>
      </w:r>
    </w:p>
    <w:p w14:paraId="379B6CB1" w14:textId="77777777" w:rsidR="00187425" w:rsidRPr="0077758A" w:rsidRDefault="00D36831" w:rsidP="0077758A">
      <w:pPr>
        <w:shd w:val="clear" w:color="auto" w:fill="FFFFFF" w:themeFill="background1"/>
        <w:spacing w:after="0" w:line="240" w:lineRule="auto"/>
        <w:ind w:firstLine="284"/>
        <w:jc w:val="both"/>
        <w:rPr>
          <w:rFonts w:ascii="Times New Roman" w:hAnsi="Times New Roman" w:cs="Times New Roman"/>
          <w:sz w:val="32"/>
          <w:lang w:val="ru-RU"/>
        </w:rPr>
      </w:pPr>
      <w:r w:rsidRPr="0077758A">
        <w:rPr>
          <w:rFonts w:ascii="Times New Roman" w:hAnsi="Times New Roman" w:cs="Times New Roman"/>
          <w:color w:val="000000"/>
          <w:sz w:val="28"/>
          <w:lang w:val="ru-RU"/>
        </w:rPr>
        <w:t>      4) о создаваемых рабочих местах.</w:t>
      </w:r>
    </w:p>
    <w:p w14:paraId="60A5A56E" w14:textId="4435BEC3"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Операторы Программы на основании информации, полученной от местных исполнительных органов, ежемесячно, в срок до 10 числа месяца, следующего за отчетным, представляют информацию уполномоченному органу по вопросам занятости населения.</w:t>
      </w:r>
    </w:p>
    <w:p w14:paraId="4DC852B7" w14:textId="77777777" w:rsidR="00AF158F" w:rsidRPr="0077758A" w:rsidRDefault="00AF158F" w:rsidP="0077758A">
      <w:pPr>
        <w:shd w:val="clear" w:color="auto" w:fill="FFFFFF" w:themeFill="background1"/>
        <w:spacing w:after="0" w:line="240" w:lineRule="auto"/>
        <w:jc w:val="both"/>
        <w:rPr>
          <w:rFonts w:ascii="Times New Roman" w:hAnsi="Times New Roman" w:cs="Times New Roman"/>
          <w:sz w:val="32"/>
          <w:lang w:val="ru-RU"/>
        </w:rPr>
      </w:pPr>
    </w:p>
    <w:p w14:paraId="191A0396"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10" w:name="z349"/>
      <w:r w:rsidRPr="0077758A">
        <w:rPr>
          <w:rFonts w:ascii="Times New Roman" w:hAnsi="Times New Roman" w:cs="Times New Roman"/>
          <w:color w:val="000000"/>
          <w:sz w:val="28"/>
          <w:lang w:val="ru-RU"/>
        </w:rPr>
        <w:t>5.2.5. Предоставление государственных грантов на реализацию новых бизнес-идей</w:t>
      </w:r>
    </w:p>
    <w:bookmarkEnd w:id="110"/>
    <w:p w14:paraId="16084173"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Государственные гранты предоставляются участникам Программы, реализующим или планирующим реализовать стартовый бизнес, на безвозмездной и безвозвратной основе.</w:t>
      </w:r>
    </w:p>
    <w:p w14:paraId="55C395D8"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Финансирование мер поддержки в форме государственных грантов осуществляется за счет средств республиканского и местного бюджета.</w:t>
      </w:r>
    </w:p>
    <w:p w14:paraId="4B585ABB" w14:textId="6045FE7B"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Претендентами на получение государственных грантов</w:t>
      </w:r>
      <w:r w:rsidR="003D09B0" w:rsidRPr="0077758A">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являются </w:t>
      </w:r>
      <w:r w:rsidR="003D09B0" w:rsidRPr="0077758A">
        <w:rPr>
          <w:rFonts w:ascii="Times New Roman" w:hAnsi="Times New Roman" w:cs="Times New Roman"/>
          <w:sz w:val="28"/>
          <w:szCs w:val="28"/>
          <w:lang w:val="ru-RU"/>
        </w:rPr>
        <w:t xml:space="preserve">участники Программы, </w:t>
      </w:r>
      <w:r w:rsidRPr="0077758A">
        <w:rPr>
          <w:rFonts w:ascii="Times New Roman" w:hAnsi="Times New Roman" w:cs="Times New Roman"/>
          <w:color w:val="000000"/>
          <w:sz w:val="28"/>
          <w:lang w:val="ru-RU"/>
        </w:rPr>
        <w:t xml:space="preserve">прошедшие курсы обучения основам предпринимательства </w:t>
      </w:r>
      <w:r w:rsidR="003D09B0" w:rsidRPr="0077758A">
        <w:rPr>
          <w:rFonts w:ascii="Times New Roman" w:hAnsi="Times New Roman" w:cs="Times New Roman"/>
          <w:sz w:val="28"/>
          <w:szCs w:val="28"/>
          <w:lang w:val="ru-RU"/>
        </w:rPr>
        <w:t xml:space="preserve">по проекту </w:t>
      </w:r>
      <w:r w:rsidR="003E4237">
        <w:rPr>
          <w:rFonts w:ascii="Times New Roman" w:hAnsi="Times New Roman" w:cs="Times New Roman"/>
          <w:sz w:val="28"/>
          <w:szCs w:val="28"/>
          <w:lang w:val="ru-RU"/>
        </w:rPr>
        <w:t>«</w:t>
      </w:r>
      <w:r w:rsidR="003D09B0" w:rsidRPr="0077758A">
        <w:rPr>
          <w:rFonts w:ascii="Times New Roman" w:hAnsi="Times New Roman" w:cs="Times New Roman"/>
          <w:sz w:val="28"/>
          <w:szCs w:val="28"/>
          <w:lang w:val="ru-RU"/>
        </w:rPr>
        <w:t>Бастау Бизнес</w:t>
      </w:r>
      <w:r w:rsidR="003E4237">
        <w:rPr>
          <w:rFonts w:ascii="Times New Roman" w:hAnsi="Times New Roman" w:cs="Times New Roman"/>
          <w:sz w:val="28"/>
          <w:szCs w:val="28"/>
          <w:lang w:val="ru-RU"/>
        </w:rPr>
        <w:t>»</w:t>
      </w:r>
      <w:r w:rsidR="003D09B0" w:rsidRPr="0077758A">
        <w:rPr>
          <w:rFonts w:ascii="Times New Roman" w:hAnsi="Times New Roman" w:cs="Times New Roman"/>
          <w:sz w:val="28"/>
          <w:szCs w:val="28"/>
          <w:lang w:val="ru-RU"/>
        </w:rPr>
        <w:t xml:space="preserve"> </w:t>
      </w:r>
      <w:r w:rsidRPr="0077758A">
        <w:rPr>
          <w:rFonts w:ascii="Times New Roman" w:hAnsi="Times New Roman" w:cs="Times New Roman"/>
          <w:color w:val="000000"/>
          <w:sz w:val="28"/>
          <w:lang w:val="ru-RU"/>
        </w:rPr>
        <w:t>или завершившие обучение в рамках первого направления Программы и ранее не получавшие финансовую поддержку в рамках других государственных программ</w:t>
      </w:r>
      <w:r w:rsidR="003D09B0" w:rsidRPr="0077758A">
        <w:rPr>
          <w:rFonts w:ascii="Times New Roman" w:hAnsi="Times New Roman" w:cs="Times New Roman"/>
          <w:color w:val="000000"/>
          <w:sz w:val="28"/>
          <w:lang w:val="ru-RU"/>
        </w:rPr>
        <w:t xml:space="preserve">, </w:t>
      </w:r>
      <w:r w:rsidR="003D09B0" w:rsidRPr="0077758A">
        <w:rPr>
          <w:rFonts w:ascii="Times New Roman" w:hAnsi="Times New Roman" w:cs="Times New Roman"/>
          <w:sz w:val="28"/>
          <w:szCs w:val="28"/>
          <w:lang w:val="ru-RU"/>
        </w:rPr>
        <w:t>а также переселенцы и оралманы</w:t>
      </w:r>
      <w:r w:rsidRPr="0077758A">
        <w:rPr>
          <w:rFonts w:ascii="Times New Roman" w:hAnsi="Times New Roman" w:cs="Times New Roman"/>
          <w:color w:val="000000"/>
          <w:sz w:val="28"/>
          <w:lang w:val="ru-RU"/>
        </w:rPr>
        <w:t>.</w:t>
      </w:r>
    </w:p>
    <w:p w14:paraId="179D9AEB"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Государственные гранты на реализацию новых бизнес-идей предоставляются в размере до 100 МРП.</w:t>
      </w:r>
    </w:p>
    <w:p w14:paraId="144CDAD4" w14:textId="77777777" w:rsidR="003D09B0" w:rsidRPr="0077758A" w:rsidRDefault="00D36831" w:rsidP="0077758A">
      <w:pPr>
        <w:shd w:val="clear" w:color="auto" w:fill="FFFFFF" w:themeFill="background1"/>
        <w:spacing w:after="0" w:line="240" w:lineRule="auto"/>
        <w:ind w:firstLine="709"/>
        <w:contextualSpacing/>
        <w:jc w:val="both"/>
        <w:rPr>
          <w:rFonts w:ascii="Times New Roman" w:hAnsi="Times New Roman" w:cs="Times New Roman"/>
          <w:sz w:val="28"/>
          <w:szCs w:val="28"/>
          <w:lang w:val="ru-RU"/>
        </w:rPr>
      </w:pPr>
      <w:r w:rsidRPr="0077758A">
        <w:rPr>
          <w:rFonts w:ascii="Times New Roman" w:hAnsi="Times New Roman" w:cs="Times New Roman"/>
          <w:color w:val="000000"/>
          <w:sz w:val="28"/>
          <w:lang w:val="ru-RU"/>
        </w:rPr>
        <w:t>Государственные гранты используются на приобретение необходимого инвентаря, орудий труда, технологического оборудования</w:t>
      </w:r>
      <w:r w:rsidR="003D09B0" w:rsidRPr="0077758A">
        <w:rPr>
          <w:rFonts w:ascii="Times New Roman" w:hAnsi="Times New Roman" w:cs="Times New Roman"/>
          <w:sz w:val="28"/>
          <w:szCs w:val="28"/>
          <w:lang w:val="ru-RU"/>
        </w:rPr>
        <w:t>, животных, скота, птицы.</w:t>
      </w:r>
    </w:p>
    <w:p w14:paraId="6373A5F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Государственные гранты не предоставляются на потребительские цели, погашение кредитных займов, приобретение и строительство жилой недвижимости, приобретение земельных участков, производство подакцизной продукции</w:t>
      </w:r>
      <w:r w:rsidR="003D09B0" w:rsidRPr="0077758A">
        <w:rPr>
          <w:rFonts w:ascii="Times New Roman" w:hAnsi="Times New Roman" w:cs="Times New Roman"/>
          <w:color w:val="000000"/>
          <w:sz w:val="28"/>
          <w:lang w:val="ru-RU"/>
        </w:rPr>
        <w:t xml:space="preserve"> </w:t>
      </w:r>
      <w:r w:rsidR="003D09B0" w:rsidRPr="0077758A">
        <w:rPr>
          <w:rFonts w:ascii="Times New Roman" w:hAnsi="Times New Roman" w:cs="Times New Roman"/>
          <w:sz w:val="28"/>
          <w:szCs w:val="28"/>
          <w:lang w:val="ru-RU"/>
        </w:rPr>
        <w:t>и в качестве платы за аренду</w:t>
      </w:r>
      <w:r w:rsidRPr="0077758A">
        <w:rPr>
          <w:rFonts w:ascii="Times New Roman" w:hAnsi="Times New Roman" w:cs="Times New Roman"/>
          <w:color w:val="000000"/>
          <w:sz w:val="28"/>
          <w:lang w:val="ru-RU"/>
        </w:rPr>
        <w:t>.</w:t>
      </w:r>
    </w:p>
    <w:p w14:paraId="66B3FD34"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Право на получение государственных грантов участник Программы имеет один раз.</w:t>
      </w:r>
    </w:p>
    <w:p w14:paraId="3C93855A" w14:textId="34CBCC90"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Порядок предоставления государственных грантов на реализацию новых бизнес идей определяется Правилами предоставления государственных грантов, утвержденными в соответствии с законодательством Республики Казахстан.</w:t>
      </w:r>
    </w:p>
    <w:p w14:paraId="2B0D344E" w14:textId="77777777" w:rsidR="00F455A0" w:rsidRPr="0077758A" w:rsidRDefault="00F455A0" w:rsidP="0077758A">
      <w:pPr>
        <w:shd w:val="clear" w:color="auto" w:fill="FFFFFF" w:themeFill="background1"/>
        <w:spacing w:after="0" w:line="240" w:lineRule="auto"/>
        <w:ind w:firstLine="708"/>
        <w:jc w:val="both"/>
        <w:rPr>
          <w:rFonts w:ascii="Times New Roman" w:hAnsi="Times New Roman" w:cs="Times New Roman"/>
          <w:i/>
          <w:color w:val="000000"/>
          <w:sz w:val="28"/>
          <w:lang w:val="ru-RU"/>
        </w:rPr>
      </w:pPr>
      <w:bookmarkStart w:id="111" w:name="z58"/>
    </w:p>
    <w:p w14:paraId="026F9AA7"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i/>
          <w:color w:val="000000"/>
          <w:sz w:val="28"/>
          <w:lang w:val="ru-RU"/>
        </w:rPr>
        <w:t>5.3</w:t>
      </w:r>
      <w:r w:rsidRPr="0077758A">
        <w:rPr>
          <w:rFonts w:ascii="Times New Roman" w:hAnsi="Times New Roman" w:cs="Times New Roman"/>
          <w:color w:val="000000"/>
          <w:sz w:val="28"/>
          <w:lang w:val="ru-RU"/>
        </w:rPr>
        <w:t xml:space="preserve"> </w:t>
      </w:r>
      <w:r w:rsidRPr="0077758A">
        <w:rPr>
          <w:rFonts w:ascii="Times New Roman" w:hAnsi="Times New Roman" w:cs="Times New Roman"/>
          <w:i/>
          <w:color w:val="000000"/>
          <w:sz w:val="28"/>
          <w:lang w:val="ru-RU"/>
        </w:rPr>
        <w:t>Третье направление: развитие рынка труда через содействие занятости населения и мобильность трудовых ресурсов</w:t>
      </w:r>
    </w:p>
    <w:bookmarkEnd w:id="111"/>
    <w:p w14:paraId="0E8C9AB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Третье направление Программы предусматривает реализацию следующих задач:</w:t>
      </w:r>
    </w:p>
    <w:p w14:paraId="4317174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содействие в обеспечении занятости безработных и самозанятых</w:t>
      </w:r>
      <w:r w:rsidR="00913245" w:rsidRPr="0077758A">
        <w:rPr>
          <w:rFonts w:ascii="Times New Roman" w:hAnsi="Times New Roman" w:cs="Times New Roman"/>
          <w:color w:val="000000"/>
          <w:sz w:val="28"/>
          <w:lang w:val="ru-RU"/>
        </w:rPr>
        <w:t xml:space="preserve"> </w:t>
      </w:r>
      <w:r w:rsidR="00913245" w:rsidRPr="0077758A">
        <w:rPr>
          <w:rFonts w:ascii="Times New Roman" w:hAnsi="Times New Roman" w:cs="Times New Roman"/>
          <w:sz w:val="28"/>
          <w:szCs w:val="28"/>
          <w:lang w:val="ru-RU"/>
        </w:rPr>
        <w:t>и непродуктивно занятых</w:t>
      </w:r>
      <w:r w:rsidRPr="0077758A">
        <w:rPr>
          <w:rFonts w:ascii="Times New Roman" w:hAnsi="Times New Roman" w:cs="Times New Roman"/>
          <w:color w:val="000000"/>
          <w:sz w:val="28"/>
          <w:lang w:val="ru-RU"/>
        </w:rPr>
        <w:t>;</w:t>
      </w:r>
    </w:p>
    <w:p w14:paraId="67E3BD67"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повышение мобильности трудовых ресурсов;</w:t>
      </w:r>
    </w:p>
    <w:p w14:paraId="26E5F961" w14:textId="27700803"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3) </w:t>
      </w:r>
      <w:r w:rsidR="00913245" w:rsidRPr="0077758A">
        <w:rPr>
          <w:rFonts w:ascii="Times New Roman" w:hAnsi="Times New Roman" w:cs="Times New Roman"/>
          <w:color w:val="000000"/>
          <w:sz w:val="28"/>
          <w:lang w:val="ru-RU"/>
        </w:rPr>
        <w:t xml:space="preserve">развитие </w:t>
      </w:r>
      <w:r w:rsidRPr="0077758A">
        <w:rPr>
          <w:rFonts w:ascii="Times New Roman" w:hAnsi="Times New Roman" w:cs="Times New Roman"/>
          <w:color w:val="000000"/>
          <w:sz w:val="28"/>
          <w:lang w:val="ru-RU"/>
        </w:rPr>
        <w:t>единой цифровой площадки по трудоустройству.</w:t>
      </w:r>
    </w:p>
    <w:p w14:paraId="5F9CB35C"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12" w:name="z284"/>
      <w:r w:rsidRPr="0077758A">
        <w:rPr>
          <w:rFonts w:ascii="Times New Roman" w:hAnsi="Times New Roman" w:cs="Times New Roman"/>
          <w:color w:val="000000"/>
          <w:sz w:val="28"/>
          <w:lang w:val="ru-RU"/>
        </w:rPr>
        <w:t>Оператором третьего направления Программы является Министерство труда и социальной защиты населения Республики Казахстан</w:t>
      </w:r>
    </w:p>
    <w:bookmarkEnd w:id="112"/>
    <w:p w14:paraId="1999C84F"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32"/>
          <w:lang w:val="ru-RU"/>
        </w:rPr>
      </w:pPr>
    </w:p>
    <w:p w14:paraId="3BA64A27" w14:textId="47E90536"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13" w:name="z59"/>
      <w:r w:rsidRPr="0077758A">
        <w:rPr>
          <w:rFonts w:ascii="Times New Roman" w:hAnsi="Times New Roman" w:cs="Times New Roman"/>
          <w:i/>
          <w:color w:val="000000"/>
          <w:sz w:val="28"/>
          <w:lang w:val="ru-RU"/>
        </w:rPr>
        <w:t>5.3.1.</w:t>
      </w:r>
      <w:r w:rsidRPr="0077758A">
        <w:rPr>
          <w:rFonts w:ascii="Times New Roman" w:hAnsi="Times New Roman" w:cs="Times New Roman"/>
          <w:color w:val="000000"/>
          <w:sz w:val="28"/>
          <w:lang w:val="ru-RU"/>
        </w:rPr>
        <w:t xml:space="preserve"> </w:t>
      </w:r>
      <w:r w:rsidRPr="0077758A">
        <w:rPr>
          <w:rFonts w:ascii="Times New Roman" w:hAnsi="Times New Roman" w:cs="Times New Roman"/>
          <w:i/>
          <w:color w:val="000000"/>
          <w:sz w:val="28"/>
          <w:lang w:val="ru-RU"/>
        </w:rPr>
        <w:t>Содействие в обеспечении занятости безработных</w:t>
      </w:r>
      <w:r w:rsidR="003B7DFC" w:rsidRPr="0077758A">
        <w:rPr>
          <w:rFonts w:ascii="Times New Roman" w:hAnsi="Times New Roman" w:cs="Times New Roman"/>
          <w:i/>
          <w:color w:val="000000"/>
          <w:sz w:val="28"/>
          <w:lang w:val="ru-RU"/>
        </w:rPr>
        <w:t>,</w:t>
      </w:r>
      <w:r w:rsidRPr="0077758A">
        <w:rPr>
          <w:rFonts w:ascii="Times New Roman" w:hAnsi="Times New Roman" w:cs="Times New Roman"/>
          <w:i/>
          <w:color w:val="000000"/>
          <w:sz w:val="28"/>
          <w:lang w:val="ru-RU"/>
        </w:rPr>
        <w:t xml:space="preserve"> </w:t>
      </w:r>
      <w:r w:rsidRPr="0077758A">
        <w:rPr>
          <w:rFonts w:ascii="Times New Roman" w:hAnsi="Times New Roman" w:cs="Times New Roman"/>
          <w:i/>
          <w:strike/>
          <w:color w:val="000000"/>
          <w:sz w:val="28"/>
          <w:lang w:val="ru-RU"/>
        </w:rPr>
        <w:t>и</w:t>
      </w:r>
      <w:r w:rsidRPr="0077758A">
        <w:rPr>
          <w:rFonts w:ascii="Times New Roman" w:hAnsi="Times New Roman" w:cs="Times New Roman"/>
          <w:i/>
          <w:color w:val="000000"/>
          <w:sz w:val="28"/>
          <w:lang w:val="ru-RU"/>
        </w:rPr>
        <w:t xml:space="preserve"> самозанятых</w:t>
      </w:r>
      <w:r w:rsidR="003B7DFC" w:rsidRPr="0077758A">
        <w:rPr>
          <w:rFonts w:ascii="Times New Roman" w:hAnsi="Times New Roman" w:cs="Times New Roman"/>
          <w:i/>
          <w:color w:val="000000"/>
          <w:sz w:val="28"/>
          <w:lang w:val="ru-RU"/>
        </w:rPr>
        <w:t xml:space="preserve"> и непродуктивно занятых</w:t>
      </w:r>
    </w:p>
    <w:bookmarkEnd w:id="113"/>
    <w:p w14:paraId="757790A2"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 целях обеспечения занятости участникам Программы предоставляются следующие меры государственной поддержки:</w:t>
      </w:r>
    </w:p>
    <w:p w14:paraId="06F48839"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социальная профессиональная ориентация, помощь в выборе профессии, консультации по вопросам обучения и трудоустройства;</w:t>
      </w:r>
    </w:p>
    <w:p w14:paraId="6E1A9F7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поиск подходящих вакансий и содействие в трудоустройстве;</w:t>
      </w:r>
    </w:p>
    <w:p w14:paraId="0E637664"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3) создание социальных рабочих мест;</w:t>
      </w:r>
    </w:p>
    <w:p w14:paraId="18C1809F"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4) организация молодежной практики;</w:t>
      </w:r>
    </w:p>
    <w:p w14:paraId="52700045"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5) организация общественных работ.</w:t>
      </w:r>
    </w:p>
    <w:p w14:paraId="2DC72CDC" w14:textId="64836E0D"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Участниками Программы, получающими поддержку в обеспечении занятости, являются лица, ищущие работу, безработные</w:t>
      </w:r>
      <w:r w:rsidR="006F787D" w:rsidRPr="0077758A">
        <w:rPr>
          <w:rFonts w:ascii="Times New Roman" w:hAnsi="Times New Roman" w:cs="Times New Roman"/>
          <w:color w:val="000000"/>
          <w:sz w:val="28"/>
          <w:lang w:val="ru-RU"/>
        </w:rPr>
        <w:t xml:space="preserve">, самозанятые и непродуктивно занятых </w:t>
      </w:r>
      <w:r w:rsidRPr="0077758A">
        <w:rPr>
          <w:rFonts w:ascii="Times New Roman" w:hAnsi="Times New Roman" w:cs="Times New Roman"/>
          <w:color w:val="000000"/>
          <w:sz w:val="28"/>
          <w:lang w:val="ru-RU"/>
        </w:rPr>
        <w:t>и иные лица, пользующиеся преимущественным правом в соответствии с Законом.</w:t>
      </w:r>
    </w:p>
    <w:p w14:paraId="4D10CCF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14" w:name="z60"/>
      <w:r w:rsidRPr="0077758A">
        <w:rPr>
          <w:rFonts w:ascii="Times New Roman" w:hAnsi="Times New Roman" w:cs="Times New Roman"/>
          <w:i/>
          <w:color w:val="000000"/>
          <w:sz w:val="28"/>
          <w:lang w:val="ru-RU"/>
        </w:rPr>
        <w:t>Социальная профессиональная ориентация</w:t>
      </w:r>
    </w:p>
    <w:bookmarkEnd w:id="114"/>
    <w:p w14:paraId="1892E4F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Социальная профессиональная ориентация включает в себя следующие меры:</w:t>
      </w:r>
    </w:p>
    <w:p w14:paraId="5665852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профессиональное информирование о трудовой деятельности, состоянии рынка труда, возможностях трудоустройства по имеющейся специальности или прохождения профессионального обучения;</w:t>
      </w:r>
    </w:p>
    <w:p w14:paraId="0FB3262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профессиональное консультирование выбора места работы и профессии на основе индивидуально-психологических характеристик лица, особенностей жизненных ситуаций, профессиональных знаний, навыков, интересов личности, состояния здоровья и потребностей рынка труда;</w:t>
      </w:r>
    </w:p>
    <w:p w14:paraId="66CC7ED6"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3) профессиональный отбор посредством установления соответствия лица квалификационным требованиям, определенным для конкретных видов профессий (специальности) и должностей.</w:t>
      </w:r>
    </w:p>
    <w:p w14:paraId="4E2AC690" w14:textId="60F66413" w:rsidR="00187425" w:rsidRPr="0077758A" w:rsidRDefault="0033695E"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Социальная п</w:t>
      </w:r>
      <w:r w:rsidR="00D36831" w:rsidRPr="0077758A">
        <w:rPr>
          <w:rFonts w:ascii="Times New Roman" w:hAnsi="Times New Roman" w:cs="Times New Roman"/>
          <w:color w:val="000000"/>
          <w:sz w:val="28"/>
          <w:lang w:val="ru-RU"/>
        </w:rPr>
        <w:t>рофессиональная ориентация осуществляется для лиц, ищущих работу, безработных, самозанятых</w:t>
      </w:r>
      <w:r w:rsidR="00E46D23" w:rsidRPr="0077758A">
        <w:rPr>
          <w:rFonts w:ascii="Times New Roman" w:hAnsi="Times New Roman" w:cs="Times New Roman"/>
          <w:color w:val="000000"/>
          <w:sz w:val="28"/>
          <w:lang w:val="ru-RU"/>
        </w:rPr>
        <w:t xml:space="preserve"> </w:t>
      </w:r>
      <w:r w:rsidR="00E46D23" w:rsidRPr="0077758A">
        <w:rPr>
          <w:rFonts w:ascii="Times New Roman" w:hAnsi="Times New Roman" w:cs="Times New Roman"/>
          <w:sz w:val="28"/>
          <w:szCs w:val="28"/>
          <w:lang w:val="ru-RU"/>
        </w:rPr>
        <w:t>и непродуктивно занятых</w:t>
      </w:r>
      <w:r w:rsidR="00D36831" w:rsidRPr="0077758A">
        <w:rPr>
          <w:rFonts w:ascii="Times New Roman" w:hAnsi="Times New Roman" w:cs="Times New Roman"/>
          <w:color w:val="000000"/>
          <w:sz w:val="28"/>
          <w:lang w:val="ru-RU"/>
        </w:rPr>
        <w:t>, студентов, учащихся старших классов общеобразовательных школ.</w:t>
      </w:r>
    </w:p>
    <w:p w14:paraId="3EA3CD40" w14:textId="465395EA"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Порядок проведения профессиональной ориентации определяется Правилами проведения социаль</w:t>
      </w:r>
      <w:r w:rsidR="003F3EAA" w:rsidRPr="0077758A">
        <w:rPr>
          <w:rFonts w:ascii="Times New Roman" w:hAnsi="Times New Roman" w:cs="Times New Roman"/>
          <w:color w:val="000000"/>
          <w:sz w:val="28"/>
          <w:lang w:val="ru-RU"/>
        </w:rPr>
        <w:t>ной профессиональной ориентации, утверждаемые уполномоченным органом по вопросам занятости населения.</w:t>
      </w:r>
    </w:p>
    <w:p w14:paraId="2D05D449" w14:textId="788FE70D" w:rsidR="00187425" w:rsidRPr="0077758A" w:rsidRDefault="00D71C90"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Социальная профессиональная</w:t>
      </w:r>
      <w:r w:rsidR="00D36831" w:rsidRPr="0077758A">
        <w:rPr>
          <w:rFonts w:ascii="Times New Roman" w:hAnsi="Times New Roman" w:cs="Times New Roman"/>
          <w:color w:val="000000"/>
          <w:sz w:val="28"/>
          <w:lang w:val="ru-RU"/>
        </w:rPr>
        <w:t xml:space="preserve"> ориентация проводится центрами занятости населения, организациями образования с привлечением региональной палаты предпринимателей (РПП) и частных агентств занятости и (или) иных организаций в соответствии с законодательством Республики Казахстан о государственном социальном заказе, грантах и премиях для неправительственных организаций в Республике Казахстан и государственных закупках.</w:t>
      </w:r>
    </w:p>
    <w:p w14:paraId="53ADCBA9"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15" w:name="z61"/>
      <w:r w:rsidRPr="0077758A">
        <w:rPr>
          <w:rFonts w:ascii="Times New Roman" w:hAnsi="Times New Roman" w:cs="Times New Roman"/>
          <w:i/>
          <w:color w:val="000000"/>
          <w:sz w:val="28"/>
          <w:lang w:val="ru-RU"/>
        </w:rPr>
        <w:t>Поиск подходящих вакансий и содействие в трудоустройстве</w:t>
      </w:r>
    </w:p>
    <w:bookmarkEnd w:id="115"/>
    <w:p w14:paraId="4D6AF5C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Поиск подходящих вакансий и содействие в трудоустройстве для обратившихся граждан осуществляются центрами занятости населения.</w:t>
      </w:r>
    </w:p>
    <w:p w14:paraId="1B629B0C"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Центры занятости населения оказывают участникам Программы содействие в трудоустройстве:</w:t>
      </w:r>
    </w:p>
    <w:p w14:paraId="30E2DC19"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на существующие в базе данных вакантные рабочие места;</w:t>
      </w:r>
    </w:p>
    <w:p w14:paraId="0A228287"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рабочие места, заявленные работодателями самостоятельно;</w:t>
      </w:r>
    </w:p>
    <w:p w14:paraId="68F6278B" w14:textId="0FF032D6"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3) рабочие места, создаваемые в рамках реализуемых государственных и </w:t>
      </w:r>
      <w:r w:rsidR="008811A8" w:rsidRPr="0077758A">
        <w:rPr>
          <w:rFonts w:ascii="Times New Roman" w:hAnsi="Times New Roman" w:cs="Times New Roman"/>
          <w:color w:val="000000"/>
          <w:sz w:val="28"/>
          <w:lang w:val="ru-RU"/>
        </w:rPr>
        <w:t>правительственных</w:t>
      </w:r>
      <w:r w:rsidRPr="0077758A">
        <w:rPr>
          <w:rFonts w:ascii="Times New Roman" w:hAnsi="Times New Roman" w:cs="Times New Roman"/>
          <w:color w:val="000000"/>
          <w:sz w:val="28"/>
          <w:lang w:val="ru-RU"/>
        </w:rPr>
        <w:t xml:space="preserve"> программ</w:t>
      </w:r>
      <w:r w:rsidR="00666274" w:rsidRPr="0077758A">
        <w:rPr>
          <w:rFonts w:ascii="Times New Roman" w:hAnsi="Times New Roman" w:cs="Times New Roman"/>
          <w:color w:val="000000"/>
          <w:sz w:val="28"/>
          <w:lang w:val="ru-RU"/>
        </w:rPr>
        <w:t xml:space="preserve">, </w:t>
      </w:r>
      <w:r w:rsidR="00666274" w:rsidRPr="0077758A">
        <w:rPr>
          <w:rFonts w:ascii="Times New Roman" w:hAnsi="Times New Roman" w:cs="Times New Roman"/>
          <w:sz w:val="28"/>
          <w:szCs w:val="28"/>
          <w:lang w:val="ru-RU"/>
        </w:rPr>
        <w:t xml:space="preserve">программ развития территории, </w:t>
      </w:r>
      <w:r w:rsidR="008811A8" w:rsidRPr="0077758A">
        <w:rPr>
          <w:rFonts w:ascii="Times New Roman" w:hAnsi="Times New Roman" w:cs="Times New Roman"/>
          <w:sz w:val="28"/>
          <w:szCs w:val="28"/>
          <w:lang w:val="ru-RU"/>
        </w:rPr>
        <w:t>программ по стимулированию развития малого и среднего бизнеса</w:t>
      </w:r>
      <w:r w:rsidR="00F37722" w:rsidRPr="0077758A">
        <w:rPr>
          <w:rFonts w:ascii="Times New Roman" w:hAnsi="Times New Roman" w:cs="Times New Roman"/>
          <w:sz w:val="28"/>
          <w:szCs w:val="28"/>
          <w:lang w:val="ru-RU"/>
        </w:rPr>
        <w:t>,</w:t>
      </w:r>
      <w:r w:rsidR="008811A8" w:rsidRPr="0077758A">
        <w:rPr>
          <w:rFonts w:ascii="Times New Roman" w:hAnsi="Times New Roman" w:cs="Times New Roman"/>
          <w:sz w:val="28"/>
          <w:szCs w:val="28"/>
          <w:lang w:val="ru-RU"/>
        </w:rPr>
        <w:t xml:space="preserve"> </w:t>
      </w:r>
      <w:r w:rsidR="00666274" w:rsidRPr="0077758A">
        <w:rPr>
          <w:rFonts w:ascii="Times New Roman" w:hAnsi="Times New Roman" w:cs="Times New Roman"/>
          <w:sz w:val="28"/>
          <w:szCs w:val="28"/>
          <w:lang w:val="ru-RU"/>
        </w:rPr>
        <w:t>инвестиционных проектов</w:t>
      </w:r>
      <w:r w:rsidRPr="0077758A">
        <w:rPr>
          <w:rFonts w:ascii="Times New Roman" w:hAnsi="Times New Roman" w:cs="Times New Roman"/>
          <w:color w:val="000000"/>
          <w:sz w:val="28"/>
          <w:lang w:val="ru-RU"/>
        </w:rPr>
        <w:t>;</w:t>
      </w:r>
    </w:p>
    <w:p w14:paraId="4657E9AB"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4) рабочие места через частные агентства занятости</w:t>
      </w:r>
      <w:r w:rsidR="00666274" w:rsidRPr="0077758A">
        <w:rPr>
          <w:rFonts w:ascii="Times New Roman" w:hAnsi="Times New Roman" w:cs="Times New Roman"/>
          <w:color w:val="000000"/>
          <w:sz w:val="28"/>
          <w:lang w:val="ru-RU"/>
        </w:rPr>
        <w:t xml:space="preserve"> </w:t>
      </w:r>
      <w:r w:rsidR="00666274" w:rsidRPr="0077758A">
        <w:rPr>
          <w:rFonts w:ascii="Times New Roman" w:hAnsi="Times New Roman" w:cs="Times New Roman"/>
          <w:sz w:val="28"/>
          <w:szCs w:val="28"/>
          <w:lang w:val="ru-RU"/>
        </w:rPr>
        <w:t>в рамках аутсорсинга услуг в сфере занятости населения</w:t>
      </w:r>
      <w:r w:rsidRPr="0077758A">
        <w:rPr>
          <w:rFonts w:ascii="Times New Roman" w:hAnsi="Times New Roman" w:cs="Times New Roman"/>
          <w:color w:val="000000"/>
          <w:sz w:val="28"/>
          <w:lang w:val="ru-RU"/>
        </w:rPr>
        <w:t>;</w:t>
      </w:r>
    </w:p>
    <w:p w14:paraId="35AC2DB9"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5) социальные рабочие места с частичным субсидированием заработной платы, а также рабочие места для прохождения молодежной практики.</w:t>
      </w:r>
    </w:p>
    <w:p w14:paraId="508DF67B"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Участники Программы, которые не могут быть трудоустроены из-за отсутствия необходимой квалификации, направляются на подготовку кадров с ТиПО и краткосрочное профессиональное обучение в рамках первого направления Программы.</w:t>
      </w:r>
    </w:p>
    <w:p w14:paraId="7135BE59"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Центральные государственные и местные исполнительные органы, национальные компании при реализации проектов в рамках государственных программ, программ развития территорий предоставляют участникам Программы не менее 10 % вновь создаваемых рабочих мест при строительстве и реконструкции и не менее 15 % вновь создаваемых рабочих мест при текущем и капитальном ремонте, благоустройстве для трудоустройства на проекты по направлениям центров занятости населения.</w:t>
      </w:r>
    </w:p>
    <w:p w14:paraId="2C56C351" w14:textId="3744F2A4" w:rsidR="00785DC0" w:rsidRPr="0077758A" w:rsidRDefault="00BC1704" w:rsidP="0077758A">
      <w:pPr>
        <w:shd w:val="clear" w:color="auto" w:fill="FFFFFF" w:themeFill="background1"/>
        <w:spacing w:after="0" w:line="240" w:lineRule="auto"/>
        <w:ind w:firstLine="709"/>
        <w:jc w:val="both"/>
        <w:rPr>
          <w:rFonts w:ascii="Times New Roman" w:hAnsi="Times New Roman" w:cs="Times New Roman"/>
          <w:i/>
          <w:sz w:val="28"/>
          <w:szCs w:val="28"/>
          <w:lang w:val="ru-RU"/>
        </w:rPr>
      </w:pPr>
      <w:r w:rsidRPr="0077758A">
        <w:rPr>
          <w:rFonts w:ascii="Times New Roman" w:hAnsi="Times New Roman" w:cs="Times New Roman"/>
          <w:i/>
          <w:sz w:val="28"/>
          <w:szCs w:val="28"/>
          <w:lang w:val="ru-RU"/>
        </w:rPr>
        <w:t>Мониторинг с</w:t>
      </w:r>
      <w:r w:rsidR="00785DC0" w:rsidRPr="0077758A">
        <w:rPr>
          <w:rFonts w:ascii="Times New Roman" w:hAnsi="Times New Roman" w:cs="Times New Roman"/>
          <w:i/>
          <w:sz w:val="28"/>
          <w:szCs w:val="28"/>
          <w:lang w:val="ru-RU"/>
        </w:rPr>
        <w:t>оздани</w:t>
      </w:r>
      <w:r w:rsidRPr="0077758A">
        <w:rPr>
          <w:rFonts w:ascii="Times New Roman" w:hAnsi="Times New Roman" w:cs="Times New Roman"/>
          <w:i/>
          <w:sz w:val="28"/>
          <w:szCs w:val="28"/>
          <w:lang w:val="ru-RU"/>
        </w:rPr>
        <w:t>я</w:t>
      </w:r>
      <w:r w:rsidR="00785DC0" w:rsidRPr="0077758A">
        <w:rPr>
          <w:rFonts w:ascii="Times New Roman" w:hAnsi="Times New Roman" w:cs="Times New Roman"/>
          <w:i/>
          <w:sz w:val="28"/>
          <w:szCs w:val="28"/>
          <w:lang w:val="ru-RU"/>
        </w:rPr>
        <w:t xml:space="preserve"> рабочих мест </w:t>
      </w:r>
    </w:p>
    <w:p w14:paraId="56322DDD" w14:textId="0B274A6E" w:rsidR="009D0131" w:rsidRPr="0077758A" w:rsidRDefault="00950C1F"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С целью </w:t>
      </w:r>
      <w:r w:rsidR="00CD0ED5" w:rsidRPr="0077758A">
        <w:rPr>
          <w:rFonts w:ascii="Times New Roman" w:hAnsi="Times New Roman" w:cs="Times New Roman"/>
          <w:sz w:val="28"/>
          <w:szCs w:val="28"/>
          <w:lang w:val="ru-RU"/>
        </w:rPr>
        <w:t>ведения учета</w:t>
      </w:r>
      <w:r w:rsidRPr="0077758A">
        <w:rPr>
          <w:rFonts w:ascii="Times New Roman" w:hAnsi="Times New Roman" w:cs="Times New Roman"/>
          <w:sz w:val="28"/>
          <w:szCs w:val="28"/>
          <w:lang w:val="ru-RU"/>
        </w:rPr>
        <w:t xml:space="preserve"> создаваемых рабочих мест </w:t>
      </w:r>
      <w:r w:rsidR="00650E92" w:rsidRPr="0077758A">
        <w:rPr>
          <w:rFonts w:ascii="Times New Roman" w:hAnsi="Times New Roman" w:cs="Times New Roman"/>
          <w:sz w:val="28"/>
          <w:szCs w:val="28"/>
          <w:lang w:val="ru-RU"/>
        </w:rPr>
        <w:t>ц</w:t>
      </w:r>
      <w:r w:rsidR="00390C51" w:rsidRPr="0077758A">
        <w:rPr>
          <w:rFonts w:ascii="Times New Roman" w:hAnsi="Times New Roman" w:cs="Times New Roman"/>
          <w:sz w:val="28"/>
          <w:szCs w:val="28"/>
          <w:lang w:val="ru-RU"/>
        </w:rPr>
        <w:t xml:space="preserve">ентральные </w:t>
      </w:r>
      <w:r w:rsidR="006C7AEC" w:rsidRPr="0077758A">
        <w:rPr>
          <w:rFonts w:ascii="Times New Roman" w:hAnsi="Times New Roman" w:cs="Times New Roman"/>
          <w:sz w:val="28"/>
          <w:szCs w:val="28"/>
          <w:lang w:val="ru-RU"/>
        </w:rPr>
        <w:t xml:space="preserve">и местные </w:t>
      </w:r>
      <w:r w:rsidR="00390C51" w:rsidRPr="0077758A">
        <w:rPr>
          <w:rFonts w:ascii="Times New Roman" w:hAnsi="Times New Roman" w:cs="Times New Roman"/>
          <w:sz w:val="28"/>
          <w:szCs w:val="28"/>
          <w:lang w:val="ru-RU"/>
        </w:rPr>
        <w:t>исполнительные органы, ответственные за реализацию государственных и правительственных программ, осуществляют мониторинг создания рабочих мест</w:t>
      </w:r>
      <w:r w:rsidR="009D0131" w:rsidRPr="0077758A">
        <w:rPr>
          <w:rFonts w:ascii="Times New Roman" w:hAnsi="Times New Roman" w:cs="Times New Roman"/>
          <w:sz w:val="28"/>
          <w:szCs w:val="28"/>
          <w:lang w:val="ru-RU"/>
        </w:rPr>
        <w:t>.</w:t>
      </w:r>
    </w:p>
    <w:p w14:paraId="32933D5C" w14:textId="29CDEFA5" w:rsidR="00CF3D9B" w:rsidRPr="0077758A" w:rsidRDefault="00B073E7"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Ц</w:t>
      </w:r>
      <w:r w:rsidR="00CF3D9B" w:rsidRPr="0077758A">
        <w:rPr>
          <w:rFonts w:ascii="Times New Roman" w:hAnsi="Times New Roman" w:cs="Times New Roman"/>
          <w:sz w:val="28"/>
          <w:szCs w:val="28"/>
          <w:lang w:val="ru-RU"/>
        </w:rPr>
        <w:t>ентральные и местные исполнительные органы представляют сведения о создании рабочих мест в рамках государственных и правительственных программ, программ развития территории, инвестиционных проектов, программ по стимулированию развития малого и среднего бизнеса в уполномоченный орган по вопросам занятости населения</w:t>
      </w:r>
      <w:r w:rsidR="00B577FE" w:rsidRPr="0077758A">
        <w:rPr>
          <w:rFonts w:ascii="Times New Roman" w:hAnsi="Times New Roman" w:cs="Times New Roman"/>
          <w:sz w:val="28"/>
          <w:szCs w:val="28"/>
          <w:lang w:val="ru-RU"/>
        </w:rPr>
        <w:t>.</w:t>
      </w:r>
    </w:p>
    <w:p w14:paraId="1FD283CD" w14:textId="21379133" w:rsidR="004D684A" w:rsidRPr="0077758A" w:rsidRDefault="00E22B61"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На основании представленных сведений уполномоченны</w:t>
      </w:r>
      <w:r w:rsidR="00461D9E" w:rsidRPr="0077758A">
        <w:rPr>
          <w:rFonts w:ascii="Times New Roman" w:hAnsi="Times New Roman" w:cs="Times New Roman"/>
          <w:sz w:val="28"/>
          <w:szCs w:val="28"/>
          <w:lang w:val="ru-RU"/>
        </w:rPr>
        <w:t>м</w:t>
      </w:r>
      <w:r w:rsidRPr="0077758A">
        <w:rPr>
          <w:rFonts w:ascii="Times New Roman" w:hAnsi="Times New Roman" w:cs="Times New Roman"/>
          <w:sz w:val="28"/>
          <w:szCs w:val="28"/>
          <w:lang w:val="ru-RU"/>
        </w:rPr>
        <w:t xml:space="preserve"> орган</w:t>
      </w:r>
      <w:r w:rsidR="00461D9E" w:rsidRPr="0077758A">
        <w:rPr>
          <w:rFonts w:ascii="Times New Roman" w:hAnsi="Times New Roman" w:cs="Times New Roman"/>
          <w:sz w:val="28"/>
          <w:szCs w:val="28"/>
          <w:lang w:val="ru-RU"/>
        </w:rPr>
        <w:t>ом</w:t>
      </w:r>
      <w:r w:rsidRPr="0077758A">
        <w:rPr>
          <w:rFonts w:ascii="Times New Roman" w:hAnsi="Times New Roman" w:cs="Times New Roman"/>
          <w:sz w:val="28"/>
          <w:szCs w:val="28"/>
          <w:lang w:val="ru-RU"/>
        </w:rPr>
        <w:t xml:space="preserve"> по вопросам занятости </w:t>
      </w:r>
      <w:r w:rsidR="00461D9E" w:rsidRPr="0077758A">
        <w:rPr>
          <w:rFonts w:ascii="Times New Roman" w:hAnsi="Times New Roman" w:cs="Times New Roman"/>
          <w:sz w:val="28"/>
          <w:szCs w:val="28"/>
          <w:lang w:val="ru-RU"/>
        </w:rPr>
        <w:t>формируется Карта рабочих мест</w:t>
      </w:r>
      <w:r w:rsidR="00C53C23" w:rsidRPr="0077758A">
        <w:rPr>
          <w:rFonts w:ascii="Times New Roman" w:hAnsi="Times New Roman" w:cs="Times New Roman"/>
          <w:sz w:val="28"/>
          <w:szCs w:val="28"/>
          <w:lang w:val="ru-RU"/>
        </w:rPr>
        <w:t xml:space="preserve">, создаваемых </w:t>
      </w:r>
      <w:r w:rsidR="004D684A" w:rsidRPr="0077758A">
        <w:rPr>
          <w:rFonts w:ascii="Times New Roman" w:hAnsi="Times New Roman" w:cs="Times New Roman"/>
          <w:sz w:val="28"/>
          <w:szCs w:val="28"/>
          <w:lang w:val="ru-RU"/>
        </w:rPr>
        <w:t xml:space="preserve">в рамках государственных и правительственных программ, программ развития территории, инвестиционных проектов, программ по стимулированию развития малого и среднего бизнеса – </w:t>
      </w:r>
      <w:r w:rsidR="001E5486" w:rsidRPr="0077758A">
        <w:rPr>
          <w:rFonts w:ascii="Times New Roman" w:hAnsi="Times New Roman" w:cs="Times New Roman"/>
          <w:sz w:val="28"/>
          <w:szCs w:val="28"/>
          <w:lang w:val="ru-RU"/>
        </w:rPr>
        <w:t>с разбивкой по годам</w:t>
      </w:r>
      <w:r w:rsidR="007D4795" w:rsidRPr="0077758A">
        <w:rPr>
          <w:rFonts w:ascii="Times New Roman" w:hAnsi="Times New Roman" w:cs="Times New Roman"/>
          <w:sz w:val="28"/>
          <w:szCs w:val="28"/>
          <w:lang w:val="ru-RU"/>
        </w:rPr>
        <w:t>,</w:t>
      </w:r>
      <w:r w:rsidR="001E5486" w:rsidRPr="0077758A">
        <w:rPr>
          <w:rFonts w:ascii="Times New Roman" w:hAnsi="Times New Roman" w:cs="Times New Roman"/>
          <w:sz w:val="28"/>
          <w:szCs w:val="28"/>
          <w:lang w:val="ru-RU"/>
        </w:rPr>
        <w:t xml:space="preserve"> </w:t>
      </w:r>
      <w:r w:rsidR="004D684A" w:rsidRPr="0077758A">
        <w:rPr>
          <w:rFonts w:ascii="Times New Roman" w:hAnsi="Times New Roman" w:cs="Times New Roman"/>
          <w:sz w:val="28"/>
          <w:szCs w:val="28"/>
          <w:lang w:val="ru-RU"/>
        </w:rPr>
        <w:t>на период строительства (реализации) и эксплуатации.</w:t>
      </w:r>
    </w:p>
    <w:p w14:paraId="28C7D2D9" w14:textId="4530CF5B" w:rsidR="00950C1F" w:rsidRPr="0077758A" w:rsidRDefault="00950C1F"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Порядок ведения мониторинга создания рабочих мест определя</w:t>
      </w:r>
      <w:r w:rsidR="00C53C23" w:rsidRPr="0077758A">
        <w:rPr>
          <w:rFonts w:ascii="Times New Roman" w:hAnsi="Times New Roman" w:cs="Times New Roman"/>
          <w:sz w:val="28"/>
          <w:szCs w:val="28"/>
          <w:lang w:val="ru-RU"/>
        </w:rPr>
        <w:t>е</w:t>
      </w:r>
      <w:r w:rsidRPr="0077758A">
        <w:rPr>
          <w:rFonts w:ascii="Times New Roman" w:hAnsi="Times New Roman" w:cs="Times New Roman"/>
          <w:sz w:val="28"/>
          <w:szCs w:val="28"/>
          <w:lang w:val="ru-RU"/>
        </w:rPr>
        <w:t>тся Правилами осуществления мониторинга создания рабочих мест центральными и местными исполнительными органами, ответственными за реализацию государственных и правительственных программ, предоставления сведений о создании рабочих мест, утверждаем</w:t>
      </w:r>
      <w:r w:rsidR="004D684A" w:rsidRPr="0077758A">
        <w:rPr>
          <w:rFonts w:ascii="Times New Roman" w:hAnsi="Times New Roman" w:cs="Times New Roman"/>
          <w:sz w:val="28"/>
          <w:szCs w:val="28"/>
          <w:lang w:val="ru-RU"/>
        </w:rPr>
        <w:t>ыми</w:t>
      </w:r>
      <w:r w:rsidRPr="0077758A">
        <w:rPr>
          <w:rFonts w:ascii="Times New Roman" w:hAnsi="Times New Roman" w:cs="Times New Roman"/>
          <w:sz w:val="28"/>
          <w:szCs w:val="28"/>
          <w:lang w:val="ru-RU"/>
        </w:rPr>
        <w:t xml:space="preserve"> уполномоченным органом по вопросам занятости.</w:t>
      </w:r>
    </w:p>
    <w:p w14:paraId="3701C476" w14:textId="77777777" w:rsidR="00BC1704" w:rsidRPr="0077758A" w:rsidRDefault="00BC1704" w:rsidP="0077758A">
      <w:pPr>
        <w:shd w:val="clear" w:color="auto" w:fill="FFFFFF" w:themeFill="background1"/>
        <w:spacing w:after="0" w:line="240" w:lineRule="auto"/>
        <w:ind w:firstLine="708"/>
        <w:jc w:val="both"/>
        <w:rPr>
          <w:rFonts w:ascii="Times New Roman" w:hAnsi="Times New Roman" w:cs="Times New Roman"/>
          <w:i/>
          <w:color w:val="000000"/>
          <w:sz w:val="28"/>
          <w:lang w:val="ru-RU"/>
        </w:rPr>
      </w:pPr>
      <w:bookmarkStart w:id="116" w:name="z62"/>
    </w:p>
    <w:p w14:paraId="288D27F9" w14:textId="7D85FFCE"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i/>
          <w:color w:val="000000"/>
          <w:sz w:val="28"/>
          <w:lang w:val="ru-RU"/>
        </w:rPr>
        <w:t>Создание социальных рабочих мест</w:t>
      </w:r>
    </w:p>
    <w:bookmarkEnd w:id="116"/>
    <w:p w14:paraId="4A4342DD"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Социальное рабочее место создается работодателем по договоренности с центром занятости населения для трудоустройства безработных с субсидированием их заработной платы.</w:t>
      </w:r>
    </w:p>
    <w:p w14:paraId="1168F619"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Социальные рабочие места организуются на предприятиях и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p w14:paraId="02B5E072"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 Социальные рабочие места создаются отдельно вне постоянных рабочих мест и вне вакансий на постоянные рабочие места. Такие рабочие места не могут создаваться на тяжелых работах, работах с вредными и (или) опасными условиями труда.</w:t>
      </w:r>
    </w:p>
    <w:p w14:paraId="16703435"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Количество социальных рабочих мест может быть не ограничено.</w:t>
      </w:r>
    </w:p>
    <w:p w14:paraId="698F90F9" w14:textId="6798858B"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Работа на социальных рабочих местах носит временный характер. Продолжительность участия граждан в социальных рабочих местах составляет не более 12 месяцев</w:t>
      </w:r>
      <w:r w:rsidR="00B30396" w:rsidRPr="0077758A">
        <w:rPr>
          <w:rFonts w:ascii="Times New Roman" w:hAnsi="Times New Roman" w:cs="Times New Roman"/>
          <w:color w:val="000000"/>
          <w:sz w:val="28"/>
          <w:lang w:val="ru-RU"/>
        </w:rPr>
        <w:t>.</w:t>
      </w:r>
    </w:p>
    <w:p w14:paraId="43B98862"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Социальные рабочие места создаются для безработных, среди которых приоритетом пользуются лица, указанные в подпунктах 1) - 9) пункта 2 статьи 20 Закона.</w:t>
      </w:r>
    </w:p>
    <w:p w14:paraId="10B201F2"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По инициативе работодателя, при возникновении вакансии и с согласия участника допускается трудоустройство на постоянную работу до окончания срока заключенного трудового договора. При этом, работодатель направляет в центр занятости населения копию приказа о приеме на постоянную работу в сроки, установленные трудовым законодательством Республики Казахстан.</w:t>
      </w:r>
    </w:p>
    <w:p w14:paraId="1801530B" w14:textId="5707AD2C" w:rsidR="00785DC0" w:rsidRPr="0077758A" w:rsidRDefault="00785DC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Трудоустройство безработных на социальные рабочие места осуществляется центрами занятости населения </w:t>
      </w:r>
      <w:r w:rsidR="009D76D7" w:rsidRPr="0077758A">
        <w:rPr>
          <w:rFonts w:ascii="Times New Roman" w:hAnsi="Times New Roman" w:cs="Times New Roman"/>
          <w:sz w:val="28"/>
          <w:szCs w:val="28"/>
          <w:lang w:val="ru-RU"/>
        </w:rPr>
        <w:t>согласно</w:t>
      </w:r>
      <w:r w:rsidRPr="0077758A">
        <w:rPr>
          <w:rFonts w:ascii="Times New Roman" w:hAnsi="Times New Roman" w:cs="Times New Roman"/>
          <w:sz w:val="28"/>
          <w:szCs w:val="28"/>
          <w:lang w:val="ru-RU"/>
        </w:rPr>
        <w:t xml:space="preserve"> Правилам организации и </w:t>
      </w:r>
      <w:r w:rsidR="0038749A" w:rsidRPr="0077758A">
        <w:rPr>
          <w:rFonts w:ascii="Times New Roman" w:hAnsi="Times New Roman" w:cs="Times New Roman"/>
          <w:sz w:val="28"/>
          <w:szCs w:val="28"/>
          <w:lang w:val="ru-RU"/>
        </w:rPr>
        <w:t>финансирования</w:t>
      </w:r>
      <w:r w:rsidRPr="0077758A">
        <w:rPr>
          <w:rFonts w:ascii="Times New Roman" w:hAnsi="Times New Roman" w:cs="Times New Roman"/>
          <w:sz w:val="28"/>
          <w:szCs w:val="28"/>
          <w:lang w:val="ru-RU"/>
        </w:rPr>
        <w:t xml:space="preserve"> социальных рабочих мест</w:t>
      </w:r>
      <w:r w:rsidR="001F70F6" w:rsidRPr="0077758A">
        <w:rPr>
          <w:rFonts w:ascii="Times New Roman" w:hAnsi="Times New Roman" w:cs="Times New Roman"/>
          <w:sz w:val="28"/>
          <w:szCs w:val="28"/>
          <w:lang w:val="ru-RU"/>
        </w:rPr>
        <w:t>, утверждаемы</w:t>
      </w:r>
      <w:r w:rsidR="009D76D7" w:rsidRPr="0077758A">
        <w:rPr>
          <w:rFonts w:ascii="Times New Roman" w:hAnsi="Times New Roman" w:cs="Times New Roman"/>
          <w:sz w:val="28"/>
          <w:szCs w:val="28"/>
          <w:lang w:val="ru-RU"/>
        </w:rPr>
        <w:t>м</w:t>
      </w:r>
      <w:r w:rsidR="001F70F6" w:rsidRPr="0077758A">
        <w:rPr>
          <w:rFonts w:ascii="Times New Roman" w:hAnsi="Times New Roman" w:cs="Times New Roman"/>
          <w:sz w:val="28"/>
          <w:szCs w:val="28"/>
          <w:lang w:val="ru-RU"/>
        </w:rPr>
        <w:t xml:space="preserve"> уполномоченным органом по вопросам занятости населения</w:t>
      </w:r>
      <w:r w:rsidRPr="0077758A">
        <w:rPr>
          <w:rFonts w:ascii="Times New Roman" w:hAnsi="Times New Roman" w:cs="Times New Roman"/>
          <w:sz w:val="28"/>
          <w:szCs w:val="28"/>
          <w:lang w:val="ru-RU"/>
        </w:rPr>
        <w:t>.</w:t>
      </w:r>
    </w:p>
    <w:p w14:paraId="05DB9455"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Финансирование социальных рабочих мест осуществляется центром занятости населения за счет средств республиканского или местного бюджетов путем предоставления субсидий на компенсацию части затрат работодателя на оплату труда безработным, трудоустроенным на социальные рабочие места.</w:t>
      </w:r>
    </w:p>
    <w:p w14:paraId="53D6315B"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Ежемесячный размер субсидий на заработную плату безработным, трудоустроенным на социальные рабочие места, с учетом налогов, обязательных социальных отчислений и компенсации за неиспользованный трудовой отпуск без учета выплат по экологическим надбавкам составляет 35 % от установленного размера заработной платы, но не более размера минимальной заработной платы, определенной законом о республиканском бюджете на соответствующий финансовый год.</w:t>
      </w:r>
    </w:p>
    <w:p w14:paraId="5B305DE7"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Размер субсидирования заработной платы социальных рабочих мест, создаваемых неправительственными организациями для лиц с ограниченными возможностями, устанавливается местными исполнительными органами самостоятельно.</w:t>
      </w:r>
    </w:p>
    <w:p w14:paraId="698F4BB2"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Оплата труда безработным, трудоустроенным на социальные рабочие места, производится работодателем ежемесячно за фактически отработанное время исходя из размера, установленного трудовым договором.</w:t>
      </w:r>
    </w:p>
    <w:p w14:paraId="3957D144"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В зависимости от объема и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p>
    <w:p w14:paraId="7904033A" w14:textId="3043A3E4" w:rsidR="003D1796" w:rsidRPr="0077758A" w:rsidRDefault="003D1796"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Условия участия граждан и порядок организации и финансирования социальных рабочих мест в рамках Программы определяются Правилами организации и финансирования социальных рабочих мест, </w:t>
      </w:r>
      <w:r w:rsidR="00D8727A" w:rsidRPr="0077758A">
        <w:rPr>
          <w:rFonts w:ascii="Times New Roman" w:hAnsi="Times New Roman" w:cs="Times New Roman"/>
          <w:sz w:val="28"/>
          <w:szCs w:val="28"/>
          <w:lang w:val="ru-RU"/>
        </w:rPr>
        <w:t>утверждаемыми уполномоченным</w:t>
      </w:r>
      <w:r w:rsidRPr="0077758A">
        <w:rPr>
          <w:rFonts w:ascii="Times New Roman" w:hAnsi="Times New Roman" w:cs="Times New Roman"/>
          <w:sz w:val="28"/>
          <w:szCs w:val="28"/>
          <w:lang w:val="ru-RU"/>
        </w:rPr>
        <w:t xml:space="preserve"> органом по вопросам занятости населения.</w:t>
      </w:r>
    </w:p>
    <w:p w14:paraId="29FCCCFF"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17" w:name="z63"/>
      <w:r w:rsidRPr="0077758A">
        <w:rPr>
          <w:rFonts w:ascii="Times New Roman" w:hAnsi="Times New Roman" w:cs="Times New Roman"/>
          <w:i/>
          <w:color w:val="000000"/>
          <w:sz w:val="28"/>
          <w:lang w:val="ru-RU"/>
        </w:rPr>
        <w:t>Организация молодежной практики</w:t>
      </w:r>
    </w:p>
    <w:bookmarkEnd w:id="117"/>
    <w:p w14:paraId="62510F1A"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Молодежная практика организуется для выпускников организаций образования с целью получения выпускниками первоначального опыта работы по полученной профессии (специальности).</w:t>
      </w:r>
    </w:p>
    <w:p w14:paraId="5ABD48B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Молодежная практика предназначена специально для безработных из числа выпускников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по полученной профессии (специальности), завершивших обучение в течение 3 лет, и не старше двадцати девяти лет.</w:t>
      </w:r>
    </w:p>
    <w:p w14:paraId="2A9A6586"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Молодежная практика организуется на предприятиях и в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p w14:paraId="00359A81"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Молодежная практика проводится вне постоянных рабочих мест и вне вакансий на постоянные рабочие места.</w:t>
      </w:r>
    </w:p>
    <w:p w14:paraId="2374EBA8"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Количество рабочих мест по молодежной практике может быть не ограничено.</w:t>
      </w:r>
    </w:p>
    <w:p w14:paraId="578146A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Работа по молодежной практике носит временный характер. Продолжительность молодежной практики составляет не более 6 месяцев.</w:t>
      </w:r>
    </w:p>
    <w:p w14:paraId="4AFB58A7"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Работодатель на основе договора с центром занятости населения создает рабочие места для прохождения молодежной практики. Рабочие места соответствуют полученной выпускником в организации образования профессии (специальности).</w:t>
      </w:r>
    </w:p>
    <w:p w14:paraId="2784CA6C"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Для участия в молодежной практике безработные подают в центры занятости населения заявление по форме согласно Правилам организации и финансирования молодежной практики.</w:t>
      </w:r>
    </w:p>
    <w:p w14:paraId="2C565D37" w14:textId="1420E859" w:rsidR="00EA29DA" w:rsidRPr="0077758A" w:rsidRDefault="00EA29DA"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Направление безработных из числа выпускников организации образования на молодежную практику </w:t>
      </w:r>
      <w:r w:rsidR="00B55211" w:rsidRPr="0077758A">
        <w:rPr>
          <w:rFonts w:ascii="Times New Roman" w:hAnsi="Times New Roman" w:cs="Times New Roman"/>
          <w:sz w:val="28"/>
          <w:szCs w:val="28"/>
          <w:lang w:val="ru-RU"/>
        </w:rPr>
        <w:t>осуществляется</w:t>
      </w:r>
      <w:r w:rsidRPr="0077758A">
        <w:rPr>
          <w:rFonts w:ascii="Times New Roman" w:hAnsi="Times New Roman" w:cs="Times New Roman"/>
          <w:sz w:val="28"/>
          <w:szCs w:val="28"/>
          <w:lang w:val="ru-RU"/>
        </w:rPr>
        <w:t xml:space="preserve"> центрами занятости населения в </w:t>
      </w:r>
      <w:r w:rsidR="00CD4155" w:rsidRPr="0077758A">
        <w:rPr>
          <w:rFonts w:ascii="Times New Roman" w:hAnsi="Times New Roman" w:cs="Times New Roman"/>
          <w:sz w:val="28"/>
          <w:szCs w:val="28"/>
          <w:lang w:val="ru-RU"/>
        </w:rPr>
        <w:t>согласно П</w:t>
      </w:r>
      <w:r w:rsidRPr="0077758A">
        <w:rPr>
          <w:rFonts w:ascii="Times New Roman" w:hAnsi="Times New Roman" w:cs="Times New Roman"/>
          <w:sz w:val="28"/>
          <w:szCs w:val="28"/>
          <w:lang w:val="ru-RU"/>
        </w:rPr>
        <w:t>равилам организации и финансирования молодежной практики</w:t>
      </w:r>
      <w:r w:rsidR="004E74B9" w:rsidRPr="0077758A">
        <w:rPr>
          <w:rFonts w:ascii="Times New Roman" w:hAnsi="Times New Roman" w:cs="Times New Roman"/>
          <w:sz w:val="28"/>
          <w:szCs w:val="28"/>
          <w:lang w:val="ru-RU"/>
        </w:rPr>
        <w:t>, утверждаемы</w:t>
      </w:r>
      <w:r w:rsidR="00CD4155" w:rsidRPr="0077758A">
        <w:rPr>
          <w:rFonts w:ascii="Times New Roman" w:hAnsi="Times New Roman" w:cs="Times New Roman"/>
          <w:sz w:val="28"/>
          <w:szCs w:val="28"/>
          <w:lang w:val="ru-RU"/>
        </w:rPr>
        <w:t>м</w:t>
      </w:r>
      <w:r w:rsidR="004E74B9" w:rsidRPr="0077758A">
        <w:rPr>
          <w:rFonts w:ascii="Times New Roman" w:hAnsi="Times New Roman" w:cs="Times New Roman"/>
          <w:sz w:val="28"/>
          <w:szCs w:val="28"/>
          <w:lang w:val="ru-RU"/>
        </w:rPr>
        <w:t xml:space="preserve"> уполномоченным органом по вопросам занятости</w:t>
      </w:r>
      <w:r w:rsidR="00CD4155" w:rsidRPr="0077758A">
        <w:rPr>
          <w:rFonts w:ascii="Times New Roman" w:hAnsi="Times New Roman" w:cs="Times New Roman"/>
          <w:sz w:val="28"/>
          <w:szCs w:val="28"/>
          <w:lang w:val="ru-RU"/>
        </w:rPr>
        <w:t xml:space="preserve"> населения</w:t>
      </w:r>
      <w:r w:rsidRPr="0077758A">
        <w:rPr>
          <w:rFonts w:ascii="Times New Roman" w:hAnsi="Times New Roman" w:cs="Times New Roman"/>
          <w:sz w:val="28"/>
          <w:szCs w:val="28"/>
          <w:lang w:val="ru-RU"/>
        </w:rPr>
        <w:t>.</w:t>
      </w:r>
    </w:p>
    <w:p w14:paraId="2802B00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По инициативе работодателя, при возникновении вакансии и с согласия участника молодежной практики, допускается трудоустройство на постоянную работу до окончания срока заключенного трудового договора. При этом работодатель направляет в центр занятости населения копию приказа о приеме на постоянную работу в сроки, установленные трудовым законодательством Республики Казахстан.</w:t>
      </w:r>
    </w:p>
    <w:p w14:paraId="5ACABB79"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 случае нарушения работодателями установленного порядка организации молодежной практики, соответствующий договор с ними подлежит расторжению с возмещением работодателями в бюджет расходов государства на выплату заработной платы участникам молодежной практики.</w:t>
      </w:r>
    </w:p>
    <w:p w14:paraId="2E86EF55"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Финансирование молодежной практики осуществляется за счет средств республиканского или местного бюджетов, а также из других источников, не запрещенных законодательством Республики Казахстан.</w:t>
      </w:r>
    </w:p>
    <w:p w14:paraId="09984DEC"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Финансирование заработной платы участникам молодежной практики из числа выпускников осуществляется в течение шести месяцев согласно трудовому договору.</w:t>
      </w:r>
    </w:p>
    <w:p w14:paraId="32F2197F"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Размер субсидии в месяц из республиканского или местного бюджетов составляет 25 месячных расчетных показателей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w:t>
      </w:r>
    </w:p>
    <w:p w14:paraId="0CC8F0E9"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Софинансирование и субсидирование за счет средств местного бюджета оплаты труда физических лиц, направленных на молодежную практику, осуществляются по решению местных исполнительных органов.</w:t>
      </w:r>
    </w:p>
    <w:p w14:paraId="00338806" w14:textId="50FCD74B" w:rsidR="00055FDA" w:rsidRPr="0077758A" w:rsidRDefault="00055FDA"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Условия участия граждан и порядок организации и финансирования молодежной практики в рамках Программы определяются Правилами организации и финансирования молодежной практики, утвержд</w:t>
      </w:r>
      <w:r w:rsidR="00A34D77" w:rsidRPr="0077758A">
        <w:rPr>
          <w:rFonts w:ascii="Times New Roman" w:hAnsi="Times New Roman" w:cs="Times New Roman"/>
          <w:sz w:val="28"/>
          <w:szCs w:val="28"/>
          <w:lang w:val="ru-RU"/>
        </w:rPr>
        <w:t xml:space="preserve">аемыми </w:t>
      </w:r>
      <w:r w:rsidRPr="0077758A">
        <w:rPr>
          <w:rFonts w:ascii="Times New Roman" w:hAnsi="Times New Roman" w:cs="Times New Roman"/>
          <w:sz w:val="28"/>
          <w:szCs w:val="28"/>
          <w:lang w:val="ru-RU"/>
        </w:rPr>
        <w:t>уполномоченным органом по вопросам занятости населения.</w:t>
      </w:r>
    </w:p>
    <w:p w14:paraId="53F5FE0F"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i/>
          <w:sz w:val="32"/>
          <w:lang w:val="ru-RU"/>
        </w:rPr>
      </w:pPr>
      <w:r w:rsidRPr="0077758A">
        <w:rPr>
          <w:rFonts w:ascii="Times New Roman" w:hAnsi="Times New Roman" w:cs="Times New Roman"/>
          <w:i/>
          <w:color w:val="000000"/>
          <w:sz w:val="28"/>
          <w:lang w:val="ru-RU"/>
        </w:rPr>
        <w:t>Организация общественных работ</w:t>
      </w:r>
    </w:p>
    <w:p w14:paraId="1F2061EA"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Общественные работы организуются центрами занятости населения для обеспечения безработных временной занятостью. Общественные работы не требуют предварительной профессиональной подготовки работника и имеют социально-полезную направленность.</w:t>
      </w:r>
    </w:p>
    <w:p w14:paraId="3859156A"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Общественные работы финансируются в пределах средств местного бюджета и средств работодателей по их заявкам.</w:t>
      </w:r>
    </w:p>
    <w:p w14:paraId="4C976151"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Право на участие в общественных работах имеют:</w:t>
      </w:r>
    </w:p>
    <w:p w14:paraId="667D4A26"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безработные;</w:t>
      </w:r>
    </w:p>
    <w:p w14:paraId="6F9278F5" w14:textId="3E1B67AE"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2) студенты и учащиеся старших классов общеобразовательных школ </w:t>
      </w:r>
      <w:r w:rsidR="00537144" w:rsidRPr="0077758A">
        <w:rPr>
          <w:rFonts w:ascii="Times New Roman" w:hAnsi="Times New Roman" w:cs="Times New Roman"/>
          <w:color w:val="000000"/>
          <w:sz w:val="28"/>
          <w:szCs w:val="28"/>
          <w:lang w:val="ru-RU"/>
        </w:rPr>
        <w:t>свободное от учебы время, в работах, не причиняющих вреда здоровью и не нарушающих процесса обучения</w:t>
      </w:r>
      <w:r w:rsidRPr="0077758A">
        <w:rPr>
          <w:rFonts w:ascii="Times New Roman" w:hAnsi="Times New Roman" w:cs="Times New Roman"/>
          <w:color w:val="000000"/>
          <w:sz w:val="28"/>
          <w:lang w:val="ru-RU"/>
        </w:rPr>
        <w:t>;</w:t>
      </w:r>
    </w:p>
    <w:p w14:paraId="61373115"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3) лица, не обеспеченные работой в связи с простоем.</w:t>
      </w:r>
    </w:p>
    <w:p w14:paraId="1D62E9F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Приоритетным правом на участие в общественных работах пользуются:</w:t>
      </w:r>
    </w:p>
    <w:p w14:paraId="76B7764F"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безработные, не получающие социальных выплат на случай потери работы;</w:t>
      </w:r>
    </w:p>
    <w:p w14:paraId="7742A803"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безработные, состоящие на учете в центрах занятости населения свыше шести месяцев.</w:t>
      </w:r>
    </w:p>
    <w:p w14:paraId="533469E8"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Участие лиц в общественных работах осуществляется с их согласия в порядке очередности согласно дате их регистрации в центре занятости населения.</w:t>
      </w:r>
    </w:p>
    <w:p w14:paraId="1CCFDC0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 Условия участия граждан и порядок организации и финансирования общественных работ в рамках Программы определяются в Правилах организации и финансирования общественных работ.</w:t>
      </w:r>
    </w:p>
    <w:p w14:paraId="2299E886" w14:textId="77777777" w:rsidR="00DB34B4" w:rsidRPr="0077758A" w:rsidRDefault="00DB34B4" w:rsidP="0077758A">
      <w:pPr>
        <w:shd w:val="clear" w:color="auto" w:fill="FFFFFF" w:themeFill="background1"/>
        <w:spacing w:after="0" w:line="240" w:lineRule="auto"/>
        <w:ind w:firstLine="708"/>
        <w:jc w:val="both"/>
        <w:rPr>
          <w:rFonts w:ascii="Times New Roman" w:hAnsi="Times New Roman" w:cs="Times New Roman"/>
          <w:i/>
          <w:color w:val="000000"/>
          <w:sz w:val="28"/>
          <w:lang w:val="ru-RU"/>
        </w:rPr>
      </w:pPr>
      <w:bookmarkStart w:id="118" w:name="z64"/>
    </w:p>
    <w:p w14:paraId="0A74F6EB"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i/>
          <w:color w:val="000000"/>
          <w:sz w:val="28"/>
          <w:lang w:val="ru-RU"/>
        </w:rPr>
        <w:t>5.3.2.</w:t>
      </w:r>
      <w:r w:rsidRPr="0077758A">
        <w:rPr>
          <w:rFonts w:ascii="Times New Roman" w:hAnsi="Times New Roman" w:cs="Times New Roman"/>
          <w:color w:val="000000"/>
          <w:sz w:val="28"/>
          <w:lang w:val="ru-RU"/>
        </w:rPr>
        <w:t xml:space="preserve"> </w:t>
      </w:r>
      <w:r w:rsidRPr="0077758A">
        <w:rPr>
          <w:rFonts w:ascii="Times New Roman" w:hAnsi="Times New Roman" w:cs="Times New Roman"/>
          <w:i/>
          <w:color w:val="000000"/>
          <w:sz w:val="28"/>
          <w:lang w:val="ru-RU"/>
        </w:rPr>
        <w:t>Повышение мобильности трудовых ресурсов</w:t>
      </w:r>
    </w:p>
    <w:bookmarkEnd w:id="118"/>
    <w:p w14:paraId="44314699"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С целью обеспечения трудодефицитных регионов рабочей силой, устранения региональных диспропорций и демографических дисбалансов, в рамках Программы стимулируется территориальная мобильность трудовых ресурсов за счет содействия в добровольном переселении.</w:t>
      </w:r>
    </w:p>
    <w:p w14:paraId="316E4263"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Добровольное переселение участников Программы осуществляется по следующим направлениям:</w:t>
      </w:r>
    </w:p>
    <w:p w14:paraId="6DF58B88"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межрегиональное переселение - из трудоизбыточных областей (далее - регионы выбытия) в трудодефицитные области (далее - регионы приема).</w:t>
      </w:r>
    </w:p>
    <w:p w14:paraId="7FF6C9C0" w14:textId="3C65572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Регионами выбытия, имеющими ежегодный прирост населения за последние 10 лет более 2% от численности населения области и/или плотность населения более 6,4 человек на квадратный километр, определены: Алматинская, Жамбылская, Мангистауская, </w:t>
      </w:r>
      <w:r w:rsidR="004E1766" w:rsidRPr="0077758A">
        <w:rPr>
          <w:rFonts w:ascii="Times New Roman" w:hAnsi="Times New Roman" w:cs="Times New Roman"/>
          <w:sz w:val="28"/>
          <w:szCs w:val="28"/>
          <w:lang w:val="ru-RU"/>
        </w:rPr>
        <w:t xml:space="preserve">Туркестанская, </w:t>
      </w:r>
      <w:r w:rsidRPr="0077758A">
        <w:rPr>
          <w:rFonts w:ascii="Times New Roman" w:hAnsi="Times New Roman" w:cs="Times New Roman"/>
          <w:color w:val="000000"/>
          <w:sz w:val="28"/>
          <w:lang w:val="ru-RU"/>
        </w:rPr>
        <w:t>Кызылординская области</w:t>
      </w:r>
      <w:r w:rsidR="00325326" w:rsidRPr="0077758A">
        <w:rPr>
          <w:rFonts w:ascii="Times New Roman" w:hAnsi="Times New Roman" w:cs="Times New Roman"/>
          <w:color w:val="000000"/>
          <w:sz w:val="28"/>
          <w:lang w:val="ru-RU"/>
        </w:rPr>
        <w:t xml:space="preserve"> и город Шымкент</w:t>
      </w:r>
      <w:r w:rsidRPr="0077758A">
        <w:rPr>
          <w:rFonts w:ascii="Times New Roman" w:hAnsi="Times New Roman" w:cs="Times New Roman"/>
          <w:color w:val="000000"/>
          <w:sz w:val="28"/>
          <w:lang w:val="ru-RU"/>
        </w:rPr>
        <w:t>.</w:t>
      </w:r>
    </w:p>
    <w:p w14:paraId="39A6D9F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Регионы приема участников Программы определяются решением Правительства Республики Казахстан;</w:t>
      </w:r>
    </w:p>
    <w:p w14:paraId="5103AA86"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внутриобластное переселение - из сел с низким экономическим потенциалом развития в города областного (районного) значения, в точки экономического роста при наличии возможности обеспечения жильем из государственного жилищного фонда и/или за счет работодателей и трудоустройства на постоянное рабочее место.</w:t>
      </w:r>
    </w:p>
    <w:p w14:paraId="14B1A475"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Организация мер государственной поддержки межрегионального переселения:</w:t>
      </w:r>
    </w:p>
    <w:p w14:paraId="7DFEE4C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Местные исполнительные органы по вопросам занятости населения регионов приема после утверждения региональной квоты приема оралманов и переселенцев на предстоящий год, на основании предложений местных исполнительных органов и заявлений, поступивших через загранучреждения Республики Казахстан от этнических казахов и оралманов, представляют в уполномоченный орган по вопросам занятости населения информацию о возможности приема переселенцев и оралманов.</w:t>
      </w:r>
    </w:p>
    <w:p w14:paraId="369CBDE7"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Информация должна содержать сведения о потребности региона в трудовых ресурсах с указанием профессий (специальностей), возможностях и наличии социальной инфраструктуры для обеспечения переселенцев и оралманов, а также их семей.</w:t>
      </w:r>
    </w:p>
    <w:p w14:paraId="362E258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Уполномоченный орган по вопросам занятости населения путем размещения на информационном ресурсе обеспечивает доступ к данной информации местным исполнительным органам других регионов.</w:t>
      </w:r>
    </w:p>
    <w:p w14:paraId="23637BE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Местные исполнительные органы регионов выбытия ежегодно определяют количество потенциальных переселенцев для участия в добровольном межрегиональном переселении и обеспечивают их информацией об регионах приема и условиях приема.</w:t>
      </w:r>
    </w:p>
    <w:p w14:paraId="3A93F832"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Регионы выбытия и приема обеспечивают взаимодействие по добровольному межрегиональному переселению путем организации ярмарок вакансий в регионах выбытия, представления информации о необходимом количестве переселенцев и оралманов, ситуации на рынке труда, спросе и предложении на рабочую силу, условиях обеспечения социальной инфраструктурой и организации ознакомительных выездов в регионы приема.</w:t>
      </w:r>
    </w:p>
    <w:p w14:paraId="59A57C5D"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Участниками добровольного межрегионального переселения являются лица и члены их семей, включенные в региональную квоту приема переселенцев и оралманов, утвержденную в соответствии с законодательством Республики Казахстан, а также работодатели, оказывающие содействие в переселении.</w:t>
      </w:r>
    </w:p>
    <w:p w14:paraId="3CA0F2B2"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Приоритетом в добровольном межрегиональном переселении пользуются:</w:t>
      </w:r>
    </w:p>
    <w:p w14:paraId="058B7A9F" w14:textId="419C488C"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1) молодежь в возрасте до двадцати девяти лет, в том числе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 а также выпускники в рамках проекта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Мәңгілік ел жастары - индустрияға!</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Серпін</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52EBE513"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выпускники организаций среднего, технического и профессионального, послесреднего, высшего и послевузовского образования в течение трех лет после завершения учебного заведения;</w:t>
      </w:r>
    </w:p>
    <w:p w14:paraId="3EBFF666"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3) лица, высвобожденные в связи с ликвидацией работодателя- юридического лица либо прекращением деятельности работодателя-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p w14:paraId="655C817E" w14:textId="12152521"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4) выпускники из числа сельской молодежи, обучающиеся в регионах приема, определенные квотой, в размере 10 процентов в соответствии с постановлением Правительства Республики Казахстан от 28 февраля 2012 года № 264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28E0A1D5" w14:textId="1A26F6C4"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Выпускники из числа участников проекта проекта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Мәңгілік ел жастары - индустрияға!</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Серпін</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и из числа сельской молодежи, обучающиеся в регионах приема в рамках установленной квоты, а также оралманы участвуют в добровольном межрегиональном переселении независимо от региона/государства выбытия.</w:t>
      </w:r>
    </w:p>
    <w:p w14:paraId="4CAD20CD" w14:textId="249EE97D"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w:t>
      </w:r>
      <w:r w:rsidR="00B15330"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 xml:space="preserve"> Содействие в добровольном переселении из регионов выбытия в регионы приема не распространяется на:</w:t>
      </w:r>
    </w:p>
    <w:p w14:paraId="28D029B2" w14:textId="7F703214"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w:t>
      </w:r>
      <w:r w:rsidR="00B15330"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 xml:space="preserve"> 1) государственных служащих;</w:t>
      </w:r>
    </w:p>
    <w:p w14:paraId="54DC679B" w14:textId="0E3E2906"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w:t>
      </w:r>
      <w:r w:rsidR="00B15330"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 xml:space="preserve"> 2) Низкоквалифицированных рабочих, относящихся к девятой группе классификатора занятий ГК РК 01-2005;</w:t>
      </w:r>
    </w:p>
    <w:p w14:paraId="267F8C43" w14:textId="01B8731F"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w:t>
      </w:r>
      <w:r w:rsidR="00B15330"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 xml:space="preserve"> 3) руководителей, относящихся к первой группе классификатора занятий ГК РК 01-2005.</w:t>
      </w:r>
    </w:p>
    <w:p w14:paraId="0634AFD9" w14:textId="1C25189F"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w:t>
      </w:r>
      <w:r w:rsidR="00B15330"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 xml:space="preserve"> Государственная поддержка добровольного межрегионального переселения включает:</w:t>
      </w:r>
    </w:p>
    <w:p w14:paraId="2E4AD294" w14:textId="562E539F"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w:t>
      </w:r>
      <w:r w:rsidR="00B15330"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 xml:space="preserve"> 1) предоставление материальной помощи на переезд;</w:t>
      </w:r>
    </w:p>
    <w:p w14:paraId="077D3AD5" w14:textId="4A4ACCA8"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w:t>
      </w:r>
      <w:r w:rsidR="00B15330"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 xml:space="preserve"> 2) возмещение расходов по найму (аренде) жилья и оплате коммунальных услуг;</w:t>
      </w:r>
    </w:p>
    <w:p w14:paraId="6A46A04B" w14:textId="7D757D06"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w:t>
      </w:r>
      <w:r w:rsidR="00B15330"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 xml:space="preserve"> 3) предоставление служебных жилищ и комнат в общежитиях для трудовой молодежи, построенных (приобретенных) в рамках Программы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Дорожная карта занятости 2020</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32804FD0" w14:textId="5CE4148E"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4) предоставление субсидий работодателям, оказывающим содействие в переселении;</w:t>
      </w:r>
    </w:p>
    <w:p w14:paraId="7F82ADFC" w14:textId="34F583FF"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w:t>
      </w:r>
      <w:r w:rsidR="00B15330"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5) направление на обучение с техническим и профессиональным образованием и краткосрочные профессиональные курсы при необходимости;</w:t>
      </w:r>
    </w:p>
    <w:p w14:paraId="53598B11" w14:textId="49D5A381"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w:t>
      </w:r>
      <w:r w:rsidR="00B15330"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6) содействие в трудоустройстве и развитии предпринимательства на новом месте жительства.</w:t>
      </w:r>
    </w:p>
    <w:p w14:paraId="2D38E205" w14:textId="10819FE6"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Участникам Программы и членам их семей предоставляется материальная помощь на переезд - единовременно в размере 35 МРП на главу и каждого члена семьи.</w:t>
      </w:r>
    </w:p>
    <w:p w14:paraId="7A43A14B" w14:textId="500E7123"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w:t>
      </w:r>
      <w:r w:rsidR="00B15330"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Материальная помощь на переезд участнику Программы и членам его семьи предоставляются после их прибытия на новое место жительства.</w:t>
      </w:r>
    </w:p>
    <w:p w14:paraId="0F8FC564" w14:textId="55172028"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      </w:t>
      </w:r>
      <w:r w:rsidR="00B15330"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Семье участника Программы, в том числе одиноким, предоставляется материальная помощь на возмещение расходов по найму (аренде) жилья и оплате коммунальных услуг - ежемесячно, в течение двенадцати месяцев в следующих размерах:</w:t>
      </w:r>
    </w:p>
    <w:p w14:paraId="19944CA5" w14:textId="33A41410" w:rsidR="00187425" w:rsidRPr="0077758A" w:rsidRDefault="00D36831" w:rsidP="0077758A">
      <w:pPr>
        <w:shd w:val="clear" w:color="auto" w:fill="FFFFFF" w:themeFill="background1"/>
        <w:spacing w:after="0" w:line="240" w:lineRule="auto"/>
        <w:ind w:firstLine="709"/>
        <w:jc w:val="both"/>
        <w:rPr>
          <w:rFonts w:ascii="Times New Roman" w:hAnsi="Times New Roman" w:cs="Times New Roman"/>
          <w:sz w:val="32"/>
          <w:lang w:val="ru-RU"/>
        </w:rPr>
      </w:pPr>
      <w:r w:rsidRPr="0077758A">
        <w:rPr>
          <w:rFonts w:ascii="Times New Roman" w:hAnsi="Times New Roman" w:cs="Times New Roman"/>
          <w:color w:val="000000"/>
          <w:sz w:val="28"/>
          <w:lang w:val="ru-RU"/>
        </w:rPr>
        <w:t>1) для переселившихся в городскую местность:</w:t>
      </w:r>
    </w:p>
    <w:p w14:paraId="694D1C12" w14:textId="792079B8" w:rsidR="00187425" w:rsidRPr="0077758A" w:rsidRDefault="00D36831" w:rsidP="0077758A">
      <w:pPr>
        <w:shd w:val="clear" w:color="auto" w:fill="FFFFFF" w:themeFill="background1"/>
        <w:spacing w:after="0" w:line="240" w:lineRule="auto"/>
        <w:ind w:firstLine="709"/>
        <w:jc w:val="both"/>
        <w:rPr>
          <w:rFonts w:ascii="Times New Roman" w:hAnsi="Times New Roman" w:cs="Times New Roman"/>
          <w:sz w:val="32"/>
          <w:lang w:val="ru-RU"/>
        </w:rPr>
      </w:pPr>
      <w:r w:rsidRPr="0077758A">
        <w:rPr>
          <w:rFonts w:ascii="Times New Roman" w:hAnsi="Times New Roman" w:cs="Times New Roman"/>
          <w:color w:val="000000"/>
          <w:sz w:val="28"/>
          <w:lang w:val="ru-RU"/>
        </w:rPr>
        <w:t>1.1) в размере 20 МРП для одного человека;</w:t>
      </w:r>
    </w:p>
    <w:p w14:paraId="4E3ADF57" w14:textId="38A2762A" w:rsidR="00187425" w:rsidRPr="0077758A" w:rsidRDefault="00D36831" w:rsidP="0077758A">
      <w:pPr>
        <w:shd w:val="clear" w:color="auto" w:fill="FFFFFF" w:themeFill="background1"/>
        <w:spacing w:after="0" w:line="240" w:lineRule="auto"/>
        <w:ind w:firstLine="709"/>
        <w:jc w:val="both"/>
        <w:rPr>
          <w:rFonts w:ascii="Times New Roman" w:hAnsi="Times New Roman" w:cs="Times New Roman"/>
          <w:sz w:val="32"/>
          <w:lang w:val="ru-RU"/>
        </w:rPr>
      </w:pPr>
      <w:r w:rsidRPr="0077758A">
        <w:rPr>
          <w:rFonts w:ascii="Times New Roman" w:hAnsi="Times New Roman" w:cs="Times New Roman"/>
          <w:color w:val="000000"/>
          <w:sz w:val="28"/>
          <w:lang w:val="ru-RU"/>
        </w:rPr>
        <w:t>1.2) в размере 25 МРП при количестве членов семьи от двух до четырех;</w:t>
      </w:r>
    </w:p>
    <w:p w14:paraId="4396EFA9" w14:textId="4B9C069E" w:rsidR="00187425" w:rsidRPr="0077758A" w:rsidRDefault="00D36831" w:rsidP="0077758A">
      <w:pPr>
        <w:shd w:val="clear" w:color="auto" w:fill="FFFFFF" w:themeFill="background1"/>
        <w:spacing w:after="0" w:line="240" w:lineRule="auto"/>
        <w:ind w:firstLine="709"/>
        <w:jc w:val="both"/>
        <w:rPr>
          <w:rFonts w:ascii="Times New Roman" w:hAnsi="Times New Roman" w:cs="Times New Roman"/>
          <w:sz w:val="32"/>
          <w:lang w:val="ru-RU"/>
        </w:rPr>
      </w:pPr>
      <w:r w:rsidRPr="0077758A">
        <w:rPr>
          <w:rFonts w:ascii="Times New Roman" w:hAnsi="Times New Roman" w:cs="Times New Roman"/>
          <w:color w:val="000000"/>
          <w:sz w:val="28"/>
          <w:lang w:val="ru-RU"/>
        </w:rPr>
        <w:t>1.3) в размере 30 МРП при количестве членов семьи пять и более;</w:t>
      </w:r>
    </w:p>
    <w:p w14:paraId="1075052F" w14:textId="3BB6C1AD" w:rsidR="00187425" w:rsidRPr="0077758A" w:rsidRDefault="00D36831" w:rsidP="0077758A">
      <w:pPr>
        <w:shd w:val="clear" w:color="auto" w:fill="FFFFFF" w:themeFill="background1"/>
        <w:spacing w:after="0" w:line="240" w:lineRule="auto"/>
        <w:ind w:firstLine="709"/>
        <w:jc w:val="both"/>
        <w:rPr>
          <w:rFonts w:ascii="Times New Roman" w:hAnsi="Times New Roman" w:cs="Times New Roman"/>
          <w:sz w:val="32"/>
          <w:lang w:val="ru-RU"/>
        </w:rPr>
      </w:pPr>
      <w:r w:rsidRPr="0077758A">
        <w:rPr>
          <w:rFonts w:ascii="Times New Roman" w:hAnsi="Times New Roman" w:cs="Times New Roman"/>
          <w:color w:val="000000"/>
          <w:sz w:val="28"/>
          <w:lang w:val="ru-RU"/>
        </w:rPr>
        <w:t>2) для переселившихся в сельскую местность:</w:t>
      </w:r>
    </w:p>
    <w:p w14:paraId="745486EE" w14:textId="6D30E15D" w:rsidR="00187425" w:rsidRPr="0077758A" w:rsidRDefault="00D36831" w:rsidP="0077758A">
      <w:pPr>
        <w:shd w:val="clear" w:color="auto" w:fill="FFFFFF" w:themeFill="background1"/>
        <w:spacing w:after="0" w:line="240" w:lineRule="auto"/>
        <w:ind w:firstLine="709"/>
        <w:jc w:val="both"/>
        <w:rPr>
          <w:rFonts w:ascii="Times New Roman" w:hAnsi="Times New Roman" w:cs="Times New Roman"/>
          <w:sz w:val="32"/>
          <w:lang w:val="ru-RU"/>
        </w:rPr>
      </w:pPr>
      <w:r w:rsidRPr="0077758A">
        <w:rPr>
          <w:rFonts w:ascii="Times New Roman" w:hAnsi="Times New Roman" w:cs="Times New Roman"/>
          <w:color w:val="000000"/>
          <w:sz w:val="28"/>
          <w:lang w:val="ru-RU"/>
        </w:rPr>
        <w:t>2.1) в размере 15 МРП для одного человека;</w:t>
      </w:r>
    </w:p>
    <w:p w14:paraId="69C954C4" w14:textId="07428C9F" w:rsidR="00187425" w:rsidRPr="0077758A" w:rsidRDefault="00D36831" w:rsidP="0077758A">
      <w:pPr>
        <w:shd w:val="clear" w:color="auto" w:fill="FFFFFF" w:themeFill="background1"/>
        <w:spacing w:after="0" w:line="240" w:lineRule="auto"/>
        <w:ind w:firstLine="709"/>
        <w:jc w:val="both"/>
        <w:rPr>
          <w:rFonts w:ascii="Times New Roman" w:hAnsi="Times New Roman" w:cs="Times New Roman"/>
          <w:sz w:val="32"/>
          <w:lang w:val="ru-RU"/>
        </w:rPr>
      </w:pPr>
      <w:r w:rsidRPr="0077758A">
        <w:rPr>
          <w:rFonts w:ascii="Times New Roman" w:hAnsi="Times New Roman" w:cs="Times New Roman"/>
          <w:color w:val="000000"/>
          <w:sz w:val="28"/>
          <w:lang w:val="ru-RU"/>
        </w:rPr>
        <w:t>2.2) в размере 18 МРП при количестве членов семьи от двух до четырех;</w:t>
      </w:r>
    </w:p>
    <w:p w14:paraId="6BC5CA3A" w14:textId="1F196F87" w:rsidR="00187425" w:rsidRPr="0077758A" w:rsidRDefault="00D36831" w:rsidP="0077758A">
      <w:pPr>
        <w:shd w:val="clear" w:color="auto" w:fill="FFFFFF" w:themeFill="background1"/>
        <w:spacing w:after="0" w:line="240" w:lineRule="auto"/>
        <w:ind w:firstLine="709"/>
        <w:jc w:val="both"/>
        <w:rPr>
          <w:rFonts w:ascii="Times New Roman" w:hAnsi="Times New Roman" w:cs="Times New Roman"/>
          <w:sz w:val="32"/>
          <w:lang w:val="ru-RU"/>
        </w:rPr>
      </w:pPr>
      <w:r w:rsidRPr="0077758A">
        <w:rPr>
          <w:rFonts w:ascii="Times New Roman" w:hAnsi="Times New Roman" w:cs="Times New Roman"/>
          <w:color w:val="000000"/>
          <w:sz w:val="28"/>
          <w:lang w:val="ru-RU"/>
        </w:rPr>
        <w:t>2.3) в размере 21 МРП при количестве членов семьи пять и более.</w:t>
      </w:r>
    </w:p>
    <w:p w14:paraId="1DEC09E9" w14:textId="2DD857A0"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      </w:t>
      </w:r>
      <w:r w:rsidR="00DD7C74"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С согласия участника добровольного переселения для приобретения им жилья в собственность на основании рекомендаций районной/городской комиссии допускается единовременная выплата суммы материальной помощи в пределах начисленной суммы на семью в год.</w:t>
      </w:r>
    </w:p>
    <w:p w14:paraId="0344E66C" w14:textId="3825D704"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w:t>
      </w:r>
      <w:r w:rsidR="00DD7C74"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Единовременная выплата для приобретения жилья в собственность в пределах начисленной суммы на возмещение расходов по найму (аренде) жилья и оплату коммунальных услуг на семью в год осуществляется при наличии предварительного договора купли-продажи.</w:t>
      </w:r>
    </w:p>
    <w:p w14:paraId="0548683F" w14:textId="1EB67D23"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      </w:t>
      </w:r>
      <w:r w:rsidR="00DD7C74"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В случае, если стоимость приобретаемого жилья в регионах приема:</w:t>
      </w:r>
    </w:p>
    <w:p w14:paraId="45D3F668" w14:textId="6775DCA1"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w:t>
      </w:r>
      <w:r w:rsidR="00DD7C74"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1) ниже размера единовременной выплаты, разница сумм остается у участника Программы;</w:t>
      </w:r>
    </w:p>
    <w:p w14:paraId="6FA0C31E" w14:textId="4907CBBA"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выше размера единовременной выплаты, разница стоимости возмещается участником Программы за счет собственных денежных средств.</w:t>
      </w:r>
    </w:p>
    <w:p w14:paraId="056A5488"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Работодателю, оказывающему содействие в межрегиональном переселении, предоставляются субсидии в размере 450 МРП за каждого принятого на постоянную работу работника со сроком не менее чем три года, при трудоустройстве не менее пяти участников Программы.</w:t>
      </w:r>
    </w:p>
    <w:p w14:paraId="5B3997FB" w14:textId="2F9DFF6E"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      </w:t>
      </w:r>
      <w:r w:rsidR="00DD7C74"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Между центром занятости населения, участником и работодателем заключается трехсторонний социальный контракт, где предусматриваются обязательства работодателя по компенсации расходов работника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 полной или частичной компенсации расходов работника на оплату услуг дошкольных образовательных организаций.</w:t>
      </w:r>
    </w:p>
    <w:p w14:paraId="4B886953" w14:textId="5B5CEADD"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Работодатели могут устанавливать дополнительные меры поддержки переселенцев и оралманов, которые указываются в социальном контракте.</w:t>
      </w:r>
    </w:p>
    <w:p w14:paraId="4B3D79A1" w14:textId="16AAFA34"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      </w:t>
      </w:r>
      <w:r w:rsidR="00DD7C74"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Выполнение условий социального контракта контролируется центром занятости населения.</w:t>
      </w:r>
    </w:p>
    <w:p w14:paraId="10700596" w14:textId="384D4F2B"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При предоставлении субсидии работодателю, субсидии на переезд и на возмещение расходов по найму (аренде) жилья и оплате коммунальных услуг участнику Программы не выплачиваются.</w:t>
      </w:r>
    </w:p>
    <w:p w14:paraId="3492F4C7" w14:textId="08E2F9E5"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      </w:t>
      </w:r>
      <w:r w:rsidR="00DD7C74"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Порядок участия в Программе работодателей и лиц, желающих участвовать в добровольном межрегиональном переселении, организации, финансирования и получения ими государственной поддержки определяется в Правилах добровольного переселения лиц для повышения мобильности рабочей силы, утверждаемых уполномоченным органом по вопросам занятости населения.</w:t>
      </w:r>
    </w:p>
    <w:p w14:paraId="04C5535C" w14:textId="06996E6F"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      </w:t>
      </w:r>
      <w:r w:rsidR="00DD7C74" w:rsidRPr="0077758A">
        <w:rPr>
          <w:rFonts w:ascii="Times New Roman" w:hAnsi="Times New Roman" w:cs="Times New Roman"/>
          <w:color w:val="000000"/>
          <w:sz w:val="28"/>
          <w:lang w:val="ru-RU"/>
        </w:rPr>
        <w:tab/>
      </w:r>
      <w:r w:rsidRPr="0077758A">
        <w:rPr>
          <w:rFonts w:ascii="Times New Roman" w:hAnsi="Times New Roman" w:cs="Times New Roman"/>
          <w:color w:val="000000"/>
          <w:sz w:val="28"/>
          <w:lang w:val="ru-RU"/>
        </w:rPr>
        <w:t>Претенденты из числа граждан Республики Казахстан, имеющие постоянную регистрацию, и прожившие не менее одного года в регионе выбытия и желающие принять участие в добровольном межрегиональном переселении, обращаются по месту жительства в центры занятости населения регионов выбытия.</w:t>
      </w:r>
    </w:p>
    <w:p w14:paraId="211B9477"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Центры занятости населения консультируют претендентов о порядке и условиях участия в Программе и оказания мер государственной поддержки.</w:t>
      </w:r>
    </w:p>
    <w:p w14:paraId="3A1B5AD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Претенденты, проживающие в регионе выбытия, подают заявления в центры занятости населения по форме и с приложением документов согласно Правилам добровольного переселения лиц для повышения мобильности рабочей силы, утверждаемым уполномоченным органом по вопросам занятости населения.</w:t>
      </w:r>
    </w:p>
    <w:p w14:paraId="4679D4FC"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Центры занятости населения регионов выбытия в течение 5 рабочих дней направляют предложение о включении в состав участников Программы для свода в местный орган по вопросам занятости населения с указанием состава семьи, сведений об образовании, профессии, специальности.</w:t>
      </w:r>
    </w:p>
    <w:p w14:paraId="4AEC9552" w14:textId="472E3A31"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Местный орган по вопросам занятости населения региона выбытия направляет сводный список претендентов в местный орган по вопросам занятости населения регионов приема.</w:t>
      </w:r>
    </w:p>
    <w:p w14:paraId="71295975" w14:textId="537B4789"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Местный орган по вопросам занятости населения региона приема рассматривает на заседании региональной комиссии списки претендентов и выносит решение о приеме в региональную квоту с указанием населенного пункта для расселения либо отказе с мотивированным обоснованием причин отказа.</w:t>
      </w:r>
    </w:p>
    <w:p w14:paraId="5A59C235" w14:textId="3B74358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Местный орган по вопросам занятости населения региона приема в течение 3 рабочих дней после вынесения решения направляет в соответствующий местный орган по вопросам занятости населения региона выбытия копию решения региональной комиссии.</w:t>
      </w:r>
    </w:p>
    <w:p w14:paraId="407C49E3" w14:textId="74363EF3"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Местный орган по вопросам занятости населения региона выбытия в течение 5 рабочих дней через центры занятости населения уведомляет заявителей и представляет копию решения региональной комиссии региона приема.</w:t>
      </w:r>
    </w:p>
    <w:p w14:paraId="7B2B731C" w14:textId="5F5942C6"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 случае, если у претендента имеется положительное заключение о приеме в региональную квоту от нескольких регионов приема, претендент самостоятельно выбирает один из регионов приема.</w:t>
      </w:r>
    </w:p>
    <w:p w14:paraId="4CEBFDB8" w14:textId="6019F858"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О выборе претендента в течение 3 рабочих дней уведомляются соответствующие местные органы по вопросам занятости населения региона приема.</w:t>
      </w:r>
    </w:p>
    <w:p w14:paraId="14716220" w14:textId="7E639AF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Переезд претендентов осуществляется самостоятельно.</w:t>
      </w:r>
    </w:p>
    <w:p w14:paraId="5CCE16C7" w14:textId="5051C07D"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Оралманы, включенные в региональную квоту приема оралманов с решением комиссии по включению в региональную квоту приема оралманов, обращаются в центр занятости населения региона приема.</w:t>
      </w:r>
    </w:p>
    <w:p w14:paraId="694CB020" w14:textId="51E824A8"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После прибытия претендентов в указанный населенный пункт</w:t>
      </w:r>
      <w:r w:rsidR="00BE1756" w:rsidRPr="0077758A">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центры занятости населения региона приема </w:t>
      </w:r>
      <w:r w:rsidR="000551B9" w:rsidRPr="0077758A">
        <w:rPr>
          <w:rFonts w:ascii="Times New Roman" w:hAnsi="Times New Roman" w:cs="Times New Roman"/>
          <w:color w:val="000000"/>
          <w:sz w:val="28"/>
          <w:lang w:val="ru-RU"/>
        </w:rPr>
        <w:t>консультируют самостоятельно прибывших о порядке и условиях участия в Программе и оказании мер государственной поддержки</w:t>
      </w:r>
      <w:r w:rsidR="00B56C67" w:rsidRPr="0077758A">
        <w:rPr>
          <w:rFonts w:ascii="Times New Roman" w:hAnsi="Times New Roman" w:cs="Times New Roman"/>
          <w:color w:val="000000"/>
          <w:sz w:val="28"/>
          <w:lang w:val="ru-RU"/>
        </w:rPr>
        <w:t xml:space="preserve">. </w:t>
      </w:r>
    </w:p>
    <w:p w14:paraId="3E0DA1AE" w14:textId="53326C2D"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Участники Программы подают в центры занятости населения документы для получения предусмотренных мер государственной поддержки согласно Правилам добровольного переселения лиц для повышения мобильности рабочей силы, утверждаемым уполномоченным органом по вопросам занятости населения.</w:t>
      </w:r>
    </w:p>
    <w:p w14:paraId="23762E7D" w14:textId="6BD98575"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При согласии на участие в Программе претенденты подают заявления в центры занятости населения регионов приема по форме и с приложением документов согласно Правилам добровольного переселения лиц для повышения мобильности трудовых ресурсов, утверждаемым уполномоченным органом по вопросам занятости населения.</w:t>
      </w:r>
    </w:p>
    <w:p w14:paraId="07E22FFB" w14:textId="12E1D510"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Центры занятости населения регионов приема в течение 5 рабочих дней направляют предложение о включении в состав участников Программы для свода в местный орган по вопросам занятости населения с указанием состава семьи, сведений об образовании, профессии, специальности.</w:t>
      </w:r>
    </w:p>
    <w:p w14:paraId="0B575700" w14:textId="7CB78E84"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Местный орган по вопросам занятости населения рассматривает на заседании региональной комиссии списки претендентов и выносит решение о приеме в региональную квоту с указанием населенного пункта для расселения либо отказе с мотивированным обоснованием причин отказа.</w:t>
      </w:r>
    </w:p>
    <w:p w14:paraId="30B151EC" w14:textId="1A58BE13"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Местный орган по вопросам занятости населения</w:t>
      </w:r>
      <w:r w:rsidR="006B7E6E" w:rsidRPr="0077758A">
        <w:rPr>
          <w:rFonts w:ascii="Times New Roman" w:hAnsi="Times New Roman" w:cs="Times New Roman"/>
          <w:color w:val="000000"/>
          <w:sz w:val="28"/>
          <w:lang w:val="ru-RU"/>
        </w:rPr>
        <w:t xml:space="preserve"> в</w:t>
      </w:r>
      <w:r w:rsidRPr="0077758A">
        <w:rPr>
          <w:rFonts w:ascii="Times New Roman" w:hAnsi="Times New Roman" w:cs="Times New Roman"/>
          <w:color w:val="000000"/>
          <w:sz w:val="28"/>
          <w:lang w:val="ru-RU"/>
        </w:rPr>
        <w:t xml:space="preserve"> течение 5 рабочих дней через центры занятости населения уведомляет заявителей и представляет копию решения региональной комиссии региона приема.</w:t>
      </w:r>
    </w:p>
    <w:p w14:paraId="1DA0AA0C" w14:textId="34A5E175"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Центр занятости населения в течение 5 рабочих дней со дня получения решения региональной комиссии принимает решение о включении либо отказе во включении заявителей в состав участников Программы (в произвольной форме) и уведомляет об этом претендента.</w:t>
      </w:r>
    </w:p>
    <w:p w14:paraId="37A843A2" w14:textId="1F167938"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Центр занятости населения заключает индивидуальный социальный контракт</w:t>
      </w:r>
      <w:r w:rsidR="00256932" w:rsidRPr="0077758A">
        <w:rPr>
          <w:rFonts w:ascii="Times New Roman" w:hAnsi="Times New Roman" w:cs="Times New Roman"/>
          <w:color w:val="000000"/>
          <w:sz w:val="28"/>
          <w:lang w:val="ru-RU"/>
        </w:rPr>
        <w:t xml:space="preserve"> о предоставлении государственной поддержки по содействию добровольному переселению</w:t>
      </w:r>
      <w:r w:rsidRPr="0077758A">
        <w:rPr>
          <w:rFonts w:ascii="Times New Roman" w:hAnsi="Times New Roman" w:cs="Times New Roman"/>
          <w:color w:val="000000"/>
          <w:sz w:val="28"/>
          <w:lang w:val="ru-RU"/>
        </w:rPr>
        <w:t xml:space="preserve"> с самостоятельно прибывшим лицом и включает его в состав участника Программы.</w:t>
      </w:r>
    </w:p>
    <w:p w14:paraId="4D377D4F"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Меры государственной поддержки межрегионального переселения осуществляются за счет средств республиканского и/или местного бюджета.</w:t>
      </w:r>
    </w:p>
    <w:p w14:paraId="64CF2945"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Организация мер государственной поддержки внутриобластного переселения:</w:t>
      </w:r>
    </w:p>
    <w:p w14:paraId="7A6F39A5"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Участниками добровольного внутриобластного переселения являются безработные и непродуктивно самозанятые из числа граждан Республики Казахстан.</w:t>
      </w:r>
    </w:p>
    <w:p w14:paraId="18035944"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Преимущественным правом пользуются:</w:t>
      </w:r>
    </w:p>
    <w:p w14:paraId="538455F3"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молодежь в возрасте до двадцати девяти лет, в том числе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w:t>
      </w:r>
    </w:p>
    <w:p w14:paraId="16E239B9"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выпускники организаций среднего, технического и профессионального, послесреднего, высшего и послевузовского образования в течение трех лет после завершения учебного заведения;</w:t>
      </w:r>
    </w:p>
    <w:p w14:paraId="7FCD3E01"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3) участники первого направления Программы, завершившие обучение;</w:t>
      </w:r>
    </w:p>
    <w:p w14:paraId="7FD0975B"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4) лица, высвобожденные в связи с ликвидацией работодателя - юридического лица либо прекращением деятельности работодателя-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p w14:paraId="004B8CF3"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Государственная поддержка добровольного внутриобластного переселения включает:</w:t>
      </w:r>
    </w:p>
    <w:p w14:paraId="6D6B08BC"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предоставление материальной помощи на переезд;</w:t>
      </w:r>
    </w:p>
    <w:p w14:paraId="3E3B18EC"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предоставление служебных жилищ и комнат в общежитиях из государственного жилищного фонда;</w:t>
      </w:r>
    </w:p>
    <w:p w14:paraId="7C37EAED"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3) предоставление жилищ за счет средств работодателей;</w:t>
      </w:r>
    </w:p>
    <w:p w14:paraId="083C7419"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4) направление на обучение для получения технического и профессионального образования и краткосрочные профессиональные курсы при необходимости;</w:t>
      </w:r>
    </w:p>
    <w:p w14:paraId="123E8913" w14:textId="4E3CEB4B"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5) трудоустройство на новом месте жительства.</w:t>
      </w:r>
    </w:p>
    <w:p w14:paraId="041D54E7" w14:textId="42883BEC"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Участникам Программы и членам их семей предоставляется материальная помощь на переезд - единовременно в размере 25 мрп на главу и каждого члена семьи.</w:t>
      </w:r>
    </w:p>
    <w:p w14:paraId="744EE1D4" w14:textId="7F6FAE5D"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Субсидии на переезд участнику Программы и членам его семьи предоставляются после их прибытия на новое место жительства.</w:t>
      </w:r>
    </w:p>
    <w:p w14:paraId="113A7FE6"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Меры государственной поддержки внутриобластного переселения осуществляются за счет средств местного бюджета.</w:t>
      </w:r>
    </w:p>
    <w:p w14:paraId="0C495407"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Внутриобластное переселение осуществляется при наличии возможности обеспечения жильем из государственного жилищного фонда и/или за счет работодателей и трудоустройства на постоянное рабочее место.</w:t>
      </w:r>
    </w:p>
    <w:p w14:paraId="7429503B" w14:textId="1002E551" w:rsidR="007762EE" w:rsidRPr="0077758A" w:rsidRDefault="007762EE"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Порядок и условия участие в внутриобластном переселении определяются Правилами добровольного переселения лиц для повышения мобильности рабочей силы</w:t>
      </w:r>
      <w:r w:rsidR="00BE7390" w:rsidRPr="0077758A">
        <w:rPr>
          <w:rFonts w:ascii="Times New Roman" w:hAnsi="Times New Roman" w:cs="Times New Roman"/>
          <w:sz w:val="28"/>
          <w:szCs w:val="28"/>
          <w:lang w:val="ru-RU"/>
        </w:rPr>
        <w:t>, утверждаемые уполномоченным органом по вопросам занятости населения.</w:t>
      </w:r>
    </w:p>
    <w:p w14:paraId="6FF7D068"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Местный исполнительный орган по вопросам занятости населения для организации добровольного переселения граждан вносит на рассмотрение региональной комиссии проект перечня сел и городов областного (районного) значения в пределах области.</w:t>
      </w:r>
    </w:p>
    <w:p w14:paraId="1103120E"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Региональная комиссия ежегодно, к 15 январю утверждает перечень сел и городов областного (районного) значения в пределах области для организаций добровольного переселения граждан и направляет перечень в центры занятости населения/акимам сельских округов.</w:t>
      </w:r>
    </w:p>
    <w:p w14:paraId="3DD868B2"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Центры занятости населения/акимы сельских округов в соответствии с утвержденным перечнем сел и городов областного (районного) значения проводят информационную работу среди населения о возможностях добровольного переселения.</w:t>
      </w:r>
    </w:p>
    <w:p w14:paraId="323544B0"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Лица, желающие участвовать в Программе, планирующие переселение в пределах области, обращаются в центры занятости населения по месту жительства/акимам сельских округов.</w:t>
      </w:r>
    </w:p>
    <w:p w14:paraId="4098ED7A"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Центры занятости населения/акимы сельских округов консультируют претендентов о порядке и условиях участия в Программе и оказания мер государственной поддержки.</w:t>
      </w:r>
    </w:p>
    <w:p w14:paraId="45DB3D7B" w14:textId="77777777" w:rsidR="009A5BDC" w:rsidRPr="0077758A" w:rsidRDefault="00D36831"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color w:val="000000"/>
          <w:sz w:val="28"/>
          <w:lang w:val="ru-RU"/>
        </w:rPr>
        <w:t>Центры занятости населения формируют списки претендентов, планирующих переезд внутри одного района и в пределах области</w:t>
      </w:r>
      <w:r w:rsidR="009A5BDC" w:rsidRPr="0077758A">
        <w:rPr>
          <w:rFonts w:ascii="Times New Roman" w:hAnsi="Times New Roman" w:cs="Times New Roman"/>
          <w:color w:val="000000"/>
          <w:sz w:val="28"/>
          <w:lang w:val="ru-RU"/>
        </w:rPr>
        <w:t xml:space="preserve">, </w:t>
      </w:r>
      <w:r w:rsidR="009A5BDC" w:rsidRPr="0077758A">
        <w:rPr>
          <w:rFonts w:ascii="Times New Roman" w:hAnsi="Times New Roman" w:cs="Times New Roman"/>
          <w:sz w:val="28"/>
          <w:szCs w:val="28"/>
          <w:lang w:val="ru-RU"/>
        </w:rPr>
        <w:t>консультируют о порядке и условиях участия в Программе, принимают документы, заключают индивидуальный социальный контракт, включают претендента в состав участников Программы и оказывают меры государственной поддержки согласно Правилам добровольного переселения лиц для повышения мобильности рабочей силы, утверждаемым уполномоченным органом по вопросам занятости населения.</w:t>
      </w:r>
    </w:p>
    <w:p w14:paraId="06D28190" w14:textId="77777777" w:rsidR="009A5BDC" w:rsidRPr="0077758A" w:rsidRDefault="009A5BD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С участником Программы центры занятости населения заключают индивидуальный социальный контракт.</w:t>
      </w:r>
    </w:p>
    <w:p w14:paraId="3505723F"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С участником Программы центры занятости населения заключают индивидуальный социальный контракт.</w:t>
      </w:r>
    </w:p>
    <w:p w14:paraId="2CFCB361"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Местные исполнительные органы могут осуществлять строительство общежитий и/или приобретение жилья для участников Программы за счет средств местного бюджета, также из других источников, не запрещенных законодательством Республики Казахстан, в соответствии с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p w14:paraId="757A5791" w14:textId="08AB4729"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Для заселения общежитий и служебного жилья, построенного (приобретенного) в регионах, не относящихся к регионам приема в рамках Программы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Дорожная карта занятости-2020</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потенциальные претенденты обращаются в центры занятости населения.</w:t>
      </w:r>
    </w:p>
    <w:p w14:paraId="717E52E1" w14:textId="45C0E212"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Центр занятости населения рассматривает документы участников Программы с учетом потребности работодателей на предмет соответствия критериям отбора на участие и в течение 5 рабочих дней направляет документы на рассмотрение районной (городской) комиссии по реализации Программы.</w:t>
      </w:r>
    </w:p>
    <w:p w14:paraId="163E6FA9" w14:textId="0847A3BE"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Районная (городская) комиссия по реализации Программы принимает решение о включении либо отказе включения заявителей в состав участников Программы, уведомляет об этом центры занятости населения.</w:t>
      </w:r>
    </w:p>
    <w:p w14:paraId="744E6BDA" w14:textId="3F6157A9"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Центр занятости населения в течение 5 рабочих дней со дня принятия решения о включении либо отказе включения заявителей в состав участников Программы уведомляет претендента.</w:t>
      </w:r>
    </w:p>
    <w:p w14:paraId="7F8C72A4" w14:textId="146CCB9C"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Между лицами, включенными в список участников Программы, и центром занятости населения подписывается социальный контракт, который наряду с социальной поддержкой по переезду включает в себя мероприятия по трудоустройству на новом месте жительства.</w:t>
      </w:r>
    </w:p>
    <w:p w14:paraId="4A1705DF" w14:textId="2CCBD1A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На основании подтверждающих документов в соответствии с Правилами добровольного переселения лиц для повышения мобильности рабочей силы участнику Программы центрами занятости населения выплачиваются субсидии на переезд.</w:t>
      </w:r>
    </w:p>
    <w:p w14:paraId="7049256F" w14:textId="76853090"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Порядок заселения участниками Программы построенных общежитий и приобретенного жилья, в том числе в рамках Программы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Дорожная карта занятости 2020</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определяется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p w14:paraId="412E02F8" w14:textId="671A0976"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Сведения об участниках Программы и работодателях, участвующих в реализации добровольного переселения, размещаются в АИС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Рынок труда</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w:t>
      </w:r>
    </w:p>
    <w:p w14:paraId="1D34B073" w14:textId="77777777" w:rsidR="009A5BDC" w:rsidRPr="0077758A" w:rsidRDefault="009A5BDC" w:rsidP="0077758A">
      <w:pPr>
        <w:shd w:val="clear" w:color="auto" w:fill="FFFFFF" w:themeFill="background1"/>
        <w:spacing w:after="0" w:line="240" w:lineRule="auto"/>
        <w:ind w:firstLine="709"/>
        <w:jc w:val="both"/>
        <w:rPr>
          <w:rFonts w:ascii="Times New Roman" w:hAnsi="Times New Roman" w:cs="Times New Roman"/>
          <w:bCs/>
          <w:i/>
          <w:sz w:val="28"/>
          <w:szCs w:val="28"/>
          <w:lang w:val="ru-RU"/>
        </w:rPr>
      </w:pPr>
      <w:r w:rsidRPr="0077758A">
        <w:rPr>
          <w:rFonts w:ascii="Times New Roman" w:hAnsi="Times New Roman" w:cs="Times New Roman"/>
          <w:bCs/>
          <w:i/>
          <w:sz w:val="28"/>
          <w:szCs w:val="28"/>
          <w:lang w:val="ru-RU"/>
        </w:rPr>
        <w:t xml:space="preserve">Обеспечение жильем переселенцев через </w:t>
      </w:r>
      <w:r w:rsidRPr="0077758A">
        <w:rPr>
          <w:rFonts w:ascii="Times New Roman" w:hAnsi="Times New Roman" w:cs="Times New Roman"/>
          <w:i/>
          <w:sz w:val="28"/>
          <w:szCs w:val="28"/>
          <w:lang w:val="ru-RU"/>
        </w:rPr>
        <w:t>приобретение (выкуп) жилья</w:t>
      </w:r>
    </w:p>
    <w:p w14:paraId="0961E2C7" w14:textId="77777777" w:rsidR="009A5BDC" w:rsidRPr="0077758A" w:rsidRDefault="009A5BD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Обеспечение жильем переселенцев и оралманов в Северо-Казахстанской области осуществляется в пилотном режиме.</w:t>
      </w:r>
    </w:p>
    <w:p w14:paraId="0B45AC36" w14:textId="77777777" w:rsidR="009A5BDC" w:rsidRPr="0077758A" w:rsidRDefault="009A5BD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bookmarkStart w:id="119" w:name="z205"/>
      <w:bookmarkEnd w:id="119"/>
      <w:r w:rsidRPr="0077758A">
        <w:rPr>
          <w:rFonts w:ascii="Times New Roman" w:hAnsi="Times New Roman" w:cs="Times New Roman"/>
          <w:sz w:val="28"/>
          <w:szCs w:val="28"/>
          <w:lang w:val="ru-RU"/>
        </w:rPr>
        <w:t>Для обеспечения жильем переселенцев и оралманов местные исполнительные органы осуществляют следующее:</w:t>
      </w:r>
    </w:p>
    <w:p w14:paraId="0AEC44C6" w14:textId="77777777" w:rsidR="009A5BDC" w:rsidRPr="0077758A" w:rsidRDefault="009A5BD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 строительство жилья, приобретение (выкуп) жилья, в том числе у работодателей, построивших жилье за счет собственных средств;</w:t>
      </w:r>
    </w:p>
    <w:p w14:paraId="25171967" w14:textId="77777777" w:rsidR="009A5BDC" w:rsidRPr="0077758A" w:rsidRDefault="009A5BD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2) разработку технико-экономического обоснования и проектно-сметной документации по строящимся объектам Программы;</w:t>
      </w:r>
    </w:p>
    <w:p w14:paraId="0236441C" w14:textId="77777777" w:rsidR="009A5BDC" w:rsidRPr="0077758A" w:rsidRDefault="009A5BD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3) отвод земельных участков для строительства жилья и инженерно-коммуникационной инфраструктуры;</w:t>
      </w:r>
    </w:p>
    <w:p w14:paraId="76DFA8C8" w14:textId="77777777" w:rsidR="009A5BDC" w:rsidRPr="0077758A" w:rsidRDefault="009A5BD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4) строительство объектов магистральной инфраструктуры.</w:t>
      </w:r>
    </w:p>
    <w:p w14:paraId="7D5AECDA" w14:textId="77777777" w:rsidR="009A5BDC" w:rsidRPr="0077758A" w:rsidRDefault="009A5BD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Приобретение (выкуп) жилья осуществляется при софинансировании со стороны работодателей, при этом работодатель софинансирует не менее 15 % от стоимости жилья.</w:t>
      </w:r>
    </w:p>
    <w:p w14:paraId="243D6334" w14:textId="087D18A3" w:rsidR="009A5BDC" w:rsidRPr="0077758A" w:rsidRDefault="009A5BD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Обеспечением жильем финансируется за счет целевых текущих трансфертов, предоставляемых из республиканского бюджета </w:t>
      </w:r>
      <w:r w:rsidR="00A3237E" w:rsidRPr="0077758A">
        <w:rPr>
          <w:rFonts w:ascii="Times New Roman" w:hAnsi="Times New Roman" w:cs="Times New Roman"/>
          <w:sz w:val="28"/>
          <w:szCs w:val="28"/>
          <w:lang w:val="ru-RU"/>
        </w:rPr>
        <w:t>местному исполнительному</w:t>
      </w:r>
      <w:r w:rsidRPr="0077758A">
        <w:rPr>
          <w:rFonts w:ascii="Times New Roman" w:hAnsi="Times New Roman" w:cs="Times New Roman"/>
          <w:sz w:val="28"/>
          <w:szCs w:val="28"/>
          <w:lang w:val="ru-RU"/>
        </w:rPr>
        <w:t xml:space="preserve"> органу.</w:t>
      </w:r>
      <w:bookmarkStart w:id="120" w:name="z258"/>
      <w:r w:rsidRPr="0077758A">
        <w:rPr>
          <w:rFonts w:ascii="Times New Roman" w:hAnsi="Times New Roman" w:cs="Times New Roman"/>
          <w:sz w:val="28"/>
          <w:szCs w:val="28"/>
          <w:lang w:val="ru-RU"/>
        </w:rPr>
        <w:t xml:space="preserve"> Для реализации данной задачи местный исполнительный орган может также привлекать средства местного бюджета и других источников, не запрещенных законодательством Республики Казахстан.</w:t>
      </w:r>
    </w:p>
    <w:p w14:paraId="62138D0B" w14:textId="77777777" w:rsidR="009A5BDC" w:rsidRPr="0077758A" w:rsidRDefault="009A5BD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Обеспечением жильем участников Программы осуществляется через местный исполнительный орган по вопросам строительства и жилищно-коммунального хозяйства.</w:t>
      </w:r>
    </w:p>
    <w:p w14:paraId="39DD430C" w14:textId="3D6CAED3" w:rsidR="002940D5" w:rsidRPr="0077758A" w:rsidRDefault="002940D5" w:rsidP="0077758A">
      <w:pPr>
        <w:shd w:val="clear" w:color="auto" w:fill="FFFFFF" w:themeFill="background1"/>
        <w:tabs>
          <w:tab w:val="left" w:pos="851"/>
        </w:tabs>
        <w:spacing w:after="0" w:line="240" w:lineRule="auto"/>
        <w:ind w:firstLine="567"/>
        <w:jc w:val="both"/>
        <w:rPr>
          <w:rFonts w:ascii="Times New Roman" w:hAnsi="Times New Roman" w:cs="Times New Roman"/>
          <w:color w:val="000000"/>
          <w:sz w:val="28"/>
          <w:szCs w:val="28"/>
          <w:lang w:val="ru-RU"/>
        </w:rPr>
      </w:pPr>
      <w:r w:rsidRPr="0077758A">
        <w:rPr>
          <w:rFonts w:ascii="Times New Roman" w:hAnsi="Times New Roman" w:cs="Times New Roman"/>
          <w:color w:val="000000"/>
          <w:sz w:val="28"/>
          <w:szCs w:val="28"/>
          <w:lang w:val="ru-RU"/>
        </w:rPr>
        <w:t>Местные исполнительные органы и работодатель заключают договор намерения, предусматривающий следующие обязательства:</w:t>
      </w:r>
    </w:p>
    <w:p w14:paraId="7861F52E" w14:textId="77777777" w:rsidR="002940D5" w:rsidRPr="0077758A" w:rsidRDefault="002940D5" w:rsidP="0077758A">
      <w:pPr>
        <w:shd w:val="clear" w:color="auto" w:fill="FFFFFF" w:themeFill="background1"/>
        <w:tabs>
          <w:tab w:val="left" w:pos="851"/>
        </w:tabs>
        <w:spacing w:after="0" w:line="240" w:lineRule="auto"/>
        <w:ind w:firstLine="567"/>
        <w:jc w:val="both"/>
        <w:rPr>
          <w:rFonts w:ascii="Times New Roman" w:hAnsi="Times New Roman" w:cs="Times New Roman"/>
          <w:color w:val="000000"/>
          <w:sz w:val="28"/>
          <w:szCs w:val="28"/>
          <w:lang w:val="ru-RU"/>
        </w:rPr>
      </w:pPr>
      <w:r w:rsidRPr="0077758A">
        <w:rPr>
          <w:rFonts w:ascii="Times New Roman" w:hAnsi="Times New Roman" w:cs="Times New Roman"/>
          <w:color w:val="000000"/>
          <w:sz w:val="28"/>
          <w:szCs w:val="28"/>
          <w:lang w:val="ru-RU"/>
        </w:rPr>
        <w:t>1) порядок совместного строительства жилья;</w:t>
      </w:r>
    </w:p>
    <w:p w14:paraId="6107CD09" w14:textId="77777777" w:rsidR="002940D5" w:rsidRPr="0077758A" w:rsidRDefault="002940D5" w:rsidP="0077758A">
      <w:pPr>
        <w:shd w:val="clear" w:color="auto" w:fill="FFFFFF" w:themeFill="background1"/>
        <w:tabs>
          <w:tab w:val="left" w:pos="851"/>
        </w:tabs>
        <w:spacing w:after="0" w:line="240" w:lineRule="auto"/>
        <w:ind w:firstLine="567"/>
        <w:jc w:val="both"/>
        <w:rPr>
          <w:rFonts w:ascii="Times New Roman" w:hAnsi="Times New Roman" w:cs="Times New Roman"/>
          <w:color w:val="000000"/>
          <w:sz w:val="28"/>
          <w:szCs w:val="28"/>
          <w:lang w:val="ru-RU"/>
        </w:rPr>
      </w:pPr>
      <w:r w:rsidRPr="0077758A">
        <w:rPr>
          <w:rFonts w:ascii="Times New Roman" w:hAnsi="Times New Roman" w:cs="Times New Roman"/>
          <w:color w:val="000000"/>
          <w:sz w:val="28"/>
          <w:szCs w:val="28"/>
          <w:lang w:val="ru-RU"/>
        </w:rPr>
        <w:t>2) обязательное трудоустройство переселяющихся граждан;</w:t>
      </w:r>
    </w:p>
    <w:p w14:paraId="0351BEB2" w14:textId="77777777" w:rsidR="002940D5" w:rsidRPr="0077758A" w:rsidRDefault="002940D5" w:rsidP="0077758A">
      <w:pPr>
        <w:shd w:val="clear" w:color="auto" w:fill="FFFFFF" w:themeFill="background1"/>
        <w:tabs>
          <w:tab w:val="left" w:pos="851"/>
        </w:tabs>
        <w:spacing w:after="0" w:line="240" w:lineRule="auto"/>
        <w:ind w:firstLine="567"/>
        <w:jc w:val="both"/>
        <w:rPr>
          <w:rFonts w:ascii="Times New Roman" w:hAnsi="Times New Roman" w:cs="Times New Roman"/>
          <w:color w:val="000000"/>
          <w:sz w:val="28"/>
          <w:szCs w:val="28"/>
          <w:lang w:val="ru-RU"/>
        </w:rPr>
      </w:pPr>
      <w:r w:rsidRPr="0077758A">
        <w:rPr>
          <w:rFonts w:ascii="Times New Roman" w:hAnsi="Times New Roman" w:cs="Times New Roman"/>
          <w:color w:val="000000"/>
          <w:sz w:val="28"/>
          <w:szCs w:val="28"/>
          <w:lang w:val="ru-RU"/>
        </w:rPr>
        <w:t>3) размер софинансирования работодателем.</w:t>
      </w:r>
    </w:p>
    <w:p w14:paraId="2C462043" w14:textId="77777777" w:rsidR="00A3237E" w:rsidRPr="0077758A" w:rsidRDefault="00A3237E" w:rsidP="0077758A">
      <w:pPr>
        <w:shd w:val="clear" w:color="auto" w:fill="FFFFFF" w:themeFill="background1"/>
        <w:spacing w:after="0" w:line="240" w:lineRule="auto"/>
        <w:ind w:firstLine="567"/>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При строительстве жилых домов привязка проекта к местности осуществляется за счет средств местного бюджета.</w:t>
      </w:r>
    </w:p>
    <w:p w14:paraId="19508049" w14:textId="691FB9F1" w:rsidR="00A3237E" w:rsidRPr="0077758A" w:rsidRDefault="00A3237E" w:rsidP="0077758A">
      <w:pPr>
        <w:shd w:val="clear" w:color="auto" w:fill="FFFFFF" w:themeFill="background1"/>
        <w:spacing w:after="0" w:line="240" w:lineRule="auto"/>
        <w:ind w:firstLine="567"/>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После определения подрядчика в установленном законодательством порядке и окончательной стоимости объекта администратор бюджетных программ местных исполнительных органов, подрядчик и работодатель заключают трехсторонний договор о строительстве жилья и условиях софинансирования работодателем данного строительства.</w:t>
      </w:r>
    </w:p>
    <w:p w14:paraId="4056311C" w14:textId="77777777" w:rsidR="00A3237E" w:rsidRPr="0077758A" w:rsidRDefault="00A3237E" w:rsidP="0077758A">
      <w:pPr>
        <w:shd w:val="clear" w:color="auto" w:fill="FFFFFF" w:themeFill="background1"/>
        <w:spacing w:after="0" w:line="240" w:lineRule="auto"/>
        <w:ind w:firstLine="567"/>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После ввода в эксплуатацию жильё передается на баланс местных исполнительных органов.</w:t>
      </w:r>
    </w:p>
    <w:p w14:paraId="45A6C8AD" w14:textId="012D4412" w:rsidR="00A3237E" w:rsidRPr="0077758A" w:rsidRDefault="00A3237E" w:rsidP="0077758A">
      <w:pPr>
        <w:shd w:val="clear" w:color="auto" w:fill="FFFFFF" w:themeFill="background1"/>
        <w:spacing w:after="0" w:line="240" w:lineRule="auto"/>
        <w:ind w:firstLine="567"/>
        <w:jc w:val="both"/>
        <w:rPr>
          <w:rFonts w:ascii="Times New Roman" w:hAnsi="Times New Roman" w:cs="Times New Roman"/>
          <w:color w:val="000000"/>
          <w:sz w:val="28"/>
          <w:szCs w:val="28"/>
          <w:lang w:val="ru-RU"/>
        </w:rPr>
      </w:pPr>
      <w:r w:rsidRPr="0077758A">
        <w:rPr>
          <w:rFonts w:ascii="Times New Roman" w:hAnsi="Times New Roman" w:cs="Times New Roman"/>
          <w:sz w:val="28"/>
          <w:szCs w:val="28"/>
          <w:lang w:val="ru-RU"/>
        </w:rPr>
        <w:t>При строительстве</w:t>
      </w:r>
      <w:r w:rsidRPr="0077758A">
        <w:rPr>
          <w:rFonts w:ascii="Times New Roman" w:hAnsi="Times New Roman" w:cs="Times New Roman"/>
          <w:color w:val="000000"/>
          <w:sz w:val="28"/>
          <w:szCs w:val="28"/>
          <w:lang w:val="ru-RU"/>
        </w:rPr>
        <w:t xml:space="preserve"> местный исполнительный орган заключает трехсторонний социальный контракт,</w:t>
      </w:r>
      <w:r w:rsidR="00AA0569" w:rsidRPr="0077758A">
        <w:rPr>
          <w:rFonts w:ascii="Times New Roman" w:hAnsi="Times New Roman" w:cs="Times New Roman"/>
          <w:color w:val="000000"/>
          <w:sz w:val="28"/>
          <w:szCs w:val="28"/>
          <w:lang w:val="ru-RU"/>
        </w:rPr>
        <w:t xml:space="preserve"> </w:t>
      </w:r>
      <w:r w:rsidRPr="0077758A">
        <w:rPr>
          <w:rFonts w:ascii="Times New Roman" w:hAnsi="Times New Roman" w:cs="Times New Roman"/>
          <w:color w:val="000000"/>
          <w:sz w:val="28"/>
          <w:szCs w:val="28"/>
          <w:lang w:val="ru-RU"/>
        </w:rPr>
        <w:t>одним из условий которого является отработка у работодателя участником Программы в течение 5 лет.</w:t>
      </w:r>
    </w:p>
    <w:p w14:paraId="5AC5D021" w14:textId="14078CCE" w:rsidR="002D6CE1" w:rsidRPr="0077758A" w:rsidRDefault="002D6CE1" w:rsidP="0077758A">
      <w:pPr>
        <w:shd w:val="clear" w:color="auto" w:fill="FFFFFF" w:themeFill="background1"/>
        <w:tabs>
          <w:tab w:val="left" w:pos="851"/>
        </w:tabs>
        <w:spacing w:after="0" w:line="240" w:lineRule="auto"/>
        <w:ind w:firstLine="709"/>
        <w:jc w:val="both"/>
        <w:rPr>
          <w:rFonts w:ascii="Times New Roman" w:hAnsi="Times New Roman" w:cs="Times New Roman"/>
          <w:color w:val="000000"/>
          <w:sz w:val="28"/>
          <w:szCs w:val="28"/>
          <w:lang w:val="ru-RU"/>
        </w:rPr>
      </w:pPr>
      <w:r w:rsidRPr="0077758A">
        <w:rPr>
          <w:rFonts w:ascii="Times New Roman" w:hAnsi="Times New Roman" w:cs="Times New Roman"/>
          <w:color w:val="000000"/>
          <w:sz w:val="28"/>
          <w:szCs w:val="28"/>
          <w:lang w:val="ru-RU"/>
        </w:rPr>
        <w:t>При нарушении условий социального контракта, в том числе 5-летнего срока проживания в арендном жилье, сумма арендных платежей не возвращается, а жилье предоставляется следующему участнику.</w:t>
      </w:r>
    </w:p>
    <w:p w14:paraId="71CE57B4" w14:textId="77777777" w:rsidR="002D6CE1" w:rsidRPr="0077758A" w:rsidRDefault="002D6CE1" w:rsidP="0077758A">
      <w:pPr>
        <w:shd w:val="clear" w:color="auto" w:fill="FFFFFF" w:themeFill="background1"/>
        <w:tabs>
          <w:tab w:val="left" w:pos="851"/>
        </w:tabs>
        <w:spacing w:after="0" w:line="240" w:lineRule="auto"/>
        <w:ind w:firstLine="709"/>
        <w:jc w:val="both"/>
        <w:rPr>
          <w:rFonts w:ascii="Times New Roman" w:hAnsi="Times New Roman" w:cs="Times New Roman"/>
          <w:color w:val="000000"/>
          <w:sz w:val="28"/>
          <w:szCs w:val="28"/>
          <w:lang w:val="ru-RU"/>
        </w:rPr>
      </w:pPr>
      <w:r w:rsidRPr="0077758A">
        <w:rPr>
          <w:rFonts w:ascii="Times New Roman" w:hAnsi="Times New Roman" w:cs="Times New Roman"/>
          <w:color w:val="000000"/>
          <w:sz w:val="28"/>
          <w:szCs w:val="28"/>
          <w:lang w:val="ru-RU"/>
        </w:rPr>
        <w:t>В случае отказа от условий приватизации жилья участником Программы по истечении 20 летнего срока, договор аренды пролонгируется.</w:t>
      </w:r>
    </w:p>
    <w:p w14:paraId="2A6D75F5" w14:textId="40992122" w:rsidR="00A3237E" w:rsidRPr="0077758A" w:rsidRDefault="00A3237E" w:rsidP="0077758A">
      <w:pPr>
        <w:shd w:val="clear" w:color="auto" w:fill="FFFFFF" w:themeFill="background1"/>
        <w:tabs>
          <w:tab w:val="left" w:pos="851"/>
        </w:tabs>
        <w:spacing w:after="0" w:line="240" w:lineRule="auto"/>
        <w:ind w:firstLine="709"/>
        <w:jc w:val="both"/>
        <w:rPr>
          <w:rFonts w:ascii="Times New Roman" w:hAnsi="Times New Roman" w:cs="Times New Roman"/>
          <w:color w:val="000000"/>
          <w:sz w:val="28"/>
          <w:szCs w:val="28"/>
          <w:lang w:val="ru-RU"/>
        </w:rPr>
      </w:pPr>
      <w:r w:rsidRPr="0077758A">
        <w:rPr>
          <w:rFonts w:ascii="Times New Roman" w:hAnsi="Times New Roman" w:cs="Times New Roman"/>
          <w:color w:val="000000"/>
          <w:sz w:val="28"/>
          <w:szCs w:val="28"/>
          <w:lang w:val="ru-RU"/>
        </w:rPr>
        <w:t xml:space="preserve">Между </w:t>
      </w:r>
      <w:r w:rsidRPr="0077758A">
        <w:rPr>
          <w:rFonts w:ascii="Times New Roman" w:hAnsi="Times New Roman" w:cs="Times New Roman"/>
          <w:sz w:val="28"/>
          <w:szCs w:val="28"/>
          <w:lang w:val="ru-RU"/>
        </w:rPr>
        <w:t>местным исполнительным органом, работодателем и участником Программы заключается договор</w:t>
      </w:r>
      <w:r w:rsidRPr="0077758A">
        <w:rPr>
          <w:rFonts w:ascii="Times New Roman" w:hAnsi="Times New Roman" w:cs="Times New Roman"/>
          <w:color w:val="000000"/>
          <w:sz w:val="28"/>
          <w:szCs w:val="28"/>
          <w:lang w:val="ru-RU"/>
        </w:rPr>
        <w:t xml:space="preserve"> аренды с предоставлением жилья сроком на 20 лет.</w:t>
      </w:r>
    </w:p>
    <w:p w14:paraId="4452FB11" w14:textId="77777777" w:rsidR="00A3237E" w:rsidRPr="0077758A" w:rsidRDefault="00A3237E" w:rsidP="0077758A">
      <w:pPr>
        <w:shd w:val="clear" w:color="auto" w:fill="FFFFFF" w:themeFill="background1"/>
        <w:tabs>
          <w:tab w:val="left" w:pos="851"/>
        </w:tabs>
        <w:spacing w:after="0" w:line="240" w:lineRule="auto"/>
        <w:ind w:firstLine="709"/>
        <w:jc w:val="both"/>
        <w:rPr>
          <w:rFonts w:ascii="Times New Roman" w:hAnsi="Times New Roman" w:cs="Times New Roman"/>
          <w:color w:val="000000"/>
          <w:sz w:val="28"/>
          <w:szCs w:val="28"/>
          <w:lang w:val="ru-RU"/>
        </w:rPr>
      </w:pPr>
      <w:r w:rsidRPr="0077758A">
        <w:rPr>
          <w:rFonts w:ascii="Times New Roman" w:hAnsi="Times New Roman" w:cs="Times New Roman"/>
          <w:color w:val="000000"/>
          <w:sz w:val="28"/>
          <w:szCs w:val="28"/>
          <w:lang w:val="ru-RU"/>
        </w:rPr>
        <w:t>В случае соблюдения условий социального контракта по истечении 5 лет проживания участник Программы имеет право на приватизацию жилья при соблюдении следующих условий:</w:t>
      </w:r>
    </w:p>
    <w:p w14:paraId="3E768475" w14:textId="77777777" w:rsidR="00A3237E" w:rsidRPr="0077758A" w:rsidRDefault="00A3237E" w:rsidP="0077758A">
      <w:pPr>
        <w:shd w:val="clear" w:color="auto" w:fill="FFFFFF" w:themeFill="background1"/>
        <w:tabs>
          <w:tab w:val="left" w:pos="851"/>
        </w:tabs>
        <w:spacing w:after="0" w:line="240" w:lineRule="auto"/>
        <w:ind w:firstLine="709"/>
        <w:jc w:val="both"/>
        <w:rPr>
          <w:rFonts w:ascii="Times New Roman" w:hAnsi="Times New Roman" w:cs="Times New Roman"/>
          <w:color w:val="000000"/>
          <w:sz w:val="28"/>
          <w:szCs w:val="28"/>
          <w:lang w:val="ru-RU"/>
        </w:rPr>
      </w:pPr>
      <w:r w:rsidRPr="0077758A">
        <w:rPr>
          <w:rFonts w:ascii="Times New Roman" w:hAnsi="Times New Roman" w:cs="Times New Roman"/>
          <w:color w:val="000000"/>
          <w:sz w:val="28"/>
          <w:szCs w:val="28"/>
          <w:lang w:val="ru-RU"/>
        </w:rPr>
        <w:t>1) внесение оставшейся суммы единовременным платежом от балансовой стоимости жилья на момент приобретения.</w:t>
      </w:r>
    </w:p>
    <w:p w14:paraId="63C448B4" w14:textId="6372BD3C" w:rsidR="00A3237E" w:rsidRPr="0077758A" w:rsidRDefault="00A3237E" w:rsidP="0077758A">
      <w:pPr>
        <w:shd w:val="clear" w:color="auto" w:fill="FFFFFF" w:themeFill="background1"/>
        <w:tabs>
          <w:tab w:val="left" w:pos="851"/>
        </w:tabs>
        <w:spacing w:after="0" w:line="240" w:lineRule="auto"/>
        <w:ind w:firstLine="709"/>
        <w:jc w:val="both"/>
        <w:rPr>
          <w:rFonts w:ascii="Times New Roman" w:hAnsi="Times New Roman" w:cs="Times New Roman"/>
          <w:color w:val="000000"/>
          <w:sz w:val="28"/>
          <w:szCs w:val="28"/>
          <w:lang w:val="ru-RU"/>
        </w:rPr>
      </w:pPr>
      <w:r w:rsidRPr="0077758A">
        <w:rPr>
          <w:rFonts w:ascii="Times New Roman" w:hAnsi="Times New Roman" w:cs="Times New Roman"/>
          <w:color w:val="000000"/>
          <w:sz w:val="28"/>
          <w:szCs w:val="28"/>
          <w:lang w:val="ru-RU"/>
        </w:rPr>
        <w:t xml:space="preserve">2) внесение оставшейся суммы равными </w:t>
      </w:r>
      <w:r w:rsidR="00F620DB" w:rsidRPr="0077758A">
        <w:rPr>
          <w:rFonts w:ascii="Times New Roman" w:hAnsi="Times New Roman" w:cs="Times New Roman"/>
          <w:color w:val="000000"/>
          <w:sz w:val="28"/>
          <w:szCs w:val="28"/>
          <w:lang w:val="ru-RU"/>
        </w:rPr>
        <w:t>долями в</w:t>
      </w:r>
      <w:r w:rsidRPr="0077758A">
        <w:rPr>
          <w:rFonts w:ascii="Times New Roman" w:hAnsi="Times New Roman" w:cs="Times New Roman"/>
          <w:color w:val="000000"/>
          <w:sz w:val="28"/>
          <w:szCs w:val="28"/>
          <w:lang w:val="ru-RU"/>
        </w:rPr>
        <w:t xml:space="preserve"> течении последующих 15 лет. При этом жильё передается в собственность участника с обременением недвижимости в органах юстиции до полного возмещения в бюджет его стоимости. </w:t>
      </w:r>
    </w:p>
    <w:p w14:paraId="7C26172D" w14:textId="77777777" w:rsidR="00A3237E" w:rsidRPr="0077758A" w:rsidRDefault="00A3237E" w:rsidP="0077758A">
      <w:pPr>
        <w:shd w:val="clear" w:color="auto" w:fill="FFFFFF" w:themeFill="background1"/>
        <w:tabs>
          <w:tab w:val="left" w:pos="851"/>
        </w:tabs>
        <w:spacing w:after="0" w:line="240" w:lineRule="auto"/>
        <w:ind w:firstLine="709"/>
        <w:jc w:val="both"/>
        <w:rPr>
          <w:rFonts w:ascii="Times New Roman" w:hAnsi="Times New Roman" w:cs="Times New Roman"/>
          <w:color w:val="000000"/>
          <w:sz w:val="28"/>
          <w:szCs w:val="28"/>
          <w:lang w:val="ru-RU"/>
        </w:rPr>
      </w:pPr>
      <w:r w:rsidRPr="0077758A">
        <w:rPr>
          <w:rFonts w:ascii="Times New Roman" w:hAnsi="Times New Roman" w:cs="Times New Roman"/>
          <w:color w:val="000000"/>
          <w:sz w:val="28"/>
          <w:szCs w:val="28"/>
          <w:lang w:val="ru-RU"/>
        </w:rPr>
        <w:t>Ранее внесенные суммы арендных платежей, уплаченных в период фактического проживания участников Программы включаются в зачет стоимости жилья.</w:t>
      </w:r>
    </w:p>
    <w:p w14:paraId="5C5407DE" w14:textId="6ECB27AB" w:rsidR="00A3237E" w:rsidRPr="0077758A" w:rsidRDefault="00A3237E" w:rsidP="0077758A">
      <w:pPr>
        <w:shd w:val="clear" w:color="auto" w:fill="FFFFFF" w:themeFill="background1"/>
        <w:tabs>
          <w:tab w:val="left" w:pos="851"/>
        </w:tabs>
        <w:spacing w:after="0" w:line="240" w:lineRule="auto"/>
        <w:ind w:firstLine="709"/>
        <w:jc w:val="both"/>
        <w:rPr>
          <w:rFonts w:ascii="Times New Roman" w:hAnsi="Times New Roman" w:cs="Times New Roman"/>
          <w:color w:val="000000"/>
          <w:sz w:val="28"/>
          <w:szCs w:val="28"/>
          <w:lang w:val="ru-RU"/>
        </w:rPr>
      </w:pPr>
      <w:r w:rsidRPr="0077758A">
        <w:rPr>
          <w:rFonts w:ascii="Times New Roman" w:hAnsi="Times New Roman" w:cs="Times New Roman"/>
          <w:color w:val="000000"/>
          <w:sz w:val="28"/>
          <w:szCs w:val="28"/>
          <w:lang w:val="ru-RU"/>
        </w:rPr>
        <w:t>Приобретение нового жилья местными исполнительными органами осуществляется в соответствии с действующим законодательством.</w:t>
      </w:r>
    </w:p>
    <w:bookmarkEnd w:id="120"/>
    <w:p w14:paraId="2316BFF5" w14:textId="77777777" w:rsidR="009A5BDC" w:rsidRPr="0077758A" w:rsidRDefault="009A5BD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Механизм финансирования мероприятий по обеспечению жильем, приобретения (выкупа) и распределения жилья, порядок предоставления, заселения и пользования жильем определяются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p w14:paraId="3ACECF21" w14:textId="77777777" w:rsidR="009A5BDC" w:rsidRPr="0077758A" w:rsidRDefault="009A5BDC" w:rsidP="0077758A">
      <w:pPr>
        <w:shd w:val="clear" w:color="auto" w:fill="FFFFFF" w:themeFill="background1"/>
        <w:spacing w:after="0" w:line="240" w:lineRule="auto"/>
        <w:jc w:val="both"/>
        <w:rPr>
          <w:rFonts w:ascii="Times New Roman" w:hAnsi="Times New Roman" w:cs="Times New Roman"/>
          <w:sz w:val="32"/>
          <w:lang w:val="ru-RU"/>
        </w:rPr>
      </w:pPr>
    </w:p>
    <w:p w14:paraId="2AECF683" w14:textId="51D32AE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21" w:name="z68"/>
      <w:r w:rsidRPr="0077758A">
        <w:rPr>
          <w:rFonts w:ascii="Times New Roman" w:hAnsi="Times New Roman" w:cs="Times New Roman"/>
          <w:i/>
          <w:color w:val="000000"/>
          <w:sz w:val="28"/>
          <w:lang w:val="ru-RU"/>
        </w:rPr>
        <w:t>5.3.3.</w:t>
      </w:r>
      <w:r w:rsidRPr="0077758A">
        <w:rPr>
          <w:rFonts w:ascii="Times New Roman" w:hAnsi="Times New Roman" w:cs="Times New Roman"/>
          <w:color w:val="000000"/>
          <w:sz w:val="28"/>
          <w:lang w:val="ru-RU"/>
        </w:rPr>
        <w:t xml:space="preserve"> </w:t>
      </w:r>
      <w:r w:rsidR="00E617AB" w:rsidRPr="0077758A">
        <w:rPr>
          <w:rFonts w:ascii="Times New Roman" w:hAnsi="Times New Roman" w:cs="Times New Roman"/>
          <w:i/>
          <w:color w:val="000000"/>
          <w:sz w:val="28"/>
          <w:lang w:val="ru-RU"/>
        </w:rPr>
        <w:t xml:space="preserve">Развитие </w:t>
      </w:r>
      <w:r w:rsidRPr="0077758A">
        <w:rPr>
          <w:rFonts w:ascii="Times New Roman" w:hAnsi="Times New Roman" w:cs="Times New Roman"/>
          <w:i/>
          <w:color w:val="000000"/>
          <w:sz w:val="28"/>
          <w:lang w:val="ru-RU"/>
        </w:rPr>
        <w:t>единой цифровой площадки по трудоустройству</w:t>
      </w:r>
    </w:p>
    <w:bookmarkEnd w:id="121"/>
    <w:p w14:paraId="5FB9CB0B" w14:textId="1BB1D724"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Данное направление Программы предусматривает создание единой информационной базы рынка труда -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Биржи труда</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для поиска работы и содействия в подборе персонала.</w:t>
      </w:r>
    </w:p>
    <w:p w14:paraId="75AF3B76" w14:textId="79A0E48F"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w:t>
      </w:r>
      <w:r w:rsidR="00750579" w:rsidRPr="0077758A">
        <w:rPr>
          <w:rFonts w:ascii="Times New Roman" w:hAnsi="Times New Roman" w:cs="Times New Roman"/>
          <w:color w:val="000000"/>
          <w:sz w:val="28"/>
          <w:lang w:val="ru-RU"/>
        </w:rPr>
        <w:tab/>
      </w:r>
      <w:r w:rsidR="00652D97" w:rsidRPr="0077758A">
        <w:rPr>
          <w:rFonts w:ascii="Times New Roman" w:hAnsi="Times New Roman" w:cs="Times New Roman"/>
          <w:sz w:val="28"/>
          <w:szCs w:val="28"/>
          <w:lang w:val="ru-RU"/>
        </w:rPr>
        <w:t xml:space="preserve">Государственный интернет-ресурс </w:t>
      </w:r>
      <w:r w:rsidRPr="0077758A">
        <w:rPr>
          <w:rFonts w:ascii="Times New Roman" w:hAnsi="Times New Roman" w:cs="Times New Roman"/>
          <w:color w:val="000000"/>
          <w:sz w:val="28"/>
          <w:lang w:val="ru-RU"/>
        </w:rPr>
        <w:t xml:space="preserve">-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Биржа труда</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содержит данные из:</w:t>
      </w:r>
    </w:p>
    <w:p w14:paraId="5E890F3B" w14:textId="6D73B96F"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1) АИС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Рынок труда</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которая является частью единой информационной системы социально-трудовой сферы и интегрирована с информационными системами государственных органов;</w:t>
      </w:r>
    </w:p>
    <w:p w14:paraId="4B1A43E4"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баз данных частных агентств занятости и частных онлайн-площадок по трудоустройству;</w:t>
      </w:r>
    </w:p>
    <w:p w14:paraId="49AB6C87"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3) интернет портала поиска работы и подбора персонала (далее - портал).</w:t>
      </w:r>
    </w:p>
    <w:p w14:paraId="506F43B2" w14:textId="0ED8A3D3"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АИС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Рынок труда</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предназначен для автоматизации деятельности центров занятости населения с целью оказания посредничества в трудоустройстве, мониторинга и формирования отчетности, межведомственного взаимодействия, включая интеграцию с информационными системами государственных органов.</w:t>
      </w:r>
    </w:p>
    <w:p w14:paraId="5784D689" w14:textId="06407BC1"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АИС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Рынок труда</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формируется центрами занятости населения и содержит информацию о лицах, ищущих работу, безработных и самозанятых, свободных рабочих местах (вакантных должностях) и оказании активных мер содействия занятости и трудового посредничества.</w:t>
      </w:r>
    </w:p>
    <w:p w14:paraId="1E271B91" w14:textId="51B4025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 xml:space="preserve">С целью оптимизации бизнес-процессов оказания услуг АИС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Рынок труда</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интегрирована с информационными системами государственных органов (ГБД ФЛ, ГБД ЮЛ, ИС НК, ЗАГС, ЦБДИ, МВД РК), сокращает список необходимых документов и сокращает время оказания государственных услуг в сфере занятости населения.</w:t>
      </w:r>
    </w:p>
    <w:p w14:paraId="5D593C53" w14:textId="1073CADD" w:rsidR="00D949D0" w:rsidRPr="0077758A" w:rsidRDefault="00D949D0"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Формирование АИС </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Рынок труда</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на региональном уровне обеспечивают местные исполнительные органы по вопросам занятости населения и центры занятости населения.</w:t>
      </w:r>
    </w:p>
    <w:p w14:paraId="436C3443" w14:textId="74E2B543"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 xml:space="preserve">Сформированные в АИС </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Рынок труда</w:t>
      </w:r>
      <w:r w:rsidR="003E4237">
        <w:rPr>
          <w:rFonts w:ascii="Times New Roman" w:hAnsi="Times New Roman" w:cs="Times New Roman"/>
          <w:color w:val="000000"/>
          <w:sz w:val="28"/>
          <w:lang w:val="ru-RU"/>
        </w:rPr>
        <w:t>»</w:t>
      </w:r>
      <w:r w:rsidRPr="0077758A">
        <w:rPr>
          <w:rFonts w:ascii="Times New Roman" w:hAnsi="Times New Roman" w:cs="Times New Roman"/>
          <w:color w:val="000000"/>
          <w:sz w:val="28"/>
          <w:lang w:val="ru-RU"/>
        </w:rPr>
        <w:t xml:space="preserve"> сведения о соискателях и свободных рабочих местах (вакантных должностях) размещаются в свободном доступе на портале.</w:t>
      </w:r>
    </w:p>
    <w:p w14:paraId="291DCEB3" w14:textId="77777777" w:rsidR="001D5A93" w:rsidRPr="0077758A" w:rsidRDefault="001D5A9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Портал функционирует на базе интернет-ресурса </w:t>
      </w:r>
      <w:r w:rsidRPr="0077758A">
        <w:rPr>
          <w:rFonts w:ascii="Times New Roman" w:hAnsi="Times New Roman" w:cs="Times New Roman"/>
          <w:sz w:val="28"/>
          <w:szCs w:val="28"/>
        </w:rPr>
        <w:t>enbek</w:t>
      </w:r>
      <w:r w:rsidRPr="0077758A">
        <w:rPr>
          <w:rFonts w:ascii="Times New Roman" w:hAnsi="Times New Roman" w:cs="Times New Roman"/>
          <w:sz w:val="28"/>
          <w:szCs w:val="28"/>
          <w:lang w:val="ru-RU"/>
        </w:rPr>
        <w:t>.</w:t>
      </w:r>
      <w:r w:rsidRPr="0077758A">
        <w:rPr>
          <w:rFonts w:ascii="Times New Roman" w:hAnsi="Times New Roman" w:cs="Times New Roman"/>
          <w:sz w:val="28"/>
          <w:szCs w:val="28"/>
        </w:rPr>
        <w:t>kz</w:t>
      </w:r>
      <w:r w:rsidRPr="0077758A">
        <w:rPr>
          <w:rFonts w:ascii="Times New Roman" w:hAnsi="Times New Roman" w:cs="Times New Roman"/>
          <w:sz w:val="28"/>
          <w:szCs w:val="28"/>
          <w:lang w:val="ru-RU"/>
        </w:rPr>
        <w:t xml:space="preserve"> и предназначен для информационного обслуживания в области занятости населения и содействия в трудоустройстве.</w:t>
      </w:r>
    </w:p>
    <w:p w14:paraId="778F7321" w14:textId="6D716974" w:rsidR="001D5A93" w:rsidRPr="0077758A" w:rsidRDefault="001D5A9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Портал консолидирует информацию о соискателях, свободных рабочих местах (вакантных должностях), включая сведения, размещаемые посредством АИС </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Рынок труда</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частными агентствами занятости, выгрузки с базы данных выпускников Министерства образования и науки Республики Казахстан, и сведения, размещаемые на портале самостоятельно соискателями и работодателями. </w:t>
      </w:r>
      <w:r w:rsidRPr="0077758A">
        <w:rPr>
          <w:rFonts w:ascii="Times New Roman" w:hAnsi="Times New Roman" w:cs="Times New Roman"/>
          <w:b/>
          <w:sz w:val="28"/>
          <w:szCs w:val="28"/>
          <w:lang w:val="ru-RU"/>
        </w:rPr>
        <w:t xml:space="preserve"> </w:t>
      </w:r>
    </w:p>
    <w:p w14:paraId="5540AB7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Базы данных частных агентств занятости и частных онлайн-площадок по трудоустройству формируются ими самостоятельно в рамках оказания услуг по посредничеству в трудоустройстве, а также за счет сведений, размещаемых в свободном доступе на портале.</w:t>
      </w:r>
    </w:p>
    <w:p w14:paraId="2CFF5624" w14:textId="2E32926C"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Частные агентства занятости и частные онлайн-площадки по трудоустройству по своему усмотрению могут размещать информацию в свободном доступе на портале о соискателях и свободных рабочих местах (вакантных должностях).</w:t>
      </w:r>
    </w:p>
    <w:p w14:paraId="5E54422D" w14:textId="2B0523FA" w:rsidR="00720026" w:rsidRPr="0077758A" w:rsidRDefault="00720026"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Частные агентства занятости участвуют в аутсорсинге услуг в сфере занятости населения, который проводит центр занятости населения, </w:t>
      </w:r>
      <w:proofErr w:type="gramStart"/>
      <w:r w:rsidRPr="0077758A">
        <w:rPr>
          <w:rFonts w:ascii="Times New Roman" w:hAnsi="Times New Roman" w:cs="Times New Roman"/>
          <w:sz w:val="28"/>
          <w:szCs w:val="28"/>
          <w:lang w:val="ru-RU"/>
        </w:rPr>
        <w:t xml:space="preserve">через  </w:t>
      </w:r>
      <w:r w:rsidR="003E4237">
        <w:rPr>
          <w:rFonts w:ascii="Times New Roman" w:hAnsi="Times New Roman" w:cs="Times New Roman"/>
          <w:sz w:val="28"/>
          <w:szCs w:val="28"/>
          <w:lang w:val="ru-RU"/>
        </w:rPr>
        <w:t>«</w:t>
      </w:r>
      <w:proofErr w:type="gramEnd"/>
      <w:r w:rsidRPr="0077758A">
        <w:rPr>
          <w:rFonts w:ascii="Times New Roman" w:hAnsi="Times New Roman" w:cs="Times New Roman"/>
          <w:sz w:val="28"/>
          <w:szCs w:val="28"/>
          <w:lang w:val="ru-RU"/>
        </w:rPr>
        <w:t>личный кабинет</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на портале.</w:t>
      </w:r>
    </w:p>
    <w:p w14:paraId="617B8F7D" w14:textId="77777777" w:rsidR="00720026" w:rsidRPr="0077758A" w:rsidRDefault="00720026"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Частные агентства занятости, претендующие на участие в аутсорсинге услуг в сфере занятости населения, должны иметь соответствующий опыт, материальные и трудовые ресурсы, достаточные для исполнения обязательств по договору об аутсорсинге услуг в сфере занятости населения.</w:t>
      </w:r>
    </w:p>
    <w:p w14:paraId="5C3C91C4" w14:textId="77777777" w:rsidR="00720026" w:rsidRPr="0077758A" w:rsidRDefault="00720026" w:rsidP="0077758A">
      <w:pPr>
        <w:shd w:val="clear" w:color="auto" w:fill="FFFFFF" w:themeFill="background1"/>
        <w:spacing w:after="0" w:line="240" w:lineRule="auto"/>
        <w:ind w:firstLine="709"/>
        <w:jc w:val="both"/>
        <w:rPr>
          <w:rFonts w:ascii="Times New Roman" w:eastAsia="Calibri" w:hAnsi="Times New Roman" w:cs="Times New Roman"/>
          <w:sz w:val="28"/>
          <w:szCs w:val="28"/>
          <w:lang w:val="ru-RU"/>
        </w:rPr>
      </w:pPr>
      <w:r w:rsidRPr="0077758A">
        <w:rPr>
          <w:rFonts w:ascii="Times New Roman" w:eastAsia="Calibri" w:hAnsi="Times New Roman" w:cs="Times New Roman"/>
          <w:sz w:val="28"/>
          <w:szCs w:val="28"/>
          <w:lang w:val="ru-RU"/>
        </w:rPr>
        <w:t>Договор об аутсорсинге заключается между центром занятости и частным агентством занятости.</w:t>
      </w:r>
    </w:p>
    <w:p w14:paraId="1AB0E080" w14:textId="77777777" w:rsidR="00720026" w:rsidRPr="0077758A" w:rsidRDefault="00720026"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 Порядок организации и финансирования аутсорсинга услуг в сфере занятости населения, тарифы на услуги, типовая форма договора и квалификационные требования, предъявляемые к частным агентствам занятости, претендующим на участие в аутсорсинге услуг в сфере занятости населения, утверждаются уполномоченным органом по вопросам занятости населения.</w:t>
      </w:r>
    </w:p>
    <w:p w14:paraId="5D69AE9A" w14:textId="77777777" w:rsidR="00FC26F2" w:rsidRPr="0077758A" w:rsidRDefault="00FC26F2"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Информация о соискателях может быть экспортирована с </w:t>
      </w:r>
      <w:proofErr w:type="gramStart"/>
      <w:r w:rsidRPr="0077758A">
        <w:rPr>
          <w:rFonts w:ascii="Times New Roman" w:hAnsi="Times New Roman" w:cs="Times New Roman"/>
          <w:sz w:val="28"/>
          <w:szCs w:val="28"/>
          <w:lang w:val="ru-RU"/>
        </w:rPr>
        <w:t>портала  частным</w:t>
      </w:r>
      <w:proofErr w:type="gramEnd"/>
      <w:r w:rsidRPr="0077758A">
        <w:rPr>
          <w:rFonts w:ascii="Times New Roman" w:hAnsi="Times New Roman" w:cs="Times New Roman"/>
          <w:sz w:val="28"/>
          <w:szCs w:val="28"/>
          <w:lang w:val="ru-RU"/>
        </w:rPr>
        <w:t xml:space="preserve"> агентствам занятости и частным онлайн-площадкам по трудоустройству путем интеграции либо ручным добавлением информации о соискателях.</w:t>
      </w:r>
    </w:p>
    <w:p w14:paraId="37687500" w14:textId="77777777" w:rsidR="00F40828" w:rsidRPr="0077758A" w:rsidRDefault="00F40828"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Взаимодействие работодателей, соискателей, частных агентств занятости, частных онлайн-площадок по трудоустройству и центров занятости населения на портале определяется в соответствии с Правилами организации и финансирования аутсорсинга услуг в сфере занятости населения, утверждаемыми уполномоченным органом по вопросам занятости населения.</w:t>
      </w:r>
    </w:p>
    <w:p w14:paraId="29DCEC15" w14:textId="34351758" w:rsidR="00F40828" w:rsidRPr="0077758A" w:rsidRDefault="00F40828"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Сопровождение единой информационной базы рынка труда - </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Биржи труда</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на республиканском уровне, включая АИС </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Рынок труда</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и портала в соответствии с механизмами Программы обеспечивает Акционерное общество </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Центр развития трудовых ресурсов</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Министерства труда и социальной защиты населения Республики Казахстан; </w:t>
      </w:r>
    </w:p>
    <w:p w14:paraId="1B59B3AE" w14:textId="77777777" w:rsidR="00F40828" w:rsidRPr="0077758A" w:rsidRDefault="00F40828"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Выгрузку данных о выпускниках организаций технического и профессионального, послесреднего, высшего образования (текущего года) в Единую информационную базу рынка труда обеспечивает уполномоченный орган в области образования совместно с местными исполнительными органами.</w:t>
      </w:r>
    </w:p>
    <w:p w14:paraId="5B4EC9B7" w14:textId="77777777" w:rsidR="00F40828" w:rsidRPr="0077758A" w:rsidRDefault="00F40828"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Финансирование формирования и сопровождения Единой информационной базы рынка труда осуществляется за счет средств республиканского или местного бюджетов.</w:t>
      </w:r>
    </w:p>
    <w:p w14:paraId="789D5176"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32"/>
          <w:lang w:val="ru-RU"/>
        </w:rPr>
      </w:pPr>
    </w:p>
    <w:p w14:paraId="464B0FDB"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22" w:name="z74"/>
      <w:r w:rsidRPr="0077758A">
        <w:rPr>
          <w:rFonts w:ascii="Times New Roman" w:hAnsi="Times New Roman" w:cs="Times New Roman"/>
          <w:i/>
          <w:color w:val="000000"/>
          <w:sz w:val="28"/>
          <w:lang w:val="ru-RU"/>
        </w:rPr>
        <w:t>5.3.4</w:t>
      </w:r>
      <w:r w:rsidRPr="0077758A">
        <w:rPr>
          <w:rFonts w:ascii="Times New Roman" w:hAnsi="Times New Roman" w:cs="Times New Roman"/>
          <w:color w:val="000000"/>
          <w:sz w:val="28"/>
          <w:lang w:val="ru-RU"/>
        </w:rPr>
        <w:t xml:space="preserve"> </w:t>
      </w:r>
      <w:r w:rsidRPr="0077758A">
        <w:rPr>
          <w:rFonts w:ascii="Times New Roman" w:hAnsi="Times New Roman" w:cs="Times New Roman"/>
          <w:i/>
          <w:color w:val="000000"/>
          <w:sz w:val="28"/>
          <w:lang w:val="ru-RU"/>
        </w:rPr>
        <w:t>Обеспечение занятости за счет развития инфраструктуры и жилищно-коммунального хозяйства</w:t>
      </w:r>
    </w:p>
    <w:bookmarkEnd w:id="122"/>
    <w:p w14:paraId="48AC254A"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 xml:space="preserve"> Местные исполнительные органы в рамках настоящей Программы по согласованию с уполномоченным органом по вопросам занятости населения могут направить средства местного бюджета на реализацию инфраструктурных проектов по следующим видам работ и объектов:</w:t>
      </w:r>
    </w:p>
    <w:p w14:paraId="0F1F74D5"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капитальный и текущий ремонты социально-культурных объектов (объекты образования, здравоохранения, социального обеспечения, культуры, спорта, досуга и отдыха). Для сейсмоопасных регионов допускается капитальный ремонт с сейсмоусилением;</w:t>
      </w:r>
    </w:p>
    <w:p w14:paraId="44D1C6E7"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благоустройство населенных пунктов (освещение и озеленение улиц, парков, скверов, снос бесхозных объектов, обустройство имеющихся полигонов твердых бытовых отходов, малых архитектурных форм, ограждений, детских игровых и спортивных площадок);</w:t>
      </w:r>
    </w:p>
    <w:p w14:paraId="579D3AFF" w14:textId="77777777" w:rsidR="0097112E"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3) капитальный, текущий ремонт социально-культурных объектов, инженерно-транспортной инфраструктуры для обеспечения доступности инвалидов и других маломобильных групп населения;</w:t>
      </w:r>
    </w:p>
    <w:p w14:paraId="26A18FEC" w14:textId="45ED32BC"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4) капитальный, средний и текущий ремонты инженерно-транспортной инфраструктуры (городские автомобильные дороги, внутрипоселковые и внутрисельские дороги, подъездные дороги, дороги районного значения, тротуары, плотины, дамбы и мосты);</w:t>
      </w:r>
    </w:p>
    <w:p w14:paraId="1F1B0CD4" w14:textId="37C037EE"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5) капитальный, средний и текущий ремонты объектов жилищно-коммунального хозяйства (объекты водоснабжения, канализации, системы газо, тепло-, электроснабжения).</w:t>
      </w:r>
    </w:p>
    <w:p w14:paraId="6BC7EE6A" w14:textId="642E72EF"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Местные исполнительные органы в рамках реализации инфраструктурных проектов обеспечивают:</w:t>
      </w:r>
    </w:p>
    <w:p w14:paraId="70124AB2" w14:textId="64FC33FB"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создание новых рабочих мест;</w:t>
      </w:r>
    </w:p>
    <w:p w14:paraId="08C887FA" w14:textId="3A63195F"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предоставление участникам Программы, проживающим, в том числе с временной регистрацией в районе (городе), где реализуется инфраструктурный проект, не менее 50 % вновь создаваемых рабочих мест при реализации инфраструктурных проектов.</w:t>
      </w:r>
    </w:p>
    <w:p w14:paraId="1015384C" w14:textId="06D12EA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Центры занятости населения направляют работодателям-подрядчикам, реализующим инфраструктурные проекты, участников Программы, проживающих в данном районе (городе), включая лиц с временной регистрацией.</w:t>
      </w:r>
    </w:p>
    <w:p w14:paraId="191D711C" w14:textId="5616F17C" w:rsidR="00676948" w:rsidRPr="0077758A" w:rsidRDefault="00676948" w:rsidP="0077758A">
      <w:pPr>
        <w:shd w:val="clear" w:color="auto" w:fill="FFFFFF" w:themeFill="background1"/>
        <w:spacing w:after="0" w:line="240" w:lineRule="auto"/>
        <w:ind w:firstLine="709"/>
        <w:jc w:val="both"/>
        <w:rPr>
          <w:rFonts w:ascii="Times New Roman" w:hAnsi="Times New Roman" w:cs="Times New Roman"/>
          <w:sz w:val="28"/>
          <w:szCs w:val="28"/>
          <w:lang w:val="ru-RU"/>
        </w:rPr>
      </w:pPr>
      <w:bookmarkStart w:id="123" w:name="z75"/>
      <w:r w:rsidRPr="0077758A">
        <w:rPr>
          <w:rFonts w:ascii="Times New Roman" w:hAnsi="Times New Roman" w:cs="Times New Roman"/>
          <w:i/>
          <w:sz w:val="28"/>
          <w:szCs w:val="28"/>
          <w:lang w:val="ru-RU"/>
        </w:rPr>
        <w:t>Порядок и условия реализации</w:t>
      </w:r>
    </w:p>
    <w:bookmarkEnd w:id="123"/>
    <w:p w14:paraId="19890D2D" w14:textId="77777777" w:rsidR="002A2EF9" w:rsidRPr="0077758A" w:rsidRDefault="002A2EF9"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 Местные исполнительные органы самостоятельно осуществляют отбор и реализацию проектов, исходя из:</w:t>
      </w:r>
    </w:p>
    <w:p w14:paraId="39CB2E32" w14:textId="77777777" w:rsidR="00052FBC" w:rsidRPr="0077758A" w:rsidRDefault="00052FB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1-1) остатка неиспользованных средств и экономии по средствам местного бюджета, при этом стоимость одного рабочего места не превышает лимита в 3 млн. тенге по всем видам проектов;</w:t>
      </w:r>
    </w:p>
    <w:p w14:paraId="42B80C81" w14:textId="77777777" w:rsidR="00052FBC" w:rsidRPr="0077758A" w:rsidRDefault="00052FB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1-2) наличия проектно-сметной документации на строительство и капитальный ремонт объектов, прошедших государственную экспертизу;</w:t>
      </w:r>
    </w:p>
    <w:p w14:paraId="29C490A0" w14:textId="77777777" w:rsidR="00052FBC" w:rsidRPr="0077758A" w:rsidRDefault="00052FB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1-3) наличия дефектной ведомости, сметной документации, сметы расходов на объем выполняемых работ, средний и (или) текущий ремонт которых планируется осуществить в рамках проектов;</w:t>
      </w:r>
    </w:p>
    <w:p w14:paraId="74ED02D8" w14:textId="77777777" w:rsidR="00052FBC" w:rsidRPr="0077758A" w:rsidRDefault="00052FB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1-4) сроков проведения государственных закупок и возможностей закупа товаров, работ и услуг у отечественных производителей;</w:t>
      </w:r>
    </w:p>
    <w:p w14:paraId="43930590" w14:textId="77777777" w:rsidR="00052FBC" w:rsidRPr="0077758A" w:rsidRDefault="00052FB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1-5) необходимости развития и улучшения социально-экономического положения населенного пункта;</w:t>
      </w:r>
    </w:p>
    <w:p w14:paraId="7A495122" w14:textId="77777777" w:rsidR="00052FBC" w:rsidRPr="0077758A" w:rsidRDefault="00052FB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1-6) первоочередности и актуальности;</w:t>
      </w:r>
    </w:p>
    <w:p w14:paraId="69BA6DCD" w14:textId="77777777" w:rsidR="00052FBC" w:rsidRPr="0077758A" w:rsidRDefault="00052FB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1-7) сроков начала и окончания реализации проектов;</w:t>
      </w:r>
    </w:p>
    <w:p w14:paraId="30133368" w14:textId="77777777" w:rsidR="00052FBC" w:rsidRPr="0077758A" w:rsidRDefault="00052FB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1-8) количества создаваемых рабочих мест и размера среднемесячной заработной платы, рассчитанной по представленным проектам;</w:t>
      </w:r>
    </w:p>
    <w:p w14:paraId="6BA7DFC4" w14:textId="77777777" w:rsidR="00052FBC" w:rsidRPr="0077758A" w:rsidRDefault="00052FBC"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1-9) природно-климатических условий и других особенностей региона, влияющих на реализацию проектов.</w:t>
      </w:r>
    </w:p>
    <w:p w14:paraId="22404AE1"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При этом приоритет для реализации отдается инфраструктурным проектам, создающим наибольшее количество рабочих мест и обеспечивающим продолжительную занятость участников Программы.</w:t>
      </w:r>
    </w:p>
    <w:p w14:paraId="17856A24" w14:textId="7777777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Проекты без показателей количества создаваемых рабочих мест и предусматривающие создание рабочих мест стоимостью более 3 млн. тенге не подлежат реализации.</w:t>
      </w:r>
    </w:p>
    <w:p w14:paraId="744596BB" w14:textId="77777777" w:rsidR="00187425" w:rsidRPr="0077758A" w:rsidRDefault="002A2EF9"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11</w:t>
      </w:r>
      <w:r w:rsidR="00D36831" w:rsidRPr="0077758A">
        <w:rPr>
          <w:rFonts w:ascii="Times New Roman" w:hAnsi="Times New Roman" w:cs="Times New Roman"/>
          <w:color w:val="000000"/>
          <w:sz w:val="28"/>
          <w:lang w:val="ru-RU"/>
        </w:rPr>
        <w:t>) для реализации инфраструктурных проектов местные исполнительные органы представляют уполномоченному органу по вопросам занятости населения перечень проектов по отобранным инфраструктурным проектам с приложением показателей количества создаваемых рабочих мест.</w:t>
      </w:r>
    </w:p>
    <w:p w14:paraId="2CB471DB" w14:textId="77777777" w:rsidR="00187425" w:rsidRPr="0077758A" w:rsidRDefault="002A2EF9"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12</w:t>
      </w:r>
      <w:r w:rsidR="00D36831" w:rsidRPr="0077758A">
        <w:rPr>
          <w:rFonts w:ascii="Times New Roman" w:hAnsi="Times New Roman" w:cs="Times New Roman"/>
          <w:color w:val="000000"/>
          <w:sz w:val="28"/>
          <w:lang w:val="ru-RU"/>
        </w:rPr>
        <w:t xml:space="preserve">) </w:t>
      </w:r>
      <w:r w:rsidRPr="0077758A">
        <w:rPr>
          <w:rFonts w:ascii="Times New Roman" w:hAnsi="Times New Roman" w:cs="Times New Roman"/>
          <w:color w:val="000000"/>
          <w:sz w:val="28"/>
          <w:lang w:val="ru-RU"/>
        </w:rPr>
        <w:t>А</w:t>
      </w:r>
      <w:r w:rsidR="00D36831" w:rsidRPr="0077758A">
        <w:rPr>
          <w:rFonts w:ascii="Times New Roman" w:hAnsi="Times New Roman" w:cs="Times New Roman"/>
          <w:color w:val="000000"/>
          <w:sz w:val="28"/>
          <w:lang w:val="ru-RU"/>
        </w:rPr>
        <w:t>кимы областей, городов Астаны и Алматы ежемесячно к 10 числу месяца, следующего за отчетным, представляют уполномоченному органу по вопросам занятости населения отчеты по реализации инфраструктурных проектов и благоустройству, содержащие сведения о:</w:t>
      </w:r>
    </w:p>
    <w:p w14:paraId="2180A405" w14:textId="77777777" w:rsidR="002A2EF9" w:rsidRPr="0077758A" w:rsidRDefault="002A2EF9"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количестве начатых (завершенных) проектов, объеме выполненных работ в разрезе проектов;</w:t>
      </w:r>
    </w:p>
    <w:p w14:paraId="5F2115E7" w14:textId="77777777" w:rsidR="002A2EF9" w:rsidRPr="0077758A" w:rsidRDefault="002A2EF9"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количестве созданных рабочих мест и численности участников Программы, трудоустроенных по направлению центра занятости населения, а также размере их среднемесячной заработной платы;</w:t>
      </w:r>
    </w:p>
    <w:p w14:paraId="135220B4" w14:textId="77777777" w:rsidR="002A2EF9" w:rsidRPr="0077758A" w:rsidRDefault="002A2EF9"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объемах финансирования, освоении выделенных средств и причинах несвоевременного освоения;</w:t>
      </w:r>
    </w:p>
    <w:p w14:paraId="50BD4E70" w14:textId="77777777" w:rsidR="002A2EF9" w:rsidRPr="0077758A" w:rsidRDefault="002A2EF9"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допущенных нарушениях и принятых мерах по их устранению.</w:t>
      </w:r>
    </w:p>
    <w:p w14:paraId="09770F9C" w14:textId="77777777" w:rsidR="002A2EF9" w:rsidRPr="0077758A" w:rsidRDefault="002A2EF9"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13) потенциальные участники Программы, желающие и имеющие возможность трудоустроиться на реализуемые проекты, обращаются в центры занятости населения с заявлением на участие в Программе с приложением следующих документов:</w:t>
      </w:r>
    </w:p>
    <w:p w14:paraId="379E7CE2" w14:textId="77777777" w:rsidR="002A2EF9" w:rsidRPr="0077758A" w:rsidRDefault="002A2EF9"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копии документа, удостоверяющего личность;</w:t>
      </w:r>
    </w:p>
    <w:p w14:paraId="5629C031" w14:textId="77777777" w:rsidR="002A2EF9" w:rsidRPr="0077758A" w:rsidRDefault="002A2EF9"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копии документа, подтверждающего регистрацию по постоянному месту жительства (адресная справка, справка сельских акимов), временную регистрацию;</w:t>
      </w:r>
    </w:p>
    <w:p w14:paraId="1ABF0CB1" w14:textId="77777777" w:rsidR="002A2EF9" w:rsidRPr="0077758A" w:rsidRDefault="002A2EF9"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при наличии копии документа об образовании (аттестат, свидетельство, диплом) и/или других документов, подтверждающих прохождение обучения (удостоверение, сертификат).</w:t>
      </w:r>
    </w:p>
    <w:p w14:paraId="2E56A391" w14:textId="77777777" w:rsidR="002A2EF9" w:rsidRPr="0077758A" w:rsidRDefault="002A2EF9"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Центр занятости населения принимает решение о включении заявителей в состав участников Программы с учетом потребности работодателей в трудовых ресурсах и направляет их для трудоустройства на рабочие места, создаваемые в рамках реализуемых инфраструктурных проектов.</w:t>
      </w:r>
    </w:p>
    <w:p w14:paraId="4CCDAD2B" w14:textId="77777777" w:rsidR="002A2EF9" w:rsidRPr="0077758A" w:rsidRDefault="002A2EF9"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14) сведения об участниках Программы и работодателях, участвующих в реализации инфраструктурных проектов, размещаются в единой информационной системе социально-трудовой сферы.</w:t>
      </w:r>
    </w:p>
    <w:p w14:paraId="09792D01"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32"/>
          <w:lang w:val="ru-RU"/>
        </w:rPr>
      </w:pPr>
    </w:p>
    <w:p w14:paraId="08C045C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bookmarkStart w:id="124" w:name="z76"/>
      <w:r w:rsidRPr="0077758A">
        <w:rPr>
          <w:rFonts w:ascii="Times New Roman" w:hAnsi="Times New Roman" w:cs="Times New Roman"/>
          <w:color w:val="000000"/>
          <w:sz w:val="28"/>
          <w:lang w:val="ru-RU"/>
        </w:rPr>
        <w:t xml:space="preserve"> </w:t>
      </w:r>
      <w:r w:rsidR="00052FBC" w:rsidRPr="0077758A">
        <w:rPr>
          <w:rFonts w:ascii="Times New Roman" w:hAnsi="Times New Roman" w:cs="Times New Roman"/>
          <w:color w:val="000000"/>
          <w:sz w:val="28"/>
          <w:lang w:val="ru-RU"/>
        </w:rPr>
        <w:tab/>
        <w:t xml:space="preserve">6. </w:t>
      </w:r>
      <w:r w:rsidRPr="0077758A">
        <w:rPr>
          <w:rFonts w:ascii="Times New Roman" w:hAnsi="Times New Roman" w:cs="Times New Roman"/>
          <w:i/>
          <w:color w:val="000000"/>
          <w:sz w:val="28"/>
          <w:lang w:val="ru-RU"/>
        </w:rPr>
        <w:t>Институциональная организация Программы</w:t>
      </w:r>
    </w:p>
    <w:bookmarkEnd w:id="124"/>
    <w:p w14:paraId="5342730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32"/>
          <w:lang w:val="ru-RU"/>
        </w:rPr>
      </w:pPr>
      <w:r w:rsidRPr="0077758A">
        <w:rPr>
          <w:rFonts w:ascii="Times New Roman" w:hAnsi="Times New Roman" w:cs="Times New Roman"/>
          <w:color w:val="000000"/>
          <w:sz w:val="28"/>
          <w:lang w:val="ru-RU"/>
        </w:rPr>
        <w:t>      Управление реализацией Программы имеет вертикальную структуру, в состав которой входят МВК (Межведомственная комиссия) по вопросам реализации Программы, операторы Программы, региональные и районные (городские) комиссии по реализации Программы на местном уровне, центральные и местные исполнительные органы областного, районного и сельского значения.</w:t>
      </w:r>
    </w:p>
    <w:p w14:paraId="3744D905" w14:textId="79019E28"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Управление реализацией Программы осуществляется:</w:t>
      </w:r>
    </w:p>
    <w:p w14:paraId="67467519" w14:textId="4E1D58AB"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на уровне республики:</w:t>
      </w:r>
    </w:p>
    <w:p w14:paraId="15072996" w14:textId="56DF86F0"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МВК;</w:t>
      </w:r>
    </w:p>
    <w:p w14:paraId="4ED30960" w14:textId="73F57668"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операторами Программы;</w:t>
      </w:r>
    </w:p>
    <w:p w14:paraId="111B9653" w14:textId="2ACC5E2E"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на областном (столичном, города республиканского значения) уровне:</w:t>
      </w:r>
    </w:p>
    <w:p w14:paraId="6A629796" w14:textId="7D45E1D9"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региональной комиссией по реализации Программы;</w:t>
      </w:r>
    </w:p>
    <w:p w14:paraId="635E407D" w14:textId="7CF64B8C"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местными исполнительными органами по вопросам занятости населения, образования, предпринимательства и сельского хозяйства;</w:t>
      </w:r>
    </w:p>
    <w:p w14:paraId="31DCE3F0" w14:textId="0FBD34AC"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на районном (городском) уровне:</w:t>
      </w:r>
    </w:p>
    <w:p w14:paraId="02213094" w14:textId="689A52DE"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районной (городской) комиссией по реализации Программы,</w:t>
      </w:r>
    </w:p>
    <w:p w14:paraId="4E514EB1" w14:textId="036A0B2F"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местными исполнительными органами по вопросам занятости населения и образования, предпринимательства и сельского хозяйства;</w:t>
      </w:r>
    </w:p>
    <w:p w14:paraId="2044CD99" w14:textId="163BB935"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3) на уровне поселка, села и сельского округа - акимами поселков, сел и сельских округов.</w:t>
      </w:r>
    </w:p>
    <w:p w14:paraId="0A902347" w14:textId="0C3CE366"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МВК осуществляет следующие основные полномочия:</w:t>
      </w:r>
    </w:p>
    <w:p w14:paraId="56A61337" w14:textId="16EC7BED"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рассматривает основные итоги выполнения Программы и заслушивает отчеты центральных и местных исполнительных органов по реализации Программы, а также государственных программ и программ развития территорий, соответственно, в части создания рабочих мест и трудоустройства по отраслям и в регионах;</w:t>
      </w:r>
    </w:p>
    <w:p w14:paraId="3C3BF634" w14:textId="095AEB99"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вносит на рассмотрение в Правительство Республики Казахстан предложения по вопросам, связанным с реализацией Программы.</w:t>
      </w:r>
    </w:p>
    <w:p w14:paraId="6360FED5" w14:textId="000CFE6A"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Операторы Программы в пределах своей компетенции во взаимодействии друг с другом и другими центральными и местными исполнительными органами:</w:t>
      </w:r>
    </w:p>
    <w:p w14:paraId="1B1D1855" w14:textId="0D88D3F8"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осуществляют нормативно-правовое, методическое и информационное сопровождение Программы;</w:t>
      </w:r>
    </w:p>
    <w:p w14:paraId="463B3E62" w14:textId="5538920F"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готовят предложения по установлению лимитов финансирования и распределению средств;</w:t>
      </w:r>
    </w:p>
    <w:p w14:paraId="69D516B5" w14:textId="76481D16"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3) обеспечивают эффективную реализацию механизмов по направлениям Программы;</w:t>
      </w:r>
    </w:p>
    <w:p w14:paraId="2ED5072E" w14:textId="4790C23D"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4) обеспечивают мониторинг реализации Программы и несут ответственность за достоверность представления сведений об участниках и мерах государственной поддержки по направлениям Программы;</w:t>
      </w:r>
    </w:p>
    <w:p w14:paraId="3D8138FE" w14:textId="177871B5"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5) разрабатывают и вносят предложения по улучшению механизмов реализации направлений Программы;</w:t>
      </w:r>
    </w:p>
    <w:p w14:paraId="2174347A" w14:textId="02AEF48A"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6) на основании информации, полученной от местных исполнительных органов, ежемесячно представляют информацию уполномоченному органу по вопросам занятости населения.</w:t>
      </w:r>
    </w:p>
    <w:p w14:paraId="020DFBC0" w14:textId="77777777" w:rsidR="007B7084" w:rsidRPr="0077758A" w:rsidRDefault="007B7084"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Региональная комиссия:</w:t>
      </w:r>
    </w:p>
    <w:p w14:paraId="6D7F968A" w14:textId="77777777" w:rsidR="007B7084" w:rsidRPr="0077758A" w:rsidRDefault="007B7084"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 утверждает перечень организаций образования для подготовки кадров с ТиПО и краткосрочного профессионального обучения, в том числе на базе мобильных учебных центров;</w:t>
      </w:r>
    </w:p>
    <w:p w14:paraId="52BF2944" w14:textId="77777777" w:rsidR="007B7084" w:rsidRPr="0077758A" w:rsidRDefault="007B7084"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2) утверждает перечень специальностей для подготовки кадров с ТиПО и профессий для краткосрочного профессионального обучения, в том числе на базе мобильных учебных центров;</w:t>
      </w:r>
    </w:p>
    <w:p w14:paraId="0A9EED4C" w14:textId="77777777" w:rsidR="007B7084" w:rsidRPr="0077758A" w:rsidRDefault="007B7084"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3) обеспечивает распределение мест по организациям образования и специальностям (профессиям) на основе плановых данных по контингенту обучаемых.</w:t>
      </w:r>
    </w:p>
    <w:p w14:paraId="0E023D0D" w14:textId="77777777" w:rsidR="007B7084" w:rsidRPr="0077758A" w:rsidRDefault="007B7084"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Районная (городская) комиссия:</w:t>
      </w:r>
    </w:p>
    <w:p w14:paraId="06ECD74B" w14:textId="77777777" w:rsidR="007B7084" w:rsidRPr="0077758A" w:rsidRDefault="007B7084"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 утверждает списки претендентов на подготовку кадров с ТиПО и краткосрочное профессиональное обучение;</w:t>
      </w:r>
    </w:p>
    <w:p w14:paraId="470C1B3B" w14:textId="77777777" w:rsidR="007B7084" w:rsidRPr="0077758A" w:rsidRDefault="007B7084"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2) принимает решение об отчислении участников Программы и переводе претендента на вакантное место;</w:t>
      </w:r>
    </w:p>
    <w:p w14:paraId="367D8F1C" w14:textId="77777777" w:rsidR="007B7084" w:rsidRPr="0077758A" w:rsidRDefault="007B7084"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3) создает мобильные группы по формированию списка претендентов на подготовку кадров с ТиПО.</w:t>
      </w:r>
    </w:p>
    <w:p w14:paraId="09E7F580" w14:textId="7D83F97C"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Уполномоченный орган по вопросам занятости населения:</w:t>
      </w:r>
    </w:p>
    <w:p w14:paraId="22C1D830" w14:textId="4B06FC03"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1) осуществляет общую координацию реализации направлений Программы;</w:t>
      </w:r>
    </w:p>
    <w:p w14:paraId="018F751F" w14:textId="65FEE391"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обеспечивает мониторинг реализации Программы;</w:t>
      </w:r>
    </w:p>
    <w:p w14:paraId="778CC4E8" w14:textId="3BB5523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3) обеспечивает формирование единой информационной базы рынка труда;</w:t>
      </w:r>
    </w:p>
    <w:p w14:paraId="6E6ADD49" w14:textId="61D09281"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4) совместно с другими операторами Программы осуществляет нормативно-правовое, методическое и информационное сопровождение Программы;</w:t>
      </w:r>
    </w:p>
    <w:p w14:paraId="14B81935" w14:textId="199152EE"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5) разрабатывает и утверждает типовые положения о районных (городских) и региональных комиссиях по вопросам занятости населения;</w:t>
      </w:r>
    </w:p>
    <w:p w14:paraId="75ABB814" w14:textId="772735CC"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6) совместно с другими операторами Программы готовит предложения по установлению лимитов финансирования и распределению средств в разрезе администраторов республиканских бюджетных программ и регионов;</w:t>
      </w:r>
    </w:p>
    <w:p w14:paraId="57C1CF73" w14:textId="3647BBEF"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color w:val="000000"/>
          <w:sz w:val="28"/>
          <w:lang w:val="ru-RU"/>
        </w:rPr>
      </w:pPr>
      <w:r w:rsidRPr="0077758A">
        <w:rPr>
          <w:rFonts w:ascii="Times New Roman" w:hAnsi="Times New Roman" w:cs="Times New Roman"/>
          <w:color w:val="000000"/>
          <w:sz w:val="28"/>
          <w:lang w:val="ru-RU"/>
        </w:rPr>
        <w:t>7) разрабатывает прогноз потребности экономики в кадрах и согласовывает его с заинтересованными центральными исполнительными органами;</w:t>
      </w:r>
    </w:p>
    <w:p w14:paraId="4140561B" w14:textId="7777777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8) совместно с уполномоченным органом в области образования осуществляет общую координацию и мониторинг реализации первого направления Программы;</w:t>
      </w:r>
    </w:p>
    <w:p w14:paraId="5C340FCA" w14:textId="7777777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9) определяет потребность в финансировании и администрирует финансирование мер по краткосрочному профессиональному обучению;</w:t>
      </w:r>
    </w:p>
    <w:p w14:paraId="544EAB3F" w14:textId="7777777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10) организует работу по мониторингу трудоустройства участников Программы, успешно завершивших подготовку кадров с ТиПО и краткосрочное профессиональное обучение.</w:t>
      </w:r>
    </w:p>
    <w:p w14:paraId="690C7B2F" w14:textId="7777777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Местные исполнительные органы по вопросам занятости населения:</w:t>
      </w:r>
    </w:p>
    <w:p w14:paraId="1EDE981D" w14:textId="7777777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 проводят анализ, прогнозирование спроса и предложения рабочей силы на региональном рынке труда;</w:t>
      </w:r>
    </w:p>
    <w:p w14:paraId="5C7E4270" w14:textId="7777777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2) размещают средства местного бюджета на краткосрочное профессиональное обучение;</w:t>
      </w:r>
    </w:p>
    <w:p w14:paraId="72C79B7A" w14:textId="7777777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3) координируют реализацию мероприятий по краткосрочному профессиональному обучению;</w:t>
      </w:r>
    </w:p>
    <w:p w14:paraId="6EA47A86" w14:textId="7777777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4) ведут мониторинг участников Программы, обучаемых по краткосрочному профессиональному обучению;</w:t>
      </w:r>
    </w:p>
    <w:p w14:paraId="36FD5367" w14:textId="7777777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5) организуют работу региональной и районной (городской) комиссии.</w:t>
      </w:r>
    </w:p>
    <w:p w14:paraId="2F755F79" w14:textId="7777777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Уполномоченный орган в области образования:</w:t>
      </w:r>
    </w:p>
    <w:p w14:paraId="44DC829E" w14:textId="7777777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 осуществляет координацию и мониторинг реализации первого направления Программы в части подготовки кадров с ТиПО;</w:t>
      </w:r>
    </w:p>
    <w:p w14:paraId="5A8BC32F" w14:textId="7777777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2) разрабатывает и принимает нормативные правовые акты по реализации мероприятий первого направления Программы;</w:t>
      </w:r>
    </w:p>
    <w:p w14:paraId="3ECBCF78" w14:textId="7777777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3) определяет потребность в финансировании и администрирует финансирование мер по подготовке кадров с ТиПО;</w:t>
      </w:r>
    </w:p>
    <w:p w14:paraId="2BE30FED" w14:textId="332661E0"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4) утверждает типовые учебные программы, типовые учебные планы, в соответствии с подпунктом 6) статьи 5 Закона Республики Казахстан </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Об образовании</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w:t>
      </w:r>
    </w:p>
    <w:p w14:paraId="471D7D6C" w14:textId="2AA1DFDD"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Местные исполнительные органы в области образования:</w:t>
      </w:r>
    </w:p>
    <w:p w14:paraId="51617D50" w14:textId="530E390F"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1) организуют работу по формированию списка претендентов на подготовку кадров с ТиПО на основе данных, представленных мобильными группами, и выносят списки на рассмотрение районных (городских) и региональных комиссий;</w:t>
      </w:r>
    </w:p>
    <w:p w14:paraId="2411412D" w14:textId="1F15E972"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2) формируют перечень организаций образования, специальностей и профессий по подготовке кадров с ТиПО и краткосрочному профессиональному обучению и выносят их на утверждение районных (городских) и региональных комиссий;</w:t>
      </w:r>
    </w:p>
    <w:p w14:paraId="44FE3064" w14:textId="4C73BACD"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3) координируют и осуществляют мониторинг по подготовке кадров с ТиПО;</w:t>
      </w:r>
    </w:p>
    <w:p w14:paraId="66934C62" w14:textId="0ED23360"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4) размещают средства на финансирование подготовки кадров с ТиПО в рамках первого направления;</w:t>
      </w:r>
    </w:p>
    <w:p w14:paraId="3BE6468F" w14:textId="5A9B43B5"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color w:val="000000"/>
          <w:sz w:val="28"/>
          <w:szCs w:val="28"/>
          <w:lang w:val="ru-RU"/>
        </w:rPr>
      </w:pPr>
      <w:r w:rsidRPr="0077758A">
        <w:rPr>
          <w:rFonts w:ascii="Times New Roman" w:hAnsi="Times New Roman" w:cs="Times New Roman"/>
          <w:color w:val="000000"/>
          <w:sz w:val="28"/>
          <w:szCs w:val="28"/>
          <w:lang w:val="ru-RU"/>
        </w:rPr>
        <w:t>5) представляют на ежемесячной основе уполномоченному органу в области образования информацию о ходе реализации первого направления Программы;</w:t>
      </w:r>
    </w:p>
    <w:p w14:paraId="0C2DB890" w14:textId="77777777" w:rsidR="000B196B" w:rsidRPr="0077758A" w:rsidRDefault="000B196B"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6) представляют на ежемесячной основе уполномоченному органу в области образования информацию о ходе реализации первого направления Программы.</w:t>
      </w:r>
    </w:p>
    <w:p w14:paraId="510E3345"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Местные исполнительные органы в области образования областного уровня:</w:t>
      </w:r>
    </w:p>
    <w:p w14:paraId="28D1B86F"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 координируют работу всех задействованных сторон на местах по реализации первого направления Программы;</w:t>
      </w:r>
    </w:p>
    <w:p w14:paraId="109D300D"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2) размещают средства местного бюджета на подготовку кадров с ТиПО;</w:t>
      </w:r>
    </w:p>
    <w:p w14:paraId="79491F43"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3) координируют реализацию мероприятий по подготовке кадров с ТиПО;</w:t>
      </w:r>
    </w:p>
    <w:p w14:paraId="0541448E"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4) формируют перечень организаций образования, перечень профессий </w:t>
      </w:r>
      <w:proofErr w:type="gramStart"/>
      <w:r w:rsidRPr="0077758A">
        <w:rPr>
          <w:rFonts w:ascii="Times New Roman" w:hAnsi="Times New Roman" w:cs="Times New Roman"/>
          <w:sz w:val="28"/>
          <w:szCs w:val="28"/>
          <w:lang w:val="ru-RU"/>
        </w:rPr>
        <w:t>и  специальностей</w:t>
      </w:r>
      <w:proofErr w:type="gramEnd"/>
      <w:r w:rsidRPr="0077758A">
        <w:rPr>
          <w:rFonts w:ascii="Times New Roman" w:hAnsi="Times New Roman" w:cs="Times New Roman"/>
          <w:sz w:val="28"/>
          <w:szCs w:val="28"/>
          <w:lang w:val="ru-RU"/>
        </w:rPr>
        <w:t xml:space="preserve"> по подготовке кадров с ТиПО и краткосрочному профессиональному обучению и выносят их на утверждение региональных комиссий;</w:t>
      </w:r>
    </w:p>
    <w:p w14:paraId="33EFAEC3"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5) формируют график выездов мобильных учебных центров по районам и сельским округам;</w:t>
      </w:r>
    </w:p>
    <w:p w14:paraId="0D104B01"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6) представляют на ежемесячной основе уполномоченному органу в области образования информацию о ходе реализации первого направления Программы в</w:t>
      </w:r>
      <w:r w:rsidRPr="0077758A">
        <w:rPr>
          <w:rFonts w:ascii="Times New Roman" w:hAnsi="Times New Roman" w:cs="Times New Roman"/>
          <w:color w:val="FF0000"/>
          <w:sz w:val="28"/>
          <w:szCs w:val="28"/>
          <w:lang w:val="ru-RU"/>
        </w:rPr>
        <w:t xml:space="preserve"> </w:t>
      </w:r>
      <w:r w:rsidRPr="0077758A">
        <w:rPr>
          <w:rFonts w:ascii="Times New Roman" w:hAnsi="Times New Roman" w:cs="Times New Roman"/>
          <w:sz w:val="28"/>
          <w:szCs w:val="28"/>
          <w:lang w:val="ru-RU"/>
        </w:rPr>
        <w:t>части подготовки кадров с ТиПО.</w:t>
      </w:r>
    </w:p>
    <w:p w14:paraId="451A28E0"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Местные исполнительные районного (городского) уровня:</w:t>
      </w:r>
    </w:p>
    <w:p w14:paraId="179EE61B"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 организуют работу по формированию списка претендентов на подготовку кадров с ТиПО на основе данных, представленных мобильными группами, создаваемыми по решению районных (городских) комиссий, и выносят списки на рассмотрение районных (городских) комиссий;</w:t>
      </w:r>
    </w:p>
    <w:p w14:paraId="45EE4D49"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2) координируют работу и осуществляют мониторинг по реализации первого направления Программы на районном (городском) уровне.</w:t>
      </w:r>
    </w:p>
    <w:p w14:paraId="6217BB31"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Организации образования:</w:t>
      </w:r>
    </w:p>
    <w:p w14:paraId="43752031"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 разрабатывают совместно с РПП образовательные программы для краткосрочного профессионального обучения с элементами дуальной модели подготовки кадров;</w:t>
      </w:r>
    </w:p>
    <w:p w14:paraId="7F60C606"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2) разрабатывают учебные программы по обучению навыкам цифровой грамотности, английского языка и обучению основам предпринимательства;</w:t>
      </w:r>
    </w:p>
    <w:p w14:paraId="3E99C64C"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3) проводят обучение по программам подготовки кадров с ТиПО и краткосрочного профессионального обучения с элементами дуальной модели подготовки кадров;</w:t>
      </w:r>
    </w:p>
    <w:p w14:paraId="2C591DAA"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4) представляют информацию об обучаемых участниках Программы в центры занятости населения;</w:t>
      </w:r>
    </w:p>
    <w:p w14:paraId="71D3C43E"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5) выдают документы о присвоении квалификации (диплом, сертификат, свидетельство) установленного образца;</w:t>
      </w:r>
    </w:p>
    <w:p w14:paraId="641C7548" w14:textId="77777777" w:rsidR="000E7020"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6) на постоянной основе посредством личного кабинета на портале осуществляют ввод информации по обучающимся, завершившим обучение, отчисленным. Данная информация будет доступна посредством портального решения местным исполнительным органам в области образования и занятости областного уровня, а также центрам занятости для осуществления мониторинга и формирования отчетности.</w:t>
      </w:r>
    </w:p>
    <w:p w14:paraId="32CC479D" w14:textId="785DBA44"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Местные исполнительные органы по вопросам предпринимательства:</w:t>
      </w:r>
    </w:p>
    <w:p w14:paraId="07C1F594" w14:textId="493B0E18" w:rsidR="000B196B"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1)</w:t>
      </w:r>
      <w:r w:rsidR="000B196B" w:rsidRPr="0077758A">
        <w:rPr>
          <w:rFonts w:ascii="Times New Roman" w:hAnsi="Times New Roman" w:cs="Times New Roman"/>
          <w:color w:val="000000"/>
          <w:sz w:val="28"/>
          <w:szCs w:val="28"/>
          <w:lang w:val="ru-RU"/>
        </w:rPr>
        <w:t xml:space="preserve"> предоставляют средства бюджетного кредита по договорам займа организации микрокредитования;</w:t>
      </w:r>
    </w:p>
    <w:p w14:paraId="3985C85C" w14:textId="06118342" w:rsidR="000B196B"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2)</w:t>
      </w:r>
      <w:r w:rsidR="000B196B" w:rsidRPr="0077758A">
        <w:rPr>
          <w:rFonts w:ascii="Times New Roman" w:hAnsi="Times New Roman" w:cs="Times New Roman"/>
          <w:color w:val="000000"/>
          <w:sz w:val="28"/>
          <w:szCs w:val="28"/>
          <w:lang w:val="ru-RU"/>
        </w:rPr>
        <w:t xml:space="preserve"> распределяют финансовые средства для реализации мер по гарантированию по кредитам/микрокредитам;</w:t>
      </w:r>
    </w:p>
    <w:p w14:paraId="5C6437DA" w14:textId="3AA6A04E" w:rsidR="000B196B"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3)</w:t>
      </w:r>
      <w:r w:rsidR="000B196B" w:rsidRPr="0077758A">
        <w:rPr>
          <w:rFonts w:ascii="Times New Roman" w:hAnsi="Times New Roman" w:cs="Times New Roman"/>
          <w:color w:val="000000"/>
          <w:sz w:val="28"/>
          <w:szCs w:val="28"/>
          <w:lang w:val="ru-RU"/>
        </w:rPr>
        <w:t xml:space="preserve"> осуществляют мониторинг реализации кредитования/микрокредитования в городах</w:t>
      </w:r>
      <w:r w:rsidRPr="0077758A">
        <w:rPr>
          <w:rFonts w:ascii="Times New Roman" w:hAnsi="Times New Roman" w:cs="Times New Roman"/>
          <w:color w:val="000000"/>
          <w:sz w:val="28"/>
          <w:szCs w:val="28"/>
          <w:lang w:val="ru-RU"/>
        </w:rPr>
        <w:t xml:space="preserve"> </w:t>
      </w:r>
      <w:r w:rsidRPr="0077758A">
        <w:rPr>
          <w:rFonts w:ascii="Times New Roman" w:hAnsi="Times New Roman" w:cs="Times New Roman"/>
          <w:sz w:val="28"/>
          <w:szCs w:val="28"/>
          <w:lang w:val="ru-RU"/>
        </w:rPr>
        <w:t>и моногородах</w:t>
      </w:r>
      <w:r w:rsidR="000B196B" w:rsidRPr="0077758A">
        <w:rPr>
          <w:rFonts w:ascii="Times New Roman" w:hAnsi="Times New Roman" w:cs="Times New Roman"/>
          <w:color w:val="000000"/>
          <w:sz w:val="28"/>
          <w:szCs w:val="28"/>
          <w:lang w:val="ru-RU"/>
        </w:rPr>
        <w:t>;</w:t>
      </w:r>
    </w:p>
    <w:p w14:paraId="0BBF9C83" w14:textId="2560B6C4" w:rsidR="000B196B" w:rsidRPr="0077758A" w:rsidRDefault="000E7020"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 xml:space="preserve">4) </w:t>
      </w:r>
      <w:r w:rsidR="000B196B" w:rsidRPr="0077758A">
        <w:rPr>
          <w:rFonts w:ascii="Times New Roman" w:hAnsi="Times New Roman" w:cs="Times New Roman"/>
          <w:color w:val="000000"/>
          <w:sz w:val="28"/>
          <w:szCs w:val="28"/>
          <w:lang w:val="ru-RU"/>
        </w:rPr>
        <w:t>представляют на ежемесячной основе уполномоченному органу по вопросам предпринимательства информацию о ходе реализации второго направления Программы.</w:t>
      </w:r>
    </w:p>
    <w:p w14:paraId="50E3F9CC" w14:textId="5B282A04"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Местные исполнительные органы по вопросам сельского хозяйства:</w:t>
      </w:r>
    </w:p>
    <w:p w14:paraId="54F2E764" w14:textId="63C82D3A"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 xml:space="preserve">1) предоставляют средства бюджетного кредита по договорам займа АО </w:t>
      </w:r>
      <w:r w:rsidR="003E4237">
        <w:rPr>
          <w:rFonts w:ascii="Times New Roman" w:hAnsi="Times New Roman" w:cs="Times New Roman"/>
          <w:color w:val="000000"/>
          <w:sz w:val="28"/>
          <w:szCs w:val="28"/>
          <w:lang w:val="ru-RU"/>
        </w:rPr>
        <w:t>«</w:t>
      </w:r>
      <w:r w:rsidRPr="0077758A">
        <w:rPr>
          <w:rFonts w:ascii="Times New Roman" w:hAnsi="Times New Roman" w:cs="Times New Roman"/>
          <w:color w:val="000000"/>
          <w:sz w:val="28"/>
          <w:szCs w:val="28"/>
          <w:lang w:val="ru-RU"/>
        </w:rPr>
        <w:t>ФФПСХ</w:t>
      </w:r>
      <w:r w:rsidR="003E4237">
        <w:rPr>
          <w:rFonts w:ascii="Times New Roman" w:hAnsi="Times New Roman" w:cs="Times New Roman"/>
          <w:color w:val="000000"/>
          <w:sz w:val="28"/>
          <w:szCs w:val="28"/>
          <w:lang w:val="ru-RU"/>
        </w:rPr>
        <w:t>»</w:t>
      </w:r>
      <w:r w:rsidRPr="0077758A">
        <w:rPr>
          <w:rFonts w:ascii="Times New Roman" w:hAnsi="Times New Roman" w:cs="Times New Roman"/>
          <w:color w:val="000000"/>
          <w:sz w:val="28"/>
          <w:szCs w:val="28"/>
          <w:lang w:val="ru-RU"/>
        </w:rPr>
        <w:t xml:space="preserve"> и организации микрокредитования;</w:t>
      </w:r>
    </w:p>
    <w:p w14:paraId="05A3D0D5" w14:textId="68E53318"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2) распределяют финансовые средства для реализации мер по гарантированию и субсидированию микрокредитов;</w:t>
      </w:r>
    </w:p>
    <w:p w14:paraId="788F2543" w14:textId="3BE621CB"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 xml:space="preserve">3) осуществляют мониторинг реализации микрокредитования </w:t>
      </w:r>
      <w:r w:rsidR="00E52153" w:rsidRPr="0077758A">
        <w:rPr>
          <w:rFonts w:ascii="Times New Roman" w:hAnsi="Times New Roman" w:cs="Times New Roman"/>
          <w:sz w:val="28"/>
          <w:szCs w:val="28"/>
          <w:lang w:val="ru-RU"/>
        </w:rPr>
        <w:t>в сельских населенных пунктах и малых городах</w:t>
      </w:r>
      <w:r w:rsidRPr="0077758A">
        <w:rPr>
          <w:rFonts w:ascii="Times New Roman" w:hAnsi="Times New Roman" w:cs="Times New Roman"/>
          <w:color w:val="000000"/>
          <w:sz w:val="28"/>
          <w:szCs w:val="28"/>
          <w:lang w:val="ru-RU"/>
        </w:rPr>
        <w:t>;</w:t>
      </w:r>
    </w:p>
    <w:p w14:paraId="269569C9" w14:textId="1227C34D"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4) осуществляют субсидирование операционных затрат МФО;</w:t>
      </w:r>
    </w:p>
    <w:p w14:paraId="4D0813F8" w14:textId="1A7C1F3E"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5) являются рабочим органом комиссии по субсидированию в рамках субсидирования операционных расходов МФО;</w:t>
      </w:r>
    </w:p>
    <w:p w14:paraId="49F2E3AA" w14:textId="26C73ED4"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6) представляют на ежемесячной основе уполномоченному органу в области развития агропромышленного комплекса информацию о ходе реализации второго направления Программы;</w:t>
      </w:r>
    </w:p>
    <w:p w14:paraId="0614D10B" w14:textId="7BFBE2E8"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color w:val="000000"/>
          <w:sz w:val="28"/>
          <w:szCs w:val="28"/>
          <w:lang w:val="ru-RU"/>
        </w:rPr>
      </w:pPr>
      <w:r w:rsidRPr="0077758A">
        <w:rPr>
          <w:rFonts w:ascii="Times New Roman" w:hAnsi="Times New Roman" w:cs="Times New Roman"/>
          <w:color w:val="000000"/>
          <w:sz w:val="28"/>
          <w:szCs w:val="28"/>
          <w:lang w:val="ru-RU"/>
        </w:rPr>
        <w:t xml:space="preserve">7) совместно с РПП организуют обучение участников Программы основам предпринимательства по проекту </w:t>
      </w:r>
      <w:r w:rsidR="003E4237">
        <w:rPr>
          <w:rFonts w:ascii="Times New Roman" w:hAnsi="Times New Roman" w:cs="Times New Roman"/>
          <w:color w:val="000000"/>
          <w:sz w:val="28"/>
          <w:szCs w:val="28"/>
          <w:lang w:val="ru-RU"/>
        </w:rPr>
        <w:t>«</w:t>
      </w:r>
      <w:r w:rsidRPr="0077758A">
        <w:rPr>
          <w:rFonts w:ascii="Times New Roman" w:hAnsi="Times New Roman" w:cs="Times New Roman"/>
          <w:color w:val="000000"/>
          <w:sz w:val="28"/>
          <w:szCs w:val="28"/>
          <w:lang w:val="ru-RU"/>
        </w:rPr>
        <w:t>Бастау Бизнес</w:t>
      </w:r>
      <w:r w:rsidR="003E4237">
        <w:rPr>
          <w:rFonts w:ascii="Times New Roman" w:hAnsi="Times New Roman" w:cs="Times New Roman"/>
          <w:color w:val="000000"/>
          <w:sz w:val="28"/>
          <w:szCs w:val="28"/>
          <w:lang w:val="ru-RU"/>
        </w:rPr>
        <w:t>»</w:t>
      </w:r>
      <w:r w:rsidRPr="0077758A">
        <w:rPr>
          <w:rFonts w:ascii="Times New Roman" w:hAnsi="Times New Roman" w:cs="Times New Roman"/>
          <w:color w:val="000000"/>
          <w:sz w:val="28"/>
          <w:szCs w:val="28"/>
          <w:lang w:val="ru-RU"/>
        </w:rPr>
        <w:t>.</w:t>
      </w:r>
    </w:p>
    <w:p w14:paraId="67A45621" w14:textId="39C25DF4" w:rsidR="00E52153"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Национальная палата предпринимателей Республики Казахстан </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Атамекен</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 xml:space="preserve"> и региональные палаты предпринимателей:</w:t>
      </w:r>
    </w:p>
    <w:p w14:paraId="2689269A" w14:textId="77777777" w:rsidR="00E52153"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1) участвуют в определении перечня организаций образования, профессий и специальностей по подготовке кадров с ТиПО, а также перечня востребованных профессий и навыков для краткосрочного профессионального обучения.</w:t>
      </w:r>
    </w:p>
    <w:p w14:paraId="769AAA06" w14:textId="77777777" w:rsidR="00E52153"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2) утверждает Реестр учебных центров и учебных заведений для краткосрочного профессиоанльного обучения;</w:t>
      </w:r>
    </w:p>
    <w:p w14:paraId="26799E58" w14:textId="77777777" w:rsidR="00E52153"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3) согласовывают учебные программы по подготовке кадров с ТиПО и краткосрочному профессиональному обучению;</w:t>
      </w:r>
    </w:p>
    <w:p w14:paraId="22BC5AAE" w14:textId="00523AF7" w:rsidR="00E52153"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4) являются оператором нефинансовой поддержки по проекту </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Бастау Бизнес</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w:t>
      </w:r>
    </w:p>
    <w:p w14:paraId="2EEF8E58" w14:textId="77777777" w:rsidR="00E52153"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5) участвуют в создании, запуске и реализации мобильных учебных центров;</w:t>
      </w:r>
    </w:p>
    <w:p w14:paraId="3734843C" w14:textId="77777777" w:rsidR="00E52153"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6) совместно с местными исполнительными органами разрабатывают карты специализации районов и населенных пунктов;</w:t>
      </w:r>
    </w:p>
    <w:p w14:paraId="74C1C976" w14:textId="77777777" w:rsidR="00E52153"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7) оказывают содействие в трудоустройстве участников Программы;</w:t>
      </w:r>
    </w:p>
    <w:p w14:paraId="495AA1A3" w14:textId="77777777" w:rsidR="00E52153"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8) выдают заключение о предоставлении/непредоставлении государственных грантов для реализации новых бизнес-идей;</w:t>
      </w:r>
    </w:p>
    <w:p w14:paraId="34F7C81A" w14:textId="77777777" w:rsidR="00E52153"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9) в течение 1 года ведут сопровождение участников Программы, получивших государственные гранты для реализации новых бизнес-идей.</w:t>
      </w:r>
    </w:p>
    <w:p w14:paraId="20C457C7" w14:textId="657EC4F7" w:rsidR="000B196B" w:rsidRPr="0077758A" w:rsidRDefault="00E52153"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А</w:t>
      </w:r>
      <w:r w:rsidR="000B196B" w:rsidRPr="0077758A">
        <w:rPr>
          <w:rFonts w:ascii="Times New Roman" w:hAnsi="Times New Roman" w:cs="Times New Roman"/>
          <w:color w:val="000000"/>
          <w:sz w:val="28"/>
          <w:szCs w:val="28"/>
          <w:lang w:val="ru-RU"/>
        </w:rPr>
        <w:t>кимы районов и городов областного значения:</w:t>
      </w:r>
    </w:p>
    <w:p w14:paraId="276827F7" w14:textId="63AFDEFF"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1) оказывают содействие местным исполнительным органам по вопросам занятости населения, образования, предпринимательства и сельского хозяйства в эффективной реализации мер направлений Программы на районном (городском) уровне;</w:t>
      </w:r>
    </w:p>
    <w:p w14:paraId="61D1EAD2" w14:textId="7777777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2) осуществляют мониторинг реализации мер Программы на районном (городском) уровне;</w:t>
      </w:r>
    </w:p>
    <w:p w14:paraId="4D2A6E0E" w14:textId="7777777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3) совместно с РПП определяют карту специализации района и населенных пунктов;</w:t>
      </w:r>
    </w:p>
    <w:p w14:paraId="6FCCDAE9" w14:textId="7777777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4) содействуют трудоустройству участников Программы на предприятиях, в организациях и на реализуемых инвестиционных проектах;</w:t>
      </w:r>
    </w:p>
    <w:p w14:paraId="20F715F5" w14:textId="6D0AC1B6"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5) координируют работу по созданию новых рабочих мест;</w:t>
      </w:r>
    </w:p>
    <w:p w14:paraId="42120E7A" w14:textId="5740A4B7"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6) создают благоприятные условия для развития предпринимательской деятельности.</w:t>
      </w:r>
    </w:p>
    <w:p w14:paraId="49C23A2F" w14:textId="4B571CCF" w:rsidR="000B196B" w:rsidRPr="0077758A" w:rsidRDefault="00E52153"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А</w:t>
      </w:r>
      <w:r w:rsidR="000B196B" w:rsidRPr="0077758A">
        <w:rPr>
          <w:rFonts w:ascii="Times New Roman" w:hAnsi="Times New Roman" w:cs="Times New Roman"/>
          <w:color w:val="000000"/>
          <w:sz w:val="28"/>
          <w:szCs w:val="28"/>
          <w:lang w:val="ru-RU"/>
        </w:rPr>
        <w:t>кимы поселков, сельских округов, городов районного значения и районов в составе городов:</w:t>
      </w:r>
    </w:p>
    <w:p w14:paraId="3B3EEB13" w14:textId="50B66498"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1) обеспечивают эффективную реализацию мер Программы в населенных пунктах;</w:t>
      </w:r>
    </w:p>
    <w:p w14:paraId="77CD151C" w14:textId="170490EF"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2) совместно с центрами занятости населения и общественными организациями проводят информационно-разъяснительную работу среди населения по вопросам участия в Программе;</w:t>
      </w:r>
    </w:p>
    <w:p w14:paraId="11AFD1E1" w14:textId="2538EA55"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3) консультируют лиц, желающих участвовать в Программе, и при необходимости направляют их в центры занятости населения/региональные палаты предпринимателей/банки второго уровня/МФО;</w:t>
      </w:r>
    </w:p>
    <w:p w14:paraId="21135E36" w14:textId="138279A0"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color w:val="000000"/>
          <w:sz w:val="28"/>
          <w:szCs w:val="28"/>
          <w:lang w:val="ru-RU"/>
        </w:rPr>
      </w:pPr>
      <w:r w:rsidRPr="0077758A">
        <w:rPr>
          <w:rFonts w:ascii="Times New Roman" w:hAnsi="Times New Roman" w:cs="Times New Roman"/>
          <w:color w:val="000000"/>
          <w:sz w:val="28"/>
          <w:szCs w:val="28"/>
          <w:lang w:val="ru-RU"/>
        </w:rPr>
        <w:t>4) в составе мобильных групп участвуют в формировании списка претендентов на подготовку кадров с ТиПО;</w:t>
      </w:r>
    </w:p>
    <w:p w14:paraId="7F11FD4D" w14:textId="77777777" w:rsidR="00E52153" w:rsidRPr="0077758A" w:rsidRDefault="00E52153"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5) извещают претендентов на краткосрочное профессиональное обучение о принятом решении и выдают им направления в организации образования;</w:t>
      </w:r>
    </w:p>
    <w:p w14:paraId="702F824F" w14:textId="67F90C4F" w:rsidR="000B196B" w:rsidRPr="0077758A" w:rsidRDefault="00E52153"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6</w:t>
      </w:r>
      <w:r w:rsidR="000B196B" w:rsidRPr="0077758A">
        <w:rPr>
          <w:rFonts w:ascii="Times New Roman" w:hAnsi="Times New Roman" w:cs="Times New Roman"/>
          <w:color w:val="000000"/>
          <w:sz w:val="28"/>
          <w:szCs w:val="28"/>
          <w:lang w:val="ru-RU"/>
        </w:rPr>
        <w:t>) оказывают содействие в трудоустройстве участников Программы;</w:t>
      </w:r>
    </w:p>
    <w:p w14:paraId="69A6FCF8" w14:textId="585A2E1B" w:rsidR="000B196B" w:rsidRPr="0077758A" w:rsidRDefault="00E52153"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7</w:t>
      </w:r>
      <w:r w:rsidR="000B196B" w:rsidRPr="0077758A">
        <w:rPr>
          <w:rFonts w:ascii="Times New Roman" w:hAnsi="Times New Roman" w:cs="Times New Roman"/>
          <w:color w:val="000000"/>
          <w:sz w:val="28"/>
          <w:szCs w:val="28"/>
          <w:lang w:val="ru-RU"/>
        </w:rPr>
        <w:t>) участвуют в подготовке карты специализации района и населенных пунктов;</w:t>
      </w:r>
    </w:p>
    <w:p w14:paraId="4643A211" w14:textId="16A7A1DF"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 xml:space="preserve"> </w:t>
      </w:r>
      <w:r w:rsidR="00E52153" w:rsidRPr="0077758A">
        <w:rPr>
          <w:rFonts w:ascii="Times New Roman" w:hAnsi="Times New Roman" w:cs="Times New Roman"/>
          <w:color w:val="000000"/>
          <w:sz w:val="28"/>
          <w:szCs w:val="28"/>
          <w:lang w:val="ru-RU"/>
        </w:rPr>
        <w:t>8</w:t>
      </w:r>
      <w:r w:rsidRPr="0077758A">
        <w:rPr>
          <w:rFonts w:ascii="Times New Roman" w:hAnsi="Times New Roman" w:cs="Times New Roman"/>
          <w:color w:val="000000"/>
          <w:sz w:val="28"/>
          <w:szCs w:val="28"/>
          <w:lang w:val="ru-RU"/>
        </w:rPr>
        <w:t>) ведут мониторинг лиц, участвующих по разным направлениям Программы.</w:t>
      </w:r>
    </w:p>
    <w:p w14:paraId="2BAD3633" w14:textId="1C4C9769"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Центры занятости населения:</w:t>
      </w:r>
    </w:p>
    <w:p w14:paraId="2F051C11" w14:textId="41594EBE"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1) информируют и предоставляют консультационные услуги гражданам по вопросам участия в Программе, оказывают помощь в подготовке документов, проводят консультации с претендентами с целью изучения их потребностей, проводят оценки нуждаемости претендентов в социальной поддержке, принимают документы претендентов на участие в Программе;</w:t>
      </w:r>
    </w:p>
    <w:p w14:paraId="72129456" w14:textId="7CB4012C" w:rsidR="000B196B" w:rsidRPr="0077758A" w:rsidRDefault="000B196B" w:rsidP="0077758A">
      <w:pPr>
        <w:shd w:val="clear" w:color="auto" w:fill="FFFFFF" w:themeFill="background1"/>
        <w:spacing w:after="0" w:line="240" w:lineRule="auto"/>
        <w:ind w:firstLine="708"/>
        <w:jc w:val="both"/>
        <w:rPr>
          <w:rFonts w:ascii="Times New Roman" w:hAnsi="Times New Roman" w:cs="Times New Roman"/>
          <w:color w:val="000000"/>
          <w:sz w:val="28"/>
          <w:szCs w:val="28"/>
          <w:lang w:val="ru-RU"/>
        </w:rPr>
      </w:pPr>
      <w:r w:rsidRPr="0077758A">
        <w:rPr>
          <w:rFonts w:ascii="Times New Roman" w:hAnsi="Times New Roman" w:cs="Times New Roman"/>
          <w:color w:val="000000"/>
          <w:sz w:val="28"/>
          <w:szCs w:val="28"/>
          <w:lang w:val="ru-RU"/>
        </w:rPr>
        <w:t>2) формируют список и направляют участников Программы в организации образования на краткосрочное профессиональное обучение;</w:t>
      </w:r>
    </w:p>
    <w:p w14:paraId="4DD1911E" w14:textId="77777777" w:rsidR="00E52153"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3) совместно с РПП распределяют и предоставляют финансовые средства, предусмотренные на предоставление государственных грантов для реализации новых бизнес-идей;</w:t>
      </w:r>
    </w:p>
    <w:p w14:paraId="7BB8F8B2" w14:textId="77777777" w:rsidR="00E52153"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4) оказывают содействие в трудоустройстве участников Программы, завершивших подготовку кадров с ТиПО и краткосрочное профессиональное обучение;</w:t>
      </w:r>
    </w:p>
    <w:p w14:paraId="0229CBD7" w14:textId="77777777" w:rsidR="00E52153"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5) обеспечивают взаимодействие с РПП по организации краткосрочных курсов в учебных центрах;</w:t>
      </w:r>
    </w:p>
    <w:p w14:paraId="187D9E4C" w14:textId="169005BF" w:rsidR="00E52153"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sz w:val="28"/>
          <w:szCs w:val="28"/>
          <w:lang w:val="ru-RU"/>
        </w:rPr>
        <w:t xml:space="preserve">6) на ежемесячной основе посредством выгрузки данных с портала осуществляют мониторинг и представляют </w:t>
      </w:r>
      <w:proofErr w:type="gramStart"/>
      <w:r w:rsidRPr="0077758A">
        <w:rPr>
          <w:rFonts w:ascii="Times New Roman" w:hAnsi="Times New Roman" w:cs="Times New Roman"/>
          <w:sz w:val="28"/>
          <w:szCs w:val="28"/>
          <w:lang w:val="ru-RU"/>
        </w:rPr>
        <w:t>информацию  по</w:t>
      </w:r>
      <w:proofErr w:type="gramEnd"/>
      <w:r w:rsidRPr="0077758A">
        <w:rPr>
          <w:rFonts w:ascii="Times New Roman" w:hAnsi="Times New Roman" w:cs="Times New Roman"/>
          <w:sz w:val="28"/>
          <w:szCs w:val="28"/>
          <w:lang w:val="ru-RU"/>
        </w:rPr>
        <w:t xml:space="preserve"> обучающимся в срок до 5 числа месяца, следующего за отчетным, в АО </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Центр развития трудовых ресурсов</w:t>
      </w:r>
      <w:r w:rsidR="003E4237">
        <w:rPr>
          <w:rFonts w:ascii="Times New Roman" w:hAnsi="Times New Roman" w:cs="Times New Roman"/>
          <w:sz w:val="28"/>
          <w:szCs w:val="28"/>
          <w:lang w:val="ru-RU"/>
        </w:rPr>
        <w:t>»</w:t>
      </w:r>
      <w:r w:rsidRPr="0077758A">
        <w:rPr>
          <w:rFonts w:ascii="Times New Roman" w:hAnsi="Times New Roman" w:cs="Times New Roman"/>
          <w:sz w:val="28"/>
          <w:szCs w:val="28"/>
          <w:lang w:val="ru-RU"/>
        </w:rPr>
        <w:t>.</w:t>
      </w:r>
    </w:p>
    <w:p w14:paraId="262E7D04" w14:textId="37F9963E" w:rsidR="000B196B"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7</w:t>
      </w:r>
      <w:r w:rsidR="000B196B" w:rsidRPr="0077758A">
        <w:rPr>
          <w:rFonts w:ascii="Times New Roman" w:hAnsi="Times New Roman" w:cs="Times New Roman"/>
          <w:color w:val="000000"/>
          <w:sz w:val="28"/>
          <w:szCs w:val="28"/>
          <w:lang w:val="ru-RU"/>
        </w:rPr>
        <w:t>) подписывают социальный контракт с участниками Программы по повышению мобильности трудовых ресурсов, осуществляют мониторинг его исполнения и применение санкций при невыполнении его условий в соответствии с законодательством;</w:t>
      </w:r>
    </w:p>
    <w:p w14:paraId="607EBDCB" w14:textId="7FA4B904" w:rsidR="000B196B"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8</w:t>
      </w:r>
      <w:r w:rsidR="000B196B" w:rsidRPr="0077758A">
        <w:rPr>
          <w:rFonts w:ascii="Times New Roman" w:hAnsi="Times New Roman" w:cs="Times New Roman"/>
          <w:color w:val="000000"/>
          <w:sz w:val="28"/>
          <w:szCs w:val="28"/>
          <w:lang w:val="ru-RU"/>
        </w:rPr>
        <w:t xml:space="preserve">) через информационную систему </w:t>
      </w:r>
      <w:r w:rsidR="003E4237">
        <w:rPr>
          <w:rFonts w:ascii="Times New Roman" w:hAnsi="Times New Roman" w:cs="Times New Roman"/>
          <w:color w:val="000000"/>
          <w:sz w:val="28"/>
          <w:szCs w:val="28"/>
          <w:lang w:val="ru-RU"/>
        </w:rPr>
        <w:t>«</w:t>
      </w:r>
      <w:r w:rsidR="000B196B" w:rsidRPr="0077758A">
        <w:rPr>
          <w:rFonts w:ascii="Times New Roman" w:hAnsi="Times New Roman" w:cs="Times New Roman"/>
          <w:color w:val="000000"/>
          <w:sz w:val="28"/>
          <w:szCs w:val="28"/>
          <w:lang w:val="ru-RU"/>
        </w:rPr>
        <w:t>Рынок труда</w:t>
      </w:r>
      <w:r w:rsidR="003E4237">
        <w:rPr>
          <w:rFonts w:ascii="Times New Roman" w:hAnsi="Times New Roman" w:cs="Times New Roman"/>
          <w:color w:val="000000"/>
          <w:sz w:val="28"/>
          <w:szCs w:val="28"/>
          <w:lang w:val="ru-RU"/>
        </w:rPr>
        <w:t>»</w:t>
      </w:r>
      <w:r w:rsidR="000B196B" w:rsidRPr="0077758A">
        <w:rPr>
          <w:rFonts w:ascii="Times New Roman" w:hAnsi="Times New Roman" w:cs="Times New Roman"/>
          <w:color w:val="000000"/>
          <w:sz w:val="28"/>
          <w:szCs w:val="28"/>
          <w:lang w:val="ru-RU"/>
        </w:rPr>
        <w:t xml:space="preserve"> осуществляют мониторинг участников Программы на предмет трудоустройства и наличия обязательных пенсионных взносов;</w:t>
      </w:r>
    </w:p>
    <w:p w14:paraId="79440F8D" w14:textId="5C9CF6AC" w:rsidR="000B196B" w:rsidRPr="0077758A" w:rsidRDefault="00E52153"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9</w:t>
      </w:r>
      <w:r w:rsidR="000B196B" w:rsidRPr="0077758A">
        <w:rPr>
          <w:rFonts w:ascii="Times New Roman" w:hAnsi="Times New Roman" w:cs="Times New Roman"/>
          <w:color w:val="000000"/>
          <w:sz w:val="28"/>
          <w:szCs w:val="28"/>
          <w:lang w:val="ru-RU"/>
        </w:rPr>
        <w:t>) ведут мониторинг и определяют потребность в кадрах на местном рынке труда;</w:t>
      </w:r>
    </w:p>
    <w:p w14:paraId="43158943" w14:textId="0CAFFEED" w:rsidR="000B196B" w:rsidRPr="0077758A" w:rsidRDefault="00AD5F39"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10</w:t>
      </w:r>
      <w:r w:rsidR="000B196B" w:rsidRPr="0077758A">
        <w:rPr>
          <w:rFonts w:ascii="Times New Roman" w:hAnsi="Times New Roman" w:cs="Times New Roman"/>
          <w:color w:val="000000"/>
          <w:sz w:val="28"/>
          <w:szCs w:val="28"/>
          <w:lang w:val="ru-RU"/>
        </w:rPr>
        <w:t>) содействуют в трудоустройстве участников Программы.</w:t>
      </w:r>
    </w:p>
    <w:p w14:paraId="2C3F9EB1" w14:textId="77777777" w:rsidR="000B196B" w:rsidRPr="0077758A" w:rsidRDefault="000B196B"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Центры занятости населения могут иметь представительства в сельских округах, подразделения (или специалистов), занимающиеся вопросами реализации Программы, координацией взаимодействия с работодателями, организациями образования и частными агентствами занятости.</w:t>
      </w:r>
    </w:p>
    <w:p w14:paraId="1FB7AD7E" w14:textId="77777777" w:rsidR="000B196B" w:rsidRPr="0077758A" w:rsidRDefault="000B196B"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color w:val="000000"/>
          <w:sz w:val="28"/>
          <w:szCs w:val="28"/>
          <w:lang w:val="ru-RU"/>
        </w:rPr>
        <w:t>Компетенции по разработке и утверждению нормативных правовых актов уполномоченными органами в области образования, развития агропромышленного комплекса, по вопросам предпринимательства, строительства и жилищно-коммунального хозяйства, предусмотренных в настоящей Программе, будут внесены в соответствующие положения уполномоченных органов в области образования, развития агропромышленного комплекса, по вопросам предпринимательства, строительства и жилищно-коммунального хозяйства.</w:t>
      </w:r>
    </w:p>
    <w:p w14:paraId="3AC59D1D" w14:textId="7D988367"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bookmarkStart w:id="125" w:name="z77"/>
      <w:r w:rsidRPr="0077758A">
        <w:rPr>
          <w:rFonts w:ascii="Times New Roman" w:hAnsi="Times New Roman" w:cs="Times New Roman"/>
          <w:color w:val="000000"/>
          <w:sz w:val="28"/>
          <w:lang w:val="ru-RU"/>
        </w:rPr>
        <w:t>Необходимые ресурсы</w:t>
      </w:r>
      <w:r w:rsidR="001C1A22" w:rsidRPr="0077758A">
        <w:rPr>
          <w:rFonts w:ascii="Times New Roman" w:hAnsi="Times New Roman" w:cs="Times New Roman"/>
          <w:color w:val="000000"/>
          <w:sz w:val="28"/>
          <w:lang w:val="ru-RU"/>
        </w:rPr>
        <w:t xml:space="preserve"> </w:t>
      </w:r>
      <w:bookmarkEnd w:id="125"/>
      <w:r w:rsidR="001C1A22" w:rsidRPr="0077758A">
        <w:rPr>
          <w:rFonts w:ascii="Times New Roman" w:hAnsi="Times New Roman" w:cs="Times New Roman"/>
          <w:color w:val="000000"/>
          <w:sz w:val="28"/>
          <w:lang w:val="ru-RU"/>
        </w:rPr>
        <w:t>н</w:t>
      </w:r>
      <w:r w:rsidRPr="0077758A">
        <w:rPr>
          <w:rFonts w:ascii="Times New Roman" w:hAnsi="Times New Roman" w:cs="Times New Roman"/>
          <w:color w:val="000000"/>
          <w:sz w:val="28"/>
          <w:lang w:val="ru-RU"/>
        </w:rPr>
        <w:t>а реализацию Программы:</w:t>
      </w:r>
    </w:p>
    <w:p w14:paraId="4A292798" w14:textId="16D983D5" w:rsidR="009F3F3D" w:rsidRPr="0077758A" w:rsidRDefault="00D36831" w:rsidP="0077758A">
      <w:pPr>
        <w:shd w:val="clear" w:color="auto" w:fill="FFFFFF" w:themeFill="background1"/>
        <w:spacing w:after="0" w:line="240" w:lineRule="auto"/>
        <w:ind w:firstLine="709"/>
        <w:jc w:val="both"/>
        <w:rPr>
          <w:rFonts w:ascii="Times New Roman" w:hAnsi="Times New Roman" w:cs="Times New Roman"/>
          <w:sz w:val="28"/>
          <w:szCs w:val="28"/>
          <w:lang w:val="ru-RU"/>
        </w:rPr>
      </w:pPr>
      <w:r w:rsidRPr="0077758A">
        <w:rPr>
          <w:rFonts w:ascii="Times New Roman" w:hAnsi="Times New Roman" w:cs="Times New Roman"/>
          <w:color w:val="000000"/>
          <w:sz w:val="28"/>
          <w:lang w:val="ru-RU"/>
        </w:rPr>
        <w:t xml:space="preserve"> 1) из республиканского бюджета предусматривается в 2017 году - </w:t>
      </w:r>
      <w:r w:rsidR="009F3F3D" w:rsidRPr="0077758A">
        <w:rPr>
          <w:rFonts w:ascii="Times New Roman" w:hAnsi="Times New Roman" w:cs="Times New Roman"/>
          <w:sz w:val="28"/>
          <w:szCs w:val="28"/>
          <w:lang w:val="ru-RU"/>
        </w:rPr>
        <w:t>40 347 965 тыс. тенге</w:t>
      </w:r>
      <w:r w:rsidRPr="0077758A">
        <w:rPr>
          <w:rFonts w:ascii="Times New Roman" w:hAnsi="Times New Roman" w:cs="Times New Roman"/>
          <w:color w:val="000000"/>
          <w:sz w:val="28"/>
          <w:lang w:val="ru-RU"/>
        </w:rPr>
        <w:t xml:space="preserve">, в 2018 году – 67 392 995 тыс. тенге, в 2019 году - </w:t>
      </w:r>
      <w:r w:rsidR="009F3F3D" w:rsidRPr="0077758A">
        <w:rPr>
          <w:rFonts w:ascii="Times New Roman" w:hAnsi="Times New Roman" w:cs="Times New Roman"/>
          <w:sz w:val="28"/>
          <w:szCs w:val="28"/>
          <w:lang w:val="ru-RU"/>
        </w:rPr>
        <w:t>78</w:t>
      </w:r>
      <w:r w:rsidR="009F3F3D" w:rsidRPr="0077758A">
        <w:rPr>
          <w:rFonts w:ascii="Times New Roman" w:hAnsi="Times New Roman" w:cs="Times New Roman"/>
          <w:sz w:val="28"/>
          <w:szCs w:val="28"/>
        </w:rPr>
        <w:t> </w:t>
      </w:r>
      <w:r w:rsidR="009F3F3D" w:rsidRPr="0077758A">
        <w:rPr>
          <w:rFonts w:ascii="Times New Roman" w:hAnsi="Times New Roman" w:cs="Times New Roman"/>
          <w:sz w:val="28"/>
          <w:szCs w:val="28"/>
          <w:lang w:val="ru-RU"/>
        </w:rPr>
        <w:t>438 152 тыс. тенге</w:t>
      </w:r>
      <w:r w:rsidRPr="0077758A">
        <w:rPr>
          <w:rFonts w:ascii="Times New Roman" w:hAnsi="Times New Roman" w:cs="Times New Roman"/>
          <w:color w:val="000000"/>
          <w:sz w:val="28"/>
          <w:lang w:val="ru-RU"/>
        </w:rPr>
        <w:t>;</w:t>
      </w:r>
      <w:r w:rsidR="009F3F3D" w:rsidRPr="0077758A">
        <w:rPr>
          <w:rFonts w:ascii="Times New Roman" w:hAnsi="Times New Roman" w:cs="Times New Roman"/>
          <w:color w:val="000000"/>
          <w:sz w:val="28"/>
          <w:lang w:val="ru-RU"/>
        </w:rPr>
        <w:t xml:space="preserve"> </w:t>
      </w:r>
      <w:r w:rsidR="009F3F3D" w:rsidRPr="0077758A">
        <w:rPr>
          <w:rFonts w:ascii="Times New Roman" w:hAnsi="Times New Roman" w:cs="Times New Roman"/>
          <w:sz w:val="28"/>
          <w:szCs w:val="28"/>
          <w:lang w:val="ru-RU"/>
        </w:rPr>
        <w:t>в 2020 году – 86</w:t>
      </w:r>
      <w:r w:rsidR="009F3F3D" w:rsidRPr="0077758A">
        <w:rPr>
          <w:rFonts w:ascii="Times New Roman" w:hAnsi="Times New Roman" w:cs="Times New Roman"/>
          <w:sz w:val="28"/>
          <w:szCs w:val="28"/>
        </w:rPr>
        <w:t> </w:t>
      </w:r>
      <w:r w:rsidR="009F3F3D" w:rsidRPr="0077758A">
        <w:rPr>
          <w:rFonts w:ascii="Times New Roman" w:hAnsi="Times New Roman" w:cs="Times New Roman"/>
          <w:sz w:val="28"/>
          <w:szCs w:val="28"/>
          <w:lang w:val="ru-RU"/>
        </w:rPr>
        <w:t>177 355 тыс. тенге, в 2021 году – 92</w:t>
      </w:r>
      <w:r w:rsidR="009F3F3D" w:rsidRPr="0077758A">
        <w:rPr>
          <w:rFonts w:ascii="Times New Roman" w:hAnsi="Times New Roman" w:cs="Times New Roman"/>
          <w:sz w:val="28"/>
          <w:szCs w:val="28"/>
        </w:rPr>
        <w:t> </w:t>
      </w:r>
      <w:r w:rsidR="009F3F3D" w:rsidRPr="0077758A">
        <w:rPr>
          <w:rFonts w:ascii="Times New Roman" w:hAnsi="Times New Roman" w:cs="Times New Roman"/>
          <w:sz w:val="28"/>
          <w:szCs w:val="28"/>
          <w:lang w:val="ru-RU"/>
        </w:rPr>
        <w:t>124 387 тыс. тенге;</w:t>
      </w:r>
    </w:p>
    <w:p w14:paraId="27E0C5B1" w14:textId="2F66C940" w:rsidR="00187425" w:rsidRPr="0077758A" w:rsidRDefault="00D36831" w:rsidP="0077758A">
      <w:pPr>
        <w:shd w:val="clear" w:color="auto" w:fill="FFFFFF" w:themeFill="background1"/>
        <w:spacing w:after="0" w:line="240" w:lineRule="auto"/>
        <w:ind w:firstLine="708"/>
        <w:jc w:val="both"/>
        <w:rPr>
          <w:rFonts w:ascii="Times New Roman" w:hAnsi="Times New Roman" w:cs="Times New Roman"/>
          <w:sz w:val="32"/>
          <w:lang w:val="ru-RU"/>
        </w:rPr>
      </w:pPr>
      <w:r w:rsidRPr="0077758A">
        <w:rPr>
          <w:rFonts w:ascii="Times New Roman" w:hAnsi="Times New Roman" w:cs="Times New Roman"/>
          <w:color w:val="000000"/>
          <w:sz w:val="28"/>
          <w:lang w:val="ru-RU"/>
        </w:rPr>
        <w:t>2) за счет средств местного бюджета предусматривается в 2017 году - 45 038 436 тыс. тенге, в 2018 году - 45 311 093 тыс. тенге, в 2019 году - 45 453 119 тыс. тенге.</w:t>
      </w:r>
    </w:p>
    <w:p w14:paraId="750CD81C" w14:textId="77777777" w:rsidR="007B7084" w:rsidRPr="0077758A" w:rsidRDefault="007B7084" w:rsidP="0077758A">
      <w:pPr>
        <w:shd w:val="clear" w:color="auto" w:fill="FFFFFF" w:themeFill="background1"/>
        <w:spacing w:after="0" w:line="240" w:lineRule="auto"/>
        <w:jc w:val="both"/>
        <w:rPr>
          <w:rFonts w:ascii="Times New Roman" w:hAnsi="Times New Roman" w:cs="Times New Roman"/>
          <w:color w:val="000000"/>
          <w:sz w:val="28"/>
          <w:lang w:val="ru-RU"/>
        </w:rPr>
      </w:pPr>
      <w:bookmarkStart w:id="126" w:name="z342"/>
    </w:p>
    <w:bookmarkEnd w:id="126"/>
    <w:p w14:paraId="4215786D" w14:textId="3AB7CDC1" w:rsidR="006235A1" w:rsidRPr="0077758A" w:rsidRDefault="006235A1" w:rsidP="0077758A">
      <w:pPr>
        <w:shd w:val="clear" w:color="auto" w:fill="FFFFFF" w:themeFill="background1"/>
        <w:spacing w:after="0" w:line="240" w:lineRule="auto"/>
        <w:ind w:firstLine="708"/>
        <w:jc w:val="both"/>
        <w:rPr>
          <w:rFonts w:ascii="Times New Roman" w:hAnsi="Times New Roman" w:cs="Times New Roman"/>
          <w:strike/>
          <w:sz w:val="32"/>
          <w:lang w:val="ru-RU"/>
        </w:rPr>
        <w:sectPr w:rsidR="006235A1" w:rsidRPr="0077758A" w:rsidSect="00EF2AAB">
          <w:headerReference w:type="default" r:id="rId8"/>
          <w:pgSz w:w="11907" w:h="16839" w:code="9"/>
          <w:pgMar w:top="1418" w:right="851" w:bottom="1418" w:left="1418" w:header="720" w:footer="720" w:gutter="0"/>
          <w:cols w:space="720"/>
          <w:titlePg/>
          <w:docGrid w:linePitch="299"/>
        </w:sectPr>
      </w:pPr>
    </w:p>
    <w:p w14:paraId="6DF10AC3" w14:textId="48842E18" w:rsidR="00E63AC8" w:rsidRPr="0077758A" w:rsidRDefault="00D8727A" w:rsidP="0077758A">
      <w:pPr>
        <w:shd w:val="clear" w:color="auto" w:fill="FFFFFF" w:themeFill="background1"/>
        <w:spacing w:after="0" w:line="240" w:lineRule="auto"/>
        <w:jc w:val="center"/>
        <w:rPr>
          <w:rFonts w:ascii="Times New Roman" w:hAnsi="Times New Roman" w:cs="Times New Roman"/>
          <w:sz w:val="32"/>
          <w:lang w:val="ru-RU"/>
        </w:rPr>
      </w:pPr>
      <w:r w:rsidRPr="0077758A">
        <w:rPr>
          <w:rFonts w:ascii="Times New Roman" w:hAnsi="Times New Roman" w:cs="Times New Roman"/>
          <w:b/>
          <w:color w:val="000000"/>
          <w:sz w:val="32"/>
          <w:lang w:val="ru-RU"/>
        </w:rPr>
        <w:t>План</w:t>
      </w:r>
    </w:p>
    <w:p w14:paraId="351D4CA3" w14:textId="66F1848B" w:rsidR="00187425" w:rsidRPr="0077758A" w:rsidRDefault="00D36831" w:rsidP="0077758A">
      <w:pPr>
        <w:shd w:val="clear" w:color="auto" w:fill="FFFFFF" w:themeFill="background1"/>
        <w:spacing w:after="0" w:line="240" w:lineRule="auto"/>
        <w:jc w:val="center"/>
        <w:rPr>
          <w:rFonts w:ascii="Times New Roman" w:hAnsi="Times New Roman" w:cs="Times New Roman"/>
          <w:sz w:val="32"/>
          <w:lang w:val="ru-RU"/>
        </w:rPr>
      </w:pPr>
      <w:bookmarkStart w:id="127" w:name="z78"/>
      <w:r w:rsidRPr="0077758A">
        <w:rPr>
          <w:rFonts w:ascii="Times New Roman" w:hAnsi="Times New Roman" w:cs="Times New Roman"/>
          <w:b/>
          <w:color w:val="000000"/>
          <w:sz w:val="32"/>
          <w:lang w:val="ru-RU"/>
        </w:rPr>
        <w:t>мероприятий по реализации Программы развития продуктивной</w:t>
      </w:r>
      <w:r w:rsidRPr="0077758A">
        <w:rPr>
          <w:rFonts w:ascii="Times New Roman" w:hAnsi="Times New Roman" w:cs="Times New Roman"/>
          <w:sz w:val="32"/>
          <w:lang w:val="ru-RU"/>
        </w:rPr>
        <w:br/>
      </w:r>
      <w:r w:rsidRPr="0077758A">
        <w:rPr>
          <w:rFonts w:ascii="Times New Roman" w:hAnsi="Times New Roman" w:cs="Times New Roman"/>
          <w:b/>
          <w:color w:val="000000"/>
          <w:sz w:val="32"/>
          <w:lang w:val="ru-RU"/>
        </w:rPr>
        <w:t>занятости и массового предпринимательства на 2017-2021 годы</w:t>
      </w:r>
    </w:p>
    <w:tbl>
      <w:tblPr>
        <w:tblW w:w="1501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01"/>
        <w:gridCol w:w="1134"/>
        <w:gridCol w:w="1276"/>
        <w:gridCol w:w="1276"/>
        <w:gridCol w:w="1701"/>
        <w:gridCol w:w="803"/>
        <w:gridCol w:w="708"/>
        <w:gridCol w:w="567"/>
        <w:gridCol w:w="567"/>
        <w:gridCol w:w="567"/>
        <w:gridCol w:w="851"/>
        <w:gridCol w:w="1276"/>
        <w:gridCol w:w="1360"/>
      </w:tblGrid>
      <w:tr w:rsidR="00CC05C2" w:rsidRPr="0077758A" w14:paraId="1A7148A1" w14:textId="77777777" w:rsidTr="00492577">
        <w:trPr>
          <w:trHeight w:val="30"/>
        </w:trPr>
        <w:tc>
          <w:tcPr>
            <w:tcW w:w="425" w:type="dxa"/>
            <w:vMerge w:val="restart"/>
            <w:tcMar>
              <w:top w:w="15" w:type="dxa"/>
              <w:left w:w="15" w:type="dxa"/>
              <w:bottom w:w="15" w:type="dxa"/>
              <w:right w:w="15" w:type="dxa"/>
            </w:tcMar>
            <w:vAlign w:val="center"/>
          </w:tcPr>
          <w:bookmarkEnd w:id="127"/>
          <w:p w14:paraId="07211A34"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п/п</w:t>
            </w:r>
          </w:p>
        </w:tc>
        <w:tc>
          <w:tcPr>
            <w:tcW w:w="2501" w:type="dxa"/>
            <w:vMerge w:val="restart"/>
            <w:tcMar>
              <w:top w:w="15" w:type="dxa"/>
              <w:left w:w="15" w:type="dxa"/>
              <w:bottom w:w="15" w:type="dxa"/>
              <w:right w:w="15" w:type="dxa"/>
            </w:tcMar>
            <w:vAlign w:val="center"/>
          </w:tcPr>
          <w:p w14:paraId="1BF6FB89"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Наименование</w:t>
            </w:r>
          </w:p>
        </w:tc>
        <w:tc>
          <w:tcPr>
            <w:tcW w:w="1134" w:type="dxa"/>
            <w:vMerge w:val="restart"/>
            <w:tcMar>
              <w:top w:w="15" w:type="dxa"/>
              <w:left w:w="15" w:type="dxa"/>
              <w:bottom w:w="15" w:type="dxa"/>
              <w:right w:w="15" w:type="dxa"/>
            </w:tcMar>
            <w:vAlign w:val="center"/>
          </w:tcPr>
          <w:p w14:paraId="6D1C648C"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Единица измерения</w:t>
            </w:r>
          </w:p>
        </w:tc>
        <w:tc>
          <w:tcPr>
            <w:tcW w:w="1276" w:type="dxa"/>
            <w:vMerge w:val="restart"/>
            <w:tcMar>
              <w:top w:w="15" w:type="dxa"/>
              <w:left w:w="15" w:type="dxa"/>
              <w:bottom w:w="15" w:type="dxa"/>
              <w:right w:w="15" w:type="dxa"/>
            </w:tcMar>
            <w:vAlign w:val="center"/>
          </w:tcPr>
          <w:p w14:paraId="754A4E62"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Форма завершения</w:t>
            </w:r>
          </w:p>
        </w:tc>
        <w:tc>
          <w:tcPr>
            <w:tcW w:w="1276" w:type="dxa"/>
            <w:vMerge w:val="restart"/>
            <w:tcMar>
              <w:top w:w="15" w:type="dxa"/>
              <w:left w:w="15" w:type="dxa"/>
              <w:bottom w:w="15" w:type="dxa"/>
              <w:right w:w="15" w:type="dxa"/>
            </w:tcMar>
            <w:vAlign w:val="center"/>
          </w:tcPr>
          <w:p w14:paraId="3EAE0BCC"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Сроки исполнения</w:t>
            </w:r>
          </w:p>
        </w:tc>
        <w:tc>
          <w:tcPr>
            <w:tcW w:w="1701" w:type="dxa"/>
            <w:vMerge w:val="restart"/>
            <w:tcMar>
              <w:top w:w="15" w:type="dxa"/>
              <w:left w:w="15" w:type="dxa"/>
              <w:bottom w:w="15" w:type="dxa"/>
              <w:right w:w="15" w:type="dxa"/>
            </w:tcMar>
            <w:vAlign w:val="center"/>
          </w:tcPr>
          <w:p w14:paraId="3607773D"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Ответственные за исполнение</w:t>
            </w:r>
          </w:p>
        </w:tc>
        <w:tc>
          <w:tcPr>
            <w:tcW w:w="3212" w:type="dxa"/>
            <w:gridSpan w:val="5"/>
            <w:tcMar>
              <w:top w:w="15" w:type="dxa"/>
              <w:left w:w="15" w:type="dxa"/>
              <w:bottom w:w="15" w:type="dxa"/>
              <w:right w:w="15" w:type="dxa"/>
            </w:tcMar>
            <w:vAlign w:val="center"/>
          </w:tcPr>
          <w:p w14:paraId="577628BD"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В том числе по годам</w:t>
            </w:r>
          </w:p>
        </w:tc>
        <w:tc>
          <w:tcPr>
            <w:tcW w:w="851" w:type="dxa"/>
            <w:vMerge w:val="restart"/>
            <w:tcMar>
              <w:top w:w="15" w:type="dxa"/>
              <w:left w:w="15" w:type="dxa"/>
              <w:bottom w:w="15" w:type="dxa"/>
              <w:right w:w="15" w:type="dxa"/>
            </w:tcMar>
            <w:vAlign w:val="center"/>
          </w:tcPr>
          <w:p w14:paraId="6B05C2BC"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Всего</w:t>
            </w:r>
          </w:p>
        </w:tc>
        <w:tc>
          <w:tcPr>
            <w:tcW w:w="1276" w:type="dxa"/>
            <w:vMerge w:val="restart"/>
            <w:tcMar>
              <w:top w:w="15" w:type="dxa"/>
              <w:left w:w="15" w:type="dxa"/>
              <w:bottom w:w="15" w:type="dxa"/>
              <w:right w:w="15" w:type="dxa"/>
            </w:tcMar>
            <w:vAlign w:val="center"/>
          </w:tcPr>
          <w:p w14:paraId="570C8B99"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Источники финансирования</w:t>
            </w:r>
          </w:p>
        </w:tc>
        <w:tc>
          <w:tcPr>
            <w:tcW w:w="1360" w:type="dxa"/>
            <w:vMerge w:val="restart"/>
            <w:tcMar>
              <w:top w:w="15" w:type="dxa"/>
              <w:left w:w="15" w:type="dxa"/>
              <w:bottom w:w="15" w:type="dxa"/>
              <w:right w:w="15" w:type="dxa"/>
            </w:tcMar>
            <w:vAlign w:val="center"/>
          </w:tcPr>
          <w:p w14:paraId="17545C9A"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Код бюджетной программы</w:t>
            </w:r>
          </w:p>
        </w:tc>
      </w:tr>
      <w:tr w:rsidR="004674F9" w:rsidRPr="0077758A" w14:paraId="1C7F063E" w14:textId="77777777" w:rsidTr="00492577">
        <w:trPr>
          <w:trHeight w:val="1246"/>
        </w:trPr>
        <w:tc>
          <w:tcPr>
            <w:tcW w:w="425" w:type="dxa"/>
            <w:vMerge/>
          </w:tcPr>
          <w:p w14:paraId="06FC0350"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2501" w:type="dxa"/>
            <w:vMerge/>
          </w:tcPr>
          <w:p w14:paraId="0D17B7BB"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134" w:type="dxa"/>
            <w:vMerge/>
          </w:tcPr>
          <w:p w14:paraId="61F04617"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vMerge/>
          </w:tcPr>
          <w:p w14:paraId="59BDD34B"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vMerge/>
          </w:tcPr>
          <w:p w14:paraId="625FD683"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701" w:type="dxa"/>
            <w:vMerge/>
          </w:tcPr>
          <w:p w14:paraId="11B53982"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803" w:type="dxa"/>
            <w:tcMar>
              <w:top w:w="15" w:type="dxa"/>
              <w:left w:w="15" w:type="dxa"/>
              <w:bottom w:w="15" w:type="dxa"/>
              <w:right w:w="15" w:type="dxa"/>
            </w:tcMar>
            <w:vAlign w:val="center"/>
          </w:tcPr>
          <w:p w14:paraId="706BE28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2017</w:t>
            </w:r>
          </w:p>
        </w:tc>
        <w:tc>
          <w:tcPr>
            <w:tcW w:w="708" w:type="dxa"/>
            <w:tcMar>
              <w:top w:w="15" w:type="dxa"/>
              <w:left w:w="15" w:type="dxa"/>
              <w:bottom w:w="15" w:type="dxa"/>
              <w:right w:w="15" w:type="dxa"/>
            </w:tcMar>
            <w:vAlign w:val="center"/>
          </w:tcPr>
          <w:p w14:paraId="75DD4421"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2018</w:t>
            </w:r>
          </w:p>
        </w:tc>
        <w:tc>
          <w:tcPr>
            <w:tcW w:w="567" w:type="dxa"/>
            <w:tcMar>
              <w:top w:w="15" w:type="dxa"/>
              <w:left w:w="15" w:type="dxa"/>
              <w:bottom w:w="15" w:type="dxa"/>
              <w:right w:w="15" w:type="dxa"/>
            </w:tcMar>
            <w:vAlign w:val="center"/>
          </w:tcPr>
          <w:p w14:paraId="448B9B1A"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2019</w:t>
            </w:r>
          </w:p>
        </w:tc>
        <w:tc>
          <w:tcPr>
            <w:tcW w:w="567" w:type="dxa"/>
            <w:tcMar>
              <w:top w:w="15" w:type="dxa"/>
              <w:left w:w="15" w:type="dxa"/>
              <w:bottom w:w="15" w:type="dxa"/>
              <w:right w:w="15" w:type="dxa"/>
            </w:tcMar>
            <w:vAlign w:val="center"/>
          </w:tcPr>
          <w:p w14:paraId="3ACA0AB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2020</w:t>
            </w:r>
          </w:p>
        </w:tc>
        <w:tc>
          <w:tcPr>
            <w:tcW w:w="567" w:type="dxa"/>
            <w:tcMar>
              <w:top w:w="15" w:type="dxa"/>
              <w:left w:w="15" w:type="dxa"/>
              <w:bottom w:w="15" w:type="dxa"/>
              <w:right w:w="15" w:type="dxa"/>
            </w:tcMar>
            <w:vAlign w:val="center"/>
          </w:tcPr>
          <w:p w14:paraId="73BD4642" w14:textId="77777777" w:rsidR="004674F9" w:rsidRPr="0077758A" w:rsidRDefault="004674F9"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p>
          <w:p w14:paraId="3F224E25" w14:textId="77777777" w:rsidR="00CC05C2" w:rsidRPr="0077758A" w:rsidRDefault="00CC05C2" w:rsidP="0077758A">
            <w:pPr>
              <w:shd w:val="clear" w:color="auto" w:fill="FFFFFF" w:themeFill="background1"/>
              <w:spacing w:after="0" w:line="240" w:lineRule="auto"/>
              <w:ind w:left="20"/>
              <w:jc w:val="both"/>
              <w:rPr>
                <w:rFonts w:ascii="Times New Roman" w:hAnsi="Times New Roman" w:cs="Times New Roman"/>
                <w:color w:val="000000"/>
                <w:szCs w:val="24"/>
                <w:lang w:val="ru-RU"/>
              </w:rPr>
            </w:pPr>
          </w:p>
          <w:p w14:paraId="7408DE65"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2021</w:t>
            </w:r>
          </w:p>
          <w:p w14:paraId="1348CE7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vMerge/>
          </w:tcPr>
          <w:p w14:paraId="6B24815E"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vMerge/>
          </w:tcPr>
          <w:p w14:paraId="7283D574"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360" w:type="dxa"/>
            <w:vMerge/>
          </w:tcPr>
          <w:p w14:paraId="46A0A8F8" w14:textId="77777777" w:rsidR="00187425" w:rsidRPr="0077758A" w:rsidRDefault="00187425" w:rsidP="0077758A">
            <w:pPr>
              <w:shd w:val="clear" w:color="auto" w:fill="FFFFFF" w:themeFill="background1"/>
              <w:spacing w:after="0" w:line="240" w:lineRule="auto"/>
              <w:jc w:val="both"/>
              <w:rPr>
                <w:rFonts w:ascii="Times New Roman" w:hAnsi="Times New Roman" w:cs="Times New Roman"/>
                <w:sz w:val="24"/>
                <w:szCs w:val="24"/>
                <w:lang w:val="ru-RU"/>
              </w:rPr>
            </w:pPr>
          </w:p>
        </w:tc>
      </w:tr>
      <w:tr w:rsidR="004674F9" w:rsidRPr="0077758A" w14:paraId="77A3D527" w14:textId="77777777" w:rsidTr="00492577">
        <w:trPr>
          <w:trHeight w:val="30"/>
        </w:trPr>
        <w:tc>
          <w:tcPr>
            <w:tcW w:w="425" w:type="dxa"/>
            <w:tcMar>
              <w:top w:w="15" w:type="dxa"/>
              <w:left w:w="15" w:type="dxa"/>
              <w:bottom w:w="15" w:type="dxa"/>
              <w:right w:w="15" w:type="dxa"/>
            </w:tcMar>
            <w:vAlign w:val="center"/>
          </w:tcPr>
          <w:p w14:paraId="501F2B53"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w:t>
            </w:r>
          </w:p>
        </w:tc>
        <w:tc>
          <w:tcPr>
            <w:tcW w:w="2501" w:type="dxa"/>
            <w:tcMar>
              <w:top w:w="15" w:type="dxa"/>
              <w:left w:w="15" w:type="dxa"/>
              <w:bottom w:w="15" w:type="dxa"/>
              <w:right w:w="15" w:type="dxa"/>
            </w:tcMar>
            <w:vAlign w:val="center"/>
          </w:tcPr>
          <w:p w14:paraId="56CDEED6"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w:t>
            </w:r>
          </w:p>
        </w:tc>
        <w:tc>
          <w:tcPr>
            <w:tcW w:w="1134" w:type="dxa"/>
            <w:tcMar>
              <w:top w:w="15" w:type="dxa"/>
              <w:left w:w="15" w:type="dxa"/>
              <w:bottom w:w="15" w:type="dxa"/>
              <w:right w:w="15" w:type="dxa"/>
            </w:tcMar>
            <w:vAlign w:val="center"/>
          </w:tcPr>
          <w:p w14:paraId="35505FDC"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w:t>
            </w:r>
          </w:p>
        </w:tc>
        <w:tc>
          <w:tcPr>
            <w:tcW w:w="1276" w:type="dxa"/>
            <w:tcMar>
              <w:top w:w="15" w:type="dxa"/>
              <w:left w:w="15" w:type="dxa"/>
              <w:bottom w:w="15" w:type="dxa"/>
              <w:right w:w="15" w:type="dxa"/>
            </w:tcMar>
            <w:vAlign w:val="center"/>
          </w:tcPr>
          <w:p w14:paraId="677A45C6"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w:t>
            </w:r>
          </w:p>
        </w:tc>
        <w:tc>
          <w:tcPr>
            <w:tcW w:w="1276" w:type="dxa"/>
            <w:tcMar>
              <w:top w:w="15" w:type="dxa"/>
              <w:left w:w="15" w:type="dxa"/>
              <w:bottom w:w="15" w:type="dxa"/>
              <w:right w:w="15" w:type="dxa"/>
            </w:tcMar>
            <w:vAlign w:val="center"/>
          </w:tcPr>
          <w:p w14:paraId="58D3A86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5</w:t>
            </w:r>
          </w:p>
        </w:tc>
        <w:tc>
          <w:tcPr>
            <w:tcW w:w="1701" w:type="dxa"/>
            <w:tcMar>
              <w:top w:w="15" w:type="dxa"/>
              <w:left w:w="15" w:type="dxa"/>
              <w:bottom w:w="15" w:type="dxa"/>
              <w:right w:w="15" w:type="dxa"/>
            </w:tcMar>
            <w:vAlign w:val="center"/>
          </w:tcPr>
          <w:p w14:paraId="4AEF56D9"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6</w:t>
            </w:r>
          </w:p>
        </w:tc>
        <w:tc>
          <w:tcPr>
            <w:tcW w:w="803" w:type="dxa"/>
            <w:tcMar>
              <w:top w:w="15" w:type="dxa"/>
              <w:left w:w="15" w:type="dxa"/>
              <w:bottom w:w="15" w:type="dxa"/>
              <w:right w:w="15" w:type="dxa"/>
            </w:tcMar>
            <w:vAlign w:val="center"/>
          </w:tcPr>
          <w:p w14:paraId="5AE392DB"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7</w:t>
            </w:r>
          </w:p>
        </w:tc>
        <w:tc>
          <w:tcPr>
            <w:tcW w:w="708" w:type="dxa"/>
            <w:tcMar>
              <w:top w:w="15" w:type="dxa"/>
              <w:left w:w="15" w:type="dxa"/>
              <w:bottom w:w="15" w:type="dxa"/>
              <w:right w:w="15" w:type="dxa"/>
            </w:tcMar>
            <w:vAlign w:val="center"/>
          </w:tcPr>
          <w:p w14:paraId="6785B519"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8</w:t>
            </w:r>
          </w:p>
        </w:tc>
        <w:tc>
          <w:tcPr>
            <w:tcW w:w="567" w:type="dxa"/>
            <w:tcMar>
              <w:top w:w="15" w:type="dxa"/>
              <w:left w:w="15" w:type="dxa"/>
              <w:bottom w:w="15" w:type="dxa"/>
              <w:right w:w="15" w:type="dxa"/>
            </w:tcMar>
            <w:vAlign w:val="center"/>
          </w:tcPr>
          <w:p w14:paraId="0F815C3F"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9</w:t>
            </w:r>
          </w:p>
        </w:tc>
        <w:tc>
          <w:tcPr>
            <w:tcW w:w="567" w:type="dxa"/>
            <w:tcMar>
              <w:top w:w="15" w:type="dxa"/>
              <w:left w:w="15" w:type="dxa"/>
              <w:bottom w:w="15" w:type="dxa"/>
              <w:right w:w="15" w:type="dxa"/>
            </w:tcMar>
            <w:vAlign w:val="center"/>
          </w:tcPr>
          <w:p w14:paraId="70BCA065"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10</w:t>
            </w:r>
          </w:p>
        </w:tc>
        <w:tc>
          <w:tcPr>
            <w:tcW w:w="567" w:type="dxa"/>
            <w:tcMar>
              <w:top w:w="15" w:type="dxa"/>
              <w:left w:w="15" w:type="dxa"/>
              <w:bottom w:w="15" w:type="dxa"/>
              <w:right w:w="15" w:type="dxa"/>
            </w:tcMar>
            <w:vAlign w:val="center"/>
          </w:tcPr>
          <w:p w14:paraId="0F6235C9"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11</w:t>
            </w:r>
          </w:p>
        </w:tc>
        <w:tc>
          <w:tcPr>
            <w:tcW w:w="851" w:type="dxa"/>
            <w:tcMar>
              <w:top w:w="15" w:type="dxa"/>
              <w:left w:w="15" w:type="dxa"/>
              <w:bottom w:w="15" w:type="dxa"/>
              <w:right w:w="15" w:type="dxa"/>
            </w:tcMar>
            <w:vAlign w:val="center"/>
          </w:tcPr>
          <w:p w14:paraId="45B6137F"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12</w:t>
            </w:r>
          </w:p>
        </w:tc>
        <w:tc>
          <w:tcPr>
            <w:tcW w:w="1276" w:type="dxa"/>
            <w:tcMar>
              <w:top w:w="15" w:type="dxa"/>
              <w:left w:w="15" w:type="dxa"/>
              <w:bottom w:w="15" w:type="dxa"/>
              <w:right w:w="15" w:type="dxa"/>
            </w:tcMar>
            <w:vAlign w:val="center"/>
          </w:tcPr>
          <w:p w14:paraId="7516C0C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13</w:t>
            </w:r>
          </w:p>
        </w:tc>
        <w:tc>
          <w:tcPr>
            <w:tcW w:w="1360" w:type="dxa"/>
            <w:tcMar>
              <w:top w:w="15" w:type="dxa"/>
              <w:left w:w="15" w:type="dxa"/>
              <w:bottom w:w="15" w:type="dxa"/>
              <w:right w:w="15" w:type="dxa"/>
            </w:tcMar>
            <w:vAlign w:val="center"/>
          </w:tcPr>
          <w:p w14:paraId="04EF9E98"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14</w:t>
            </w:r>
          </w:p>
        </w:tc>
      </w:tr>
      <w:tr w:rsidR="00187425" w:rsidRPr="00A42026" w14:paraId="0AD5AF79" w14:textId="77777777" w:rsidTr="00492577">
        <w:trPr>
          <w:trHeight w:val="30"/>
        </w:trPr>
        <w:tc>
          <w:tcPr>
            <w:tcW w:w="15012" w:type="dxa"/>
            <w:gridSpan w:val="14"/>
            <w:tcMar>
              <w:top w:w="15" w:type="dxa"/>
              <w:left w:w="15" w:type="dxa"/>
              <w:bottom w:w="15" w:type="dxa"/>
              <w:right w:w="15" w:type="dxa"/>
            </w:tcMar>
            <w:vAlign w:val="center"/>
          </w:tcPr>
          <w:p w14:paraId="6335324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Цель. Содействие продуктивной занятости населения и вовлечение граждан в предпринимательство</w:t>
            </w:r>
          </w:p>
        </w:tc>
      </w:tr>
      <w:tr w:rsidR="00D75A14" w:rsidRPr="0077758A" w14:paraId="132DECE7" w14:textId="77777777" w:rsidTr="00492577">
        <w:trPr>
          <w:trHeight w:val="30"/>
        </w:trPr>
        <w:tc>
          <w:tcPr>
            <w:tcW w:w="425" w:type="dxa"/>
            <w:tcMar>
              <w:top w:w="15" w:type="dxa"/>
              <w:left w:w="15" w:type="dxa"/>
              <w:bottom w:w="15" w:type="dxa"/>
              <w:right w:w="15" w:type="dxa"/>
            </w:tcMar>
            <w:vAlign w:val="center"/>
          </w:tcPr>
          <w:p w14:paraId="42B96FDA"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w:t>
            </w:r>
          </w:p>
        </w:tc>
        <w:tc>
          <w:tcPr>
            <w:tcW w:w="2501" w:type="dxa"/>
            <w:tcMar>
              <w:top w:w="15" w:type="dxa"/>
              <w:left w:w="15" w:type="dxa"/>
              <w:bottom w:w="15" w:type="dxa"/>
              <w:right w:w="15" w:type="dxa"/>
            </w:tcMar>
            <w:vAlign w:val="center"/>
          </w:tcPr>
          <w:p w14:paraId="5F04CF31"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Уровень безработицы</w:t>
            </w:r>
          </w:p>
        </w:tc>
        <w:tc>
          <w:tcPr>
            <w:tcW w:w="1134" w:type="dxa"/>
            <w:tcMar>
              <w:top w:w="15" w:type="dxa"/>
              <w:left w:w="15" w:type="dxa"/>
              <w:bottom w:w="15" w:type="dxa"/>
              <w:right w:w="15" w:type="dxa"/>
            </w:tcMar>
            <w:vAlign w:val="center"/>
          </w:tcPr>
          <w:p w14:paraId="568D7233"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0B6301D8" w14:textId="03ACC6A1" w:rsidR="00D75A14" w:rsidRPr="0077758A" w:rsidRDefault="00D75A14"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704A83D9" w14:textId="5220C5C2" w:rsidR="00D75A14" w:rsidRPr="0077758A" w:rsidRDefault="00D75A14"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701" w:type="dxa"/>
            <w:tcMar>
              <w:top w:w="15" w:type="dxa"/>
              <w:left w:w="15" w:type="dxa"/>
              <w:bottom w:w="15" w:type="dxa"/>
              <w:right w:w="15" w:type="dxa"/>
            </w:tcMar>
            <w:vAlign w:val="center"/>
          </w:tcPr>
          <w:p w14:paraId="75B10780"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МТСЗН, МНЭ, МОН, МСХ</w:t>
            </w:r>
          </w:p>
        </w:tc>
        <w:tc>
          <w:tcPr>
            <w:tcW w:w="803" w:type="dxa"/>
            <w:tcMar>
              <w:top w:w="15" w:type="dxa"/>
              <w:left w:w="15" w:type="dxa"/>
              <w:bottom w:w="15" w:type="dxa"/>
              <w:right w:w="15" w:type="dxa"/>
            </w:tcMar>
            <w:vAlign w:val="center"/>
          </w:tcPr>
          <w:p w14:paraId="2379BA74"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4,9</w:t>
            </w:r>
          </w:p>
        </w:tc>
        <w:tc>
          <w:tcPr>
            <w:tcW w:w="708" w:type="dxa"/>
            <w:tcMar>
              <w:top w:w="15" w:type="dxa"/>
              <w:left w:w="15" w:type="dxa"/>
              <w:bottom w:w="15" w:type="dxa"/>
              <w:right w:w="15" w:type="dxa"/>
            </w:tcMar>
            <w:vAlign w:val="center"/>
          </w:tcPr>
          <w:p w14:paraId="0FF2BED9"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4,9</w:t>
            </w:r>
          </w:p>
        </w:tc>
        <w:tc>
          <w:tcPr>
            <w:tcW w:w="567" w:type="dxa"/>
            <w:tcMar>
              <w:top w:w="15" w:type="dxa"/>
              <w:left w:w="15" w:type="dxa"/>
              <w:bottom w:w="15" w:type="dxa"/>
              <w:right w:w="15" w:type="dxa"/>
            </w:tcMar>
            <w:vAlign w:val="center"/>
          </w:tcPr>
          <w:p w14:paraId="6E9041FA"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4,8</w:t>
            </w:r>
          </w:p>
        </w:tc>
        <w:tc>
          <w:tcPr>
            <w:tcW w:w="567" w:type="dxa"/>
            <w:tcMar>
              <w:top w:w="15" w:type="dxa"/>
              <w:left w:w="15" w:type="dxa"/>
              <w:bottom w:w="15" w:type="dxa"/>
              <w:right w:w="15" w:type="dxa"/>
            </w:tcMar>
            <w:vAlign w:val="center"/>
          </w:tcPr>
          <w:p w14:paraId="2F400809"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4,8</w:t>
            </w:r>
          </w:p>
        </w:tc>
        <w:tc>
          <w:tcPr>
            <w:tcW w:w="567" w:type="dxa"/>
            <w:tcMar>
              <w:top w:w="15" w:type="dxa"/>
              <w:left w:w="15" w:type="dxa"/>
              <w:bottom w:w="15" w:type="dxa"/>
              <w:right w:w="15" w:type="dxa"/>
            </w:tcMar>
            <w:vAlign w:val="center"/>
          </w:tcPr>
          <w:p w14:paraId="4681109E"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4,8</w:t>
            </w:r>
          </w:p>
        </w:tc>
        <w:tc>
          <w:tcPr>
            <w:tcW w:w="851" w:type="dxa"/>
            <w:tcMar>
              <w:top w:w="15" w:type="dxa"/>
              <w:left w:w="15" w:type="dxa"/>
              <w:bottom w:w="15" w:type="dxa"/>
              <w:right w:w="15" w:type="dxa"/>
            </w:tcMar>
            <w:vAlign w:val="center"/>
          </w:tcPr>
          <w:p w14:paraId="606764F3" w14:textId="77777777" w:rsidR="00D75A14" w:rsidRPr="0077758A" w:rsidRDefault="00D75A14"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7998992A" w14:textId="77777777" w:rsidR="00D75A14" w:rsidRPr="0077758A" w:rsidRDefault="00D75A14"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360" w:type="dxa"/>
            <w:tcMar>
              <w:top w:w="15" w:type="dxa"/>
              <w:left w:w="15" w:type="dxa"/>
              <w:bottom w:w="15" w:type="dxa"/>
              <w:right w:w="15" w:type="dxa"/>
            </w:tcMar>
            <w:vAlign w:val="center"/>
          </w:tcPr>
          <w:p w14:paraId="6E38C6C2"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r>
      <w:tr w:rsidR="00D75A14" w:rsidRPr="0077758A" w14:paraId="546FA50C" w14:textId="77777777" w:rsidTr="00492577">
        <w:trPr>
          <w:trHeight w:val="30"/>
        </w:trPr>
        <w:tc>
          <w:tcPr>
            <w:tcW w:w="425" w:type="dxa"/>
            <w:tcMar>
              <w:top w:w="15" w:type="dxa"/>
              <w:left w:w="15" w:type="dxa"/>
              <w:bottom w:w="15" w:type="dxa"/>
              <w:right w:w="15" w:type="dxa"/>
            </w:tcMar>
            <w:vAlign w:val="center"/>
          </w:tcPr>
          <w:p w14:paraId="63E60719"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w:t>
            </w:r>
          </w:p>
        </w:tc>
        <w:tc>
          <w:tcPr>
            <w:tcW w:w="2501" w:type="dxa"/>
            <w:tcMar>
              <w:top w:w="15" w:type="dxa"/>
              <w:left w:w="15" w:type="dxa"/>
              <w:bottom w:w="15" w:type="dxa"/>
              <w:right w:w="15" w:type="dxa"/>
            </w:tcMar>
            <w:vAlign w:val="center"/>
          </w:tcPr>
          <w:p w14:paraId="0AAB383B"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Доля трудовых ресурсов с основным, средним, общим и начальным образованием в составе рабочей силы</w:t>
            </w:r>
          </w:p>
        </w:tc>
        <w:tc>
          <w:tcPr>
            <w:tcW w:w="1134" w:type="dxa"/>
            <w:tcMar>
              <w:top w:w="15" w:type="dxa"/>
              <w:left w:w="15" w:type="dxa"/>
              <w:bottom w:w="15" w:type="dxa"/>
              <w:right w:w="15" w:type="dxa"/>
            </w:tcMar>
            <w:vAlign w:val="center"/>
          </w:tcPr>
          <w:p w14:paraId="6598E35B"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3557158B" w14:textId="19E51BF6" w:rsidR="00D75A14" w:rsidRPr="0077758A" w:rsidRDefault="00D75A14"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68E23628" w14:textId="5BA9B109" w:rsidR="00D75A14" w:rsidRPr="0077758A" w:rsidRDefault="00D75A14"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701" w:type="dxa"/>
            <w:tcMar>
              <w:top w:w="15" w:type="dxa"/>
              <w:left w:w="15" w:type="dxa"/>
              <w:bottom w:w="15" w:type="dxa"/>
              <w:right w:w="15" w:type="dxa"/>
            </w:tcMar>
            <w:vAlign w:val="center"/>
          </w:tcPr>
          <w:p w14:paraId="4944935E"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МТСЗН, МНЭ, МОН, МСХ</w:t>
            </w:r>
          </w:p>
        </w:tc>
        <w:tc>
          <w:tcPr>
            <w:tcW w:w="803" w:type="dxa"/>
            <w:tcMar>
              <w:top w:w="15" w:type="dxa"/>
              <w:left w:w="15" w:type="dxa"/>
              <w:bottom w:w="15" w:type="dxa"/>
              <w:right w:w="15" w:type="dxa"/>
            </w:tcMar>
            <w:vAlign w:val="center"/>
          </w:tcPr>
          <w:p w14:paraId="66D65A22"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25</w:t>
            </w:r>
          </w:p>
        </w:tc>
        <w:tc>
          <w:tcPr>
            <w:tcW w:w="708" w:type="dxa"/>
            <w:tcMar>
              <w:top w:w="15" w:type="dxa"/>
              <w:left w:w="15" w:type="dxa"/>
              <w:bottom w:w="15" w:type="dxa"/>
              <w:right w:w="15" w:type="dxa"/>
            </w:tcMar>
            <w:vAlign w:val="center"/>
          </w:tcPr>
          <w:p w14:paraId="484CB426"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24</w:t>
            </w:r>
          </w:p>
        </w:tc>
        <w:tc>
          <w:tcPr>
            <w:tcW w:w="567" w:type="dxa"/>
            <w:tcMar>
              <w:top w:w="15" w:type="dxa"/>
              <w:left w:w="15" w:type="dxa"/>
              <w:bottom w:w="15" w:type="dxa"/>
              <w:right w:w="15" w:type="dxa"/>
            </w:tcMar>
            <w:vAlign w:val="center"/>
          </w:tcPr>
          <w:p w14:paraId="41A801ED"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23</w:t>
            </w:r>
          </w:p>
        </w:tc>
        <w:tc>
          <w:tcPr>
            <w:tcW w:w="567" w:type="dxa"/>
            <w:tcMar>
              <w:top w:w="15" w:type="dxa"/>
              <w:left w:w="15" w:type="dxa"/>
              <w:bottom w:w="15" w:type="dxa"/>
              <w:right w:w="15" w:type="dxa"/>
            </w:tcMar>
            <w:vAlign w:val="center"/>
          </w:tcPr>
          <w:p w14:paraId="655EBF0E"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22</w:t>
            </w:r>
          </w:p>
        </w:tc>
        <w:tc>
          <w:tcPr>
            <w:tcW w:w="567" w:type="dxa"/>
            <w:tcMar>
              <w:top w:w="15" w:type="dxa"/>
              <w:left w:w="15" w:type="dxa"/>
              <w:bottom w:w="15" w:type="dxa"/>
              <w:right w:w="15" w:type="dxa"/>
            </w:tcMar>
            <w:vAlign w:val="center"/>
          </w:tcPr>
          <w:p w14:paraId="7ED473BE"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20</w:t>
            </w:r>
          </w:p>
        </w:tc>
        <w:tc>
          <w:tcPr>
            <w:tcW w:w="851" w:type="dxa"/>
            <w:tcMar>
              <w:top w:w="15" w:type="dxa"/>
              <w:left w:w="15" w:type="dxa"/>
              <w:bottom w:w="15" w:type="dxa"/>
              <w:right w:w="15" w:type="dxa"/>
            </w:tcMar>
            <w:vAlign w:val="center"/>
          </w:tcPr>
          <w:p w14:paraId="3769434C" w14:textId="77777777" w:rsidR="00D75A14" w:rsidRPr="0077758A" w:rsidRDefault="00D75A14"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5C479D70" w14:textId="77777777" w:rsidR="00D75A14" w:rsidRPr="0077758A" w:rsidRDefault="00D75A14"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360" w:type="dxa"/>
            <w:tcMar>
              <w:top w:w="15" w:type="dxa"/>
              <w:left w:w="15" w:type="dxa"/>
              <w:bottom w:w="15" w:type="dxa"/>
              <w:right w:w="15" w:type="dxa"/>
            </w:tcMar>
            <w:vAlign w:val="center"/>
          </w:tcPr>
          <w:p w14:paraId="426FC1EE"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r>
      <w:tr w:rsidR="00E23C1A" w:rsidRPr="0077758A" w14:paraId="76344537" w14:textId="77777777" w:rsidTr="00492577">
        <w:trPr>
          <w:trHeight w:val="30"/>
        </w:trPr>
        <w:tc>
          <w:tcPr>
            <w:tcW w:w="425" w:type="dxa"/>
            <w:tcMar>
              <w:top w:w="15" w:type="dxa"/>
              <w:left w:w="15" w:type="dxa"/>
              <w:bottom w:w="15" w:type="dxa"/>
              <w:right w:w="15" w:type="dxa"/>
            </w:tcMar>
            <w:vAlign w:val="center"/>
          </w:tcPr>
          <w:p w14:paraId="5A1B922D" w14:textId="77777777" w:rsidR="00E23C1A" w:rsidRPr="0077758A" w:rsidRDefault="00E23C1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w:t>
            </w:r>
          </w:p>
        </w:tc>
        <w:tc>
          <w:tcPr>
            <w:tcW w:w="2501" w:type="dxa"/>
            <w:tcMar>
              <w:top w:w="15" w:type="dxa"/>
              <w:left w:w="15" w:type="dxa"/>
              <w:bottom w:w="15" w:type="dxa"/>
              <w:right w:w="15" w:type="dxa"/>
            </w:tcMar>
            <w:vAlign w:val="center"/>
          </w:tcPr>
          <w:p w14:paraId="6EC3B9DD" w14:textId="77777777" w:rsidR="00E23C1A" w:rsidRPr="0077758A" w:rsidRDefault="00E23C1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Доля непродуктивно занятых в составе самостоятельно занятого населения</w:t>
            </w:r>
          </w:p>
        </w:tc>
        <w:tc>
          <w:tcPr>
            <w:tcW w:w="1134" w:type="dxa"/>
            <w:tcMar>
              <w:top w:w="15" w:type="dxa"/>
              <w:left w:w="15" w:type="dxa"/>
              <w:bottom w:w="15" w:type="dxa"/>
              <w:right w:w="15" w:type="dxa"/>
            </w:tcMar>
            <w:vAlign w:val="center"/>
          </w:tcPr>
          <w:p w14:paraId="65BE343E" w14:textId="77777777" w:rsidR="00E23C1A" w:rsidRPr="0077758A" w:rsidRDefault="00E23C1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4CE70A29" w14:textId="7997F60E" w:rsidR="00E23C1A" w:rsidRPr="0077758A" w:rsidRDefault="00E23C1A"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567DA65A" w14:textId="5A809AA9" w:rsidR="00E23C1A" w:rsidRPr="0077758A" w:rsidRDefault="00E23C1A"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701" w:type="dxa"/>
            <w:tcMar>
              <w:top w:w="15" w:type="dxa"/>
              <w:left w:w="15" w:type="dxa"/>
              <w:bottom w:w="15" w:type="dxa"/>
              <w:right w:w="15" w:type="dxa"/>
            </w:tcMar>
            <w:vAlign w:val="center"/>
          </w:tcPr>
          <w:p w14:paraId="2D63B445" w14:textId="77777777" w:rsidR="00E23C1A" w:rsidRPr="0077758A" w:rsidRDefault="00E23C1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МТСЗН, МНЭ, МОН, МСХ</w:t>
            </w:r>
          </w:p>
        </w:tc>
        <w:tc>
          <w:tcPr>
            <w:tcW w:w="803" w:type="dxa"/>
            <w:tcMar>
              <w:top w:w="15" w:type="dxa"/>
              <w:left w:w="15" w:type="dxa"/>
              <w:bottom w:w="15" w:type="dxa"/>
              <w:right w:w="15" w:type="dxa"/>
            </w:tcMar>
            <w:vAlign w:val="center"/>
          </w:tcPr>
          <w:p w14:paraId="65079248" w14:textId="07B79829" w:rsidR="00E23C1A" w:rsidRPr="0077758A" w:rsidRDefault="00E23C1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lang w:val="ru-RU"/>
              </w:rPr>
              <w:t>10,4</w:t>
            </w:r>
          </w:p>
        </w:tc>
        <w:tc>
          <w:tcPr>
            <w:tcW w:w="708" w:type="dxa"/>
            <w:tcMar>
              <w:top w:w="15" w:type="dxa"/>
              <w:left w:w="15" w:type="dxa"/>
              <w:bottom w:w="15" w:type="dxa"/>
              <w:right w:w="15" w:type="dxa"/>
            </w:tcMar>
            <w:vAlign w:val="center"/>
          </w:tcPr>
          <w:p w14:paraId="6E83BE7A" w14:textId="71248CC0" w:rsidR="00E23C1A" w:rsidRPr="0077758A" w:rsidRDefault="00E23C1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lang w:val="ru-RU"/>
              </w:rPr>
              <w:t>13,4</w:t>
            </w:r>
          </w:p>
        </w:tc>
        <w:tc>
          <w:tcPr>
            <w:tcW w:w="567" w:type="dxa"/>
            <w:tcMar>
              <w:top w:w="15" w:type="dxa"/>
              <w:left w:w="15" w:type="dxa"/>
              <w:bottom w:w="15" w:type="dxa"/>
              <w:right w:w="15" w:type="dxa"/>
            </w:tcMar>
            <w:vAlign w:val="center"/>
          </w:tcPr>
          <w:p w14:paraId="4F2F44DB" w14:textId="296FF78A" w:rsidR="00E23C1A" w:rsidRPr="0077758A" w:rsidRDefault="00E23C1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lang w:val="ru-RU"/>
              </w:rPr>
              <w:t>13,0</w:t>
            </w:r>
          </w:p>
        </w:tc>
        <w:tc>
          <w:tcPr>
            <w:tcW w:w="567" w:type="dxa"/>
            <w:tcMar>
              <w:top w:w="15" w:type="dxa"/>
              <w:left w:w="15" w:type="dxa"/>
              <w:bottom w:w="15" w:type="dxa"/>
              <w:right w:w="15" w:type="dxa"/>
            </w:tcMar>
            <w:vAlign w:val="center"/>
          </w:tcPr>
          <w:p w14:paraId="63716D2F" w14:textId="38F925F0" w:rsidR="00E23C1A" w:rsidRPr="0077758A" w:rsidRDefault="00E23C1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lang w:val="ru-RU"/>
              </w:rPr>
              <w:t>12,6</w:t>
            </w:r>
          </w:p>
        </w:tc>
        <w:tc>
          <w:tcPr>
            <w:tcW w:w="567" w:type="dxa"/>
            <w:tcMar>
              <w:top w:w="15" w:type="dxa"/>
              <w:left w:w="15" w:type="dxa"/>
              <w:bottom w:w="15" w:type="dxa"/>
              <w:right w:w="15" w:type="dxa"/>
            </w:tcMar>
            <w:vAlign w:val="center"/>
          </w:tcPr>
          <w:p w14:paraId="117685EF" w14:textId="0D6D8D08" w:rsidR="00E23C1A" w:rsidRPr="0077758A" w:rsidRDefault="00E23C1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lang w:val="ru-RU"/>
              </w:rPr>
              <w:t>12,4</w:t>
            </w:r>
          </w:p>
        </w:tc>
        <w:tc>
          <w:tcPr>
            <w:tcW w:w="851" w:type="dxa"/>
            <w:tcMar>
              <w:top w:w="15" w:type="dxa"/>
              <w:left w:w="15" w:type="dxa"/>
              <w:bottom w:w="15" w:type="dxa"/>
              <w:right w:w="15" w:type="dxa"/>
            </w:tcMar>
            <w:vAlign w:val="center"/>
          </w:tcPr>
          <w:p w14:paraId="0AFCDDD8" w14:textId="77777777" w:rsidR="00E23C1A" w:rsidRPr="0077758A" w:rsidRDefault="00E23C1A"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1D76DE7" w14:textId="77777777" w:rsidR="00E23C1A" w:rsidRPr="0077758A" w:rsidRDefault="00E23C1A"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360" w:type="dxa"/>
            <w:tcMar>
              <w:top w:w="15" w:type="dxa"/>
              <w:left w:w="15" w:type="dxa"/>
              <w:bottom w:w="15" w:type="dxa"/>
              <w:right w:w="15" w:type="dxa"/>
            </w:tcMar>
            <w:vAlign w:val="center"/>
          </w:tcPr>
          <w:p w14:paraId="60A006DD" w14:textId="7106A6BC" w:rsidR="00E23C1A" w:rsidRPr="0077758A" w:rsidRDefault="00E23C1A"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r>
      <w:tr w:rsidR="00D75A14" w:rsidRPr="0077758A" w14:paraId="5F4B17E8" w14:textId="77777777" w:rsidTr="00492577">
        <w:trPr>
          <w:trHeight w:val="30"/>
        </w:trPr>
        <w:tc>
          <w:tcPr>
            <w:tcW w:w="425" w:type="dxa"/>
            <w:tcMar>
              <w:top w:w="15" w:type="dxa"/>
              <w:left w:w="15" w:type="dxa"/>
              <w:bottom w:w="15" w:type="dxa"/>
              <w:right w:w="15" w:type="dxa"/>
            </w:tcMar>
            <w:vAlign w:val="center"/>
          </w:tcPr>
          <w:p w14:paraId="4E5055A0"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w:t>
            </w:r>
          </w:p>
        </w:tc>
        <w:tc>
          <w:tcPr>
            <w:tcW w:w="2501" w:type="dxa"/>
            <w:tcMar>
              <w:top w:w="15" w:type="dxa"/>
              <w:left w:w="15" w:type="dxa"/>
              <w:bottom w:w="15" w:type="dxa"/>
              <w:right w:w="15" w:type="dxa"/>
            </w:tcMar>
            <w:vAlign w:val="center"/>
          </w:tcPr>
          <w:p w14:paraId="7AF1C4B2"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Прирост активно действующих субъектов МСБ</w:t>
            </w:r>
          </w:p>
        </w:tc>
        <w:tc>
          <w:tcPr>
            <w:tcW w:w="1134" w:type="dxa"/>
            <w:tcMar>
              <w:top w:w="15" w:type="dxa"/>
              <w:left w:w="15" w:type="dxa"/>
              <w:bottom w:w="15" w:type="dxa"/>
              <w:right w:w="15" w:type="dxa"/>
            </w:tcMar>
            <w:vAlign w:val="center"/>
          </w:tcPr>
          <w:p w14:paraId="2813DE3F"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1D41DAD9" w14:textId="5CF8B10E" w:rsidR="00D75A14" w:rsidRPr="0077758A" w:rsidRDefault="00D75A14"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02758702" w14:textId="0B60DA8C" w:rsidR="00D75A14" w:rsidRPr="0077758A" w:rsidRDefault="00D75A14"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701" w:type="dxa"/>
            <w:tcMar>
              <w:top w:w="15" w:type="dxa"/>
              <w:left w:w="15" w:type="dxa"/>
              <w:bottom w:w="15" w:type="dxa"/>
              <w:right w:w="15" w:type="dxa"/>
            </w:tcMar>
            <w:vAlign w:val="center"/>
          </w:tcPr>
          <w:p w14:paraId="71C918D6"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МНЭ, МСХ, МТСЗН, МОН</w:t>
            </w:r>
          </w:p>
        </w:tc>
        <w:tc>
          <w:tcPr>
            <w:tcW w:w="803" w:type="dxa"/>
            <w:tcMar>
              <w:top w:w="15" w:type="dxa"/>
              <w:left w:w="15" w:type="dxa"/>
              <w:bottom w:w="15" w:type="dxa"/>
              <w:right w:w="15" w:type="dxa"/>
            </w:tcMar>
            <w:vAlign w:val="center"/>
          </w:tcPr>
          <w:p w14:paraId="4ACAC407"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w:t>
            </w:r>
          </w:p>
        </w:tc>
        <w:tc>
          <w:tcPr>
            <w:tcW w:w="708" w:type="dxa"/>
            <w:tcMar>
              <w:top w:w="15" w:type="dxa"/>
              <w:left w:w="15" w:type="dxa"/>
              <w:bottom w:w="15" w:type="dxa"/>
              <w:right w:w="15" w:type="dxa"/>
            </w:tcMar>
            <w:vAlign w:val="center"/>
          </w:tcPr>
          <w:p w14:paraId="5FCF1BE1"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5</w:t>
            </w:r>
          </w:p>
        </w:tc>
        <w:tc>
          <w:tcPr>
            <w:tcW w:w="567" w:type="dxa"/>
            <w:tcMar>
              <w:top w:w="15" w:type="dxa"/>
              <w:left w:w="15" w:type="dxa"/>
              <w:bottom w:w="15" w:type="dxa"/>
              <w:right w:w="15" w:type="dxa"/>
            </w:tcMar>
            <w:vAlign w:val="center"/>
          </w:tcPr>
          <w:p w14:paraId="276D70B0"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7</w:t>
            </w:r>
          </w:p>
        </w:tc>
        <w:tc>
          <w:tcPr>
            <w:tcW w:w="567" w:type="dxa"/>
            <w:tcMar>
              <w:top w:w="15" w:type="dxa"/>
              <w:left w:w="15" w:type="dxa"/>
              <w:bottom w:w="15" w:type="dxa"/>
              <w:right w:w="15" w:type="dxa"/>
            </w:tcMar>
            <w:vAlign w:val="center"/>
          </w:tcPr>
          <w:p w14:paraId="2C88E3A2"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9</w:t>
            </w:r>
          </w:p>
        </w:tc>
        <w:tc>
          <w:tcPr>
            <w:tcW w:w="567" w:type="dxa"/>
            <w:tcMar>
              <w:top w:w="15" w:type="dxa"/>
              <w:left w:w="15" w:type="dxa"/>
              <w:bottom w:w="15" w:type="dxa"/>
              <w:right w:w="15" w:type="dxa"/>
            </w:tcMar>
            <w:vAlign w:val="center"/>
          </w:tcPr>
          <w:p w14:paraId="1A919392" w14:textId="77777777" w:rsidR="00D75A14" w:rsidRPr="0077758A" w:rsidRDefault="00D75A1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10</w:t>
            </w:r>
          </w:p>
        </w:tc>
        <w:tc>
          <w:tcPr>
            <w:tcW w:w="851" w:type="dxa"/>
            <w:tcMar>
              <w:top w:w="15" w:type="dxa"/>
              <w:left w:w="15" w:type="dxa"/>
              <w:bottom w:w="15" w:type="dxa"/>
              <w:right w:w="15" w:type="dxa"/>
            </w:tcMar>
            <w:vAlign w:val="center"/>
          </w:tcPr>
          <w:p w14:paraId="5DD71A16" w14:textId="77777777" w:rsidR="00D75A14" w:rsidRPr="0077758A" w:rsidRDefault="00D75A14"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01093DD" w14:textId="77777777" w:rsidR="00D75A14" w:rsidRPr="0077758A" w:rsidRDefault="00D75A14"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360" w:type="dxa"/>
            <w:tcMar>
              <w:top w:w="15" w:type="dxa"/>
              <w:left w:w="15" w:type="dxa"/>
              <w:bottom w:w="15" w:type="dxa"/>
              <w:right w:w="15" w:type="dxa"/>
            </w:tcMar>
            <w:vAlign w:val="center"/>
          </w:tcPr>
          <w:p w14:paraId="37053EE8" w14:textId="11BD47CA" w:rsidR="00D75A14" w:rsidRPr="0077758A" w:rsidRDefault="00D75A14"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r>
      <w:tr w:rsidR="00187425" w:rsidRPr="00A42026" w14:paraId="78CA6008" w14:textId="77777777" w:rsidTr="00492577">
        <w:trPr>
          <w:trHeight w:val="30"/>
        </w:trPr>
        <w:tc>
          <w:tcPr>
            <w:tcW w:w="15012" w:type="dxa"/>
            <w:gridSpan w:val="14"/>
            <w:tcMar>
              <w:top w:w="15" w:type="dxa"/>
              <w:left w:w="15" w:type="dxa"/>
              <w:bottom w:w="15" w:type="dxa"/>
              <w:right w:w="15" w:type="dxa"/>
            </w:tcMar>
            <w:vAlign w:val="center"/>
          </w:tcPr>
          <w:p w14:paraId="5EE10003"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Первое направление. Обеспечение участников Программы техническим и профессиональным образованием и краткосрочным профессиональным обучением</w:t>
            </w:r>
          </w:p>
        </w:tc>
      </w:tr>
      <w:tr w:rsidR="00187425" w:rsidRPr="00A42026" w14:paraId="6B2C23EF" w14:textId="77777777" w:rsidTr="00492577">
        <w:trPr>
          <w:trHeight w:val="30"/>
        </w:trPr>
        <w:tc>
          <w:tcPr>
            <w:tcW w:w="15012" w:type="dxa"/>
            <w:gridSpan w:val="14"/>
            <w:tcMar>
              <w:top w:w="15" w:type="dxa"/>
              <w:left w:w="15" w:type="dxa"/>
              <w:bottom w:w="15" w:type="dxa"/>
              <w:right w:w="15" w:type="dxa"/>
            </w:tcMar>
            <w:vAlign w:val="center"/>
          </w:tcPr>
          <w:p w14:paraId="06D31729"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Задача 1. Подготовка кадров с техническим и профессиональным образованием с учетом потребностей рынка труда</w:t>
            </w:r>
          </w:p>
        </w:tc>
      </w:tr>
      <w:tr w:rsidR="004674F9" w:rsidRPr="0077758A" w14:paraId="3F35F7DF" w14:textId="77777777" w:rsidTr="00492577">
        <w:trPr>
          <w:trHeight w:val="30"/>
        </w:trPr>
        <w:tc>
          <w:tcPr>
            <w:tcW w:w="425" w:type="dxa"/>
            <w:tcMar>
              <w:top w:w="15" w:type="dxa"/>
              <w:left w:w="15" w:type="dxa"/>
              <w:bottom w:w="15" w:type="dxa"/>
              <w:right w:w="15" w:type="dxa"/>
            </w:tcMar>
            <w:vAlign w:val="center"/>
          </w:tcPr>
          <w:p w14:paraId="176B6FD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2501" w:type="dxa"/>
            <w:tcMar>
              <w:top w:w="15" w:type="dxa"/>
              <w:left w:w="15" w:type="dxa"/>
              <w:bottom w:w="15" w:type="dxa"/>
              <w:right w:w="15" w:type="dxa"/>
            </w:tcMar>
            <w:vAlign w:val="center"/>
          </w:tcPr>
          <w:p w14:paraId="0FADCFF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Показатели результатов:</w:t>
            </w:r>
          </w:p>
        </w:tc>
        <w:tc>
          <w:tcPr>
            <w:tcW w:w="1134" w:type="dxa"/>
            <w:tcMar>
              <w:top w:w="15" w:type="dxa"/>
              <w:left w:w="15" w:type="dxa"/>
              <w:bottom w:w="15" w:type="dxa"/>
              <w:right w:w="15" w:type="dxa"/>
            </w:tcMar>
            <w:vAlign w:val="center"/>
          </w:tcPr>
          <w:p w14:paraId="1A10EAB0"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16082A3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5249713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701" w:type="dxa"/>
            <w:tcMar>
              <w:top w:w="15" w:type="dxa"/>
              <w:left w:w="15" w:type="dxa"/>
              <w:bottom w:w="15" w:type="dxa"/>
              <w:right w:w="15" w:type="dxa"/>
            </w:tcMar>
            <w:vAlign w:val="center"/>
          </w:tcPr>
          <w:p w14:paraId="66899CB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03" w:type="dxa"/>
            <w:tcMar>
              <w:top w:w="15" w:type="dxa"/>
              <w:left w:w="15" w:type="dxa"/>
              <w:bottom w:w="15" w:type="dxa"/>
              <w:right w:w="15" w:type="dxa"/>
            </w:tcMar>
            <w:vAlign w:val="center"/>
          </w:tcPr>
          <w:p w14:paraId="484D8F0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627550D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49AA482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49DEA8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93B6DB9"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57ED37E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4285C599"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360" w:type="dxa"/>
            <w:tcMar>
              <w:top w:w="15" w:type="dxa"/>
              <w:left w:w="15" w:type="dxa"/>
              <w:bottom w:w="15" w:type="dxa"/>
              <w:right w:w="15" w:type="dxa"/>
            </w:tcMar>
            <w:vAlign w:val="center"/>
          </w:tcPr>
          <w:p w14:paraId="20FA590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AC0CD0" w:rsidRPr="0077758A" w14:paraId="1342F7B1" w14:textId="77777777" w:rsidTr="00492577">
        <w:trPr>
          <w:trHeight w:val="30"/>
        </w:trPr>
        <w:tc>
          <w:tcPr>
            <w:tcW w:w="425" w:type="dxa"/>
            <w:tcMar>
              <w:top w:w="15" w:type="dxa"/>
              <w:left w:w="15" w:type="dxa"/>
              <w:bottom w:w="15" w:type="dxa"/>
              <w:right w:w="15" w:type="dxa"/>
            </w:tcMar>
            <w:vAlign w:val="center"/>
          </w:tcPr>
          <w:p w14:paraId="147304CD" w14:textId="77777777" w:rsidR="00AC0CD0" w:rsidRPr="0077758A" w:rsidRDefault="00AC0CD0"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w:t>
            </w:r>
          </w:p>
        </w:tc>
        <w:tc>
          <w:tcPr>
            <w:tcW w:w="2501" w:type="dxa"/>
            <w:tcMar>
              <w:top w:w="15" w:type="dxa"/>
              <w:left w:w="15" w:type="dxa"/>
              <w:bottom w:w="15" w:type="dxa"/>
              <w:right w:w="15" w:type="dxa"/>
            </w:tcMar>
            <w:vAlign w:val="center"/>
          </w:tcPr>
          <w:p w14:paraId="1B8BD756" w14:textId="77777777" w:rsidR="00AC0CD0" w:rsidRPr="0077758A" w:rsidRDefault="00AC0CD0"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Количество лиц, охваченных техническим и профессиональным образованием</w:t>
            </w:r>
          </w:p>
        </w:tc>
        <w:tc>
          <w:tcPr>
            <w:tcW w:w="1134" w:type="dxa"/>
            <w:tcMar>
              <w:top w:w="15" w:type="dxa"/>
              <w:left w:w="15" w:type="dxa"/>
              <w:bottom w:w="15" w:type="dxa"/>
              <w:right w:w="15" w:type="dxa"/>
            </w:tcMar>
            <w:vAlign w:val="center"/>
          </w:tcPr>
          <w:p w14:paraId="5ED0ADD2" w14:textId="77777777" w:rsidR="00AC0CD0" w:rsidRPr="0077758A" w:rsidRDefault="00AC0CD0"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тыс. чел.</w:t>
            </w:r>
          </w:p>
        </w:tc>
        <w:tc>
          <w:tcPr>
            <w:tcW w:w="1276" w:type="dxa"/>
            <w:tcMar>
              <w:top w:w="15" w:type="dxa"/>
              <w:left w:w="15" w:type="dxa"/>
              <w:bottom w:w="15" w:type="dxa"/>
              <w:right w:w="15" w:type="dxa"/>
            </w:tcMar>
            <w:vAlign w:val="center"/>
          </w:tcPr>
          <w:p w14:paraId="06A9383F" w14:textId="2240223F" w:rsidR="00AC0CD0" w:rsidRPr="0077758A" w:rsidRDefault="00AC0CD0"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24DF6C08" w14:textId="56AD8A8F" w:rsidR="00AC0CD0" w:rsidRPr="0077758A" w:rsidRDefault="00AC0CD0"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701" w:type="dxa"/>
            <w:tcMar>
              <w:top w:w="15" w:type="dxa"/>
              <w:left w:w="15" w:type="dxa"/>
              <w:bottom w:w="15" w:type="dxa"/>
              <w:right w:w="15" w:type="dxa"/>
            </w:tcMar>
            <w:vAlign w:val="center"/>
          </w:tcPr>
          <w:p w14:paraId="2A4029A7" w14:textId="77777777" w:rsidR="00AC0CD0" w:rsidRPr="0077758A" w:rsidRDefault="00AC0CD0"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МОН, МИО</w:t>
            </w:r>
          </w:p>
        </w:tc>
        <w:tc>
          <w:tcPr>
            <w:tcW w:w="803" w:type="dxa"/>
            <w:tcMar>
              <w:top w:w="15" w:type="dxa"/>
              <w:left w:w="15" w:type="dxa"/>
              <w:bottom w:w="15" w:type="dxa"/>
              <w:right w:w="15" w:type="dxa"/>
            </w:tcMar>
            <w:vAlign w:val="center"/>
          </w:tcPr>
          <w:p w14:paraId="7A8AAEBA" w14:textId="77777777" w:rsidR="00AC0CD0" w:rsidRPr="0077758A" w:rsidRDefault="00AC0CD0"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21,3</w:t>
            </w:r>
          </w:p>
        </w:tc>
        <w:tc>
          <w:tcPr>
            <w:tcW w:w="708" w:type="dxa"/>
            <w:tcMar>
              <w:top w:w="15" w:type="dxa"/>
              <w:left w:w="15" w:type="dxa"/>
              <w:bottom w:w="15" w:type="dxa"/>
              <w:right w:w="15" w:type="dxa"/>
            </w:tcMar>
            <w:vAlign w:val="center"/>
          </w:tcPr>
          <w:p w14:paraId="355E0537" w14:textId="49828939" w:rsidR="006830F6" w:rsidRPr="0077758A" w:rsidRDefault="006830F6"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37,2</w:t>
            </w:r>
          </w:p>
        </w:tc>
        <w:tc>
          <w:tcPr>
            <w:tcW w:w="567" w:type="dxa"/>
            <w:tcMar>
              <w:top w:w="15" w:type="dxa"/>
              <w:left w:w="15" w:type="dxa"/>
              <w:bottom w:w="15" w:type="dxa"/>
              <w:right w:w="15" w:type="dxa"/>
            </w:tcMar>
            <w:vAlign w:val="center"/>
          </w:tcPr>
          <w:p w14:paraId="72FADB54" w14:textId="6A67C84A" w:rsidR="006830F6" w:rsidRPr="0077758A" w:rsidRDefault="006830F6"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53,2</w:t>
            </w:r>
          </w:p>
        </w:tc>
        <w:tc>
          <w:tcPr>
            <w:tcW w:w="567" w:type="dxa"/>
            <w:tcMar>
              <w:top w:w="15" w:type="dxa"/>
              <w:left w:w="15" w:type="dxa"/>
              <w:bottom w:w="15" w:type="dxa"/>
              <w:right w:w="15" w:type="dxa"/>
            </w:tcMar>
            <w:vAlign w:val="center"/>
          </w:tcPr>
          <w:p w14:paraId="1CBD293E" w14:textId="67C347A5" w:rsidR="006830F6" w:rsidRPr="0077758A" w:rsidRDefault="006830F6"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53,3</w:t>
            </w:r>
          </w:p>
        </w:tc>
        <w:tc>
          <w:tcPr>
            <w:tcW w:w="567" w:type="dxa"/>
            <w:tcMar>
              <w:top w:w="15" w:type="dxa"/>
              <w:left w:w="15" w:type="dxa"/>
              <w:bottom w:w="15" w:type="dxa"/>
              <w:right w:w="15" w:type="dxa"/>
            </w:tcMar>
            <w:vAlign w:val="center"/>
          </w:tcPr>
          <w:p w14:paraId="1FE3EF97" w14:textId="690CF12D" w:rsidR="00D32DB5" w:rsidRPr="0077758A" w:rsidRDefault="00D32DB5"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50,9</w:t>
            </w:r>
          </w:p>
        </w:tc>
        <w:tc>
          <w:tcPr>
            <w:tcW w:w="851" w:type="dxa"/>
            <w:tcMar>
              <w:top w:w="15" w:type="dxa"/>
              <w:left w:w="15" w:type="dxa"/>
              <w:bottom w:w="15" w:type="dxa"/>
              <w:right w:w="15" w:type="dxa"/>
            </w:tcMar>
            <w:vAlign w:val="center"/>
          </w:tcPr>
          <w:p w14:paraId="066B32F3" w14:textId="77777777" w:rsidR="00AC0CD0" w:rsidRPr="0077758A" w:rsidRDefault="00AC0CD0" w:rsidP="0077758A">
            <w:pPr>
              <w:shd w:val="clear" w:color="auto" w:fill="FFFFFF" w:themeFill="background1"/>
              <w:spacing w:after="0" w:line="240" w:lineRule="auto"/>
              <w:jc w:val="both"/>
              <w:rPr>
                <w:rFonts w:ascii="Times New Roman" w:hAnsi="Times New Roman" w:cs="Times New Roman"/>
                <w:strike/>
                <w:sz w:val="24"/>
                <w:szCs w:val="24"/>
                <w:lang w:val="ru-RU"/>
              </w:rPr>
            </w:pPr>
            <w:r w:rsidRPr="0077758A">
              <w:rPr>
                <w:rFonts w:ascii="Times New Roman" w:hAnsi="Times New Roman" w:cs="Times New Roman"/>
                <w:strike/>
                <w:sz w:val="24"/>
                <w:szCs w:val="24"/>
                <w:lang w:val="ru-RU"/>
              </w:rPr>
              <w:br/>
            </w:r>
          </w:p>
        </w:tc>
        <w:tc>
          <w:tcPr>
            <w:tcW w:w="1276" w:type="dxa"/>
            <w:tcMar>
              <w:top w:w="15" w:type="dxa"/>
              <w:left w:w="15" w:type="dxa"/>
              <w:bottom w:w="15" w:type="dxa"/>
              <w:right w:w="15" w:type="dxa"/>
            </w:tcMar>
            <w:vAlign w:val="center"/>
          </w:tcPr>
          <w:p w14:paraId="598E4581" w14:textId="10483492" w:rsidR="00AC0CD0" w:rsidRPr="0077758A" w:rsidRDefault="00AC0CD0"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420D4CAA" w14:textId="7E2A15B0" w:rsidR="00AC0CD0" w:rsidRPr="0077758A" w:rsidRDefault="00AC0CD0"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r>
      <w:tr w:rsidR="003F736A" w:rsidRPr="0077758A" w14:paraId="79D9FB06" w14:textId="77777777" w:rsidTr="00492577">
        <w:trPr>
          <w:trHeight w:val="30"/>
        </w:trPr>
        <w:tc>
          <w:tcPr>
            <w:tcW w:w="425" w:type="dxa"/>
            <w:tcMar>
              <w:top w:w="15" w:type="dxa"/>
              <w:left w:w="15" w:type="dxa"/>
              <w:bottom w:w="15" w:type="dxa"/>
              <w:right w:w="15" w:type="dxa"/>
            </w:tcMar>
            <w:vAlign w:val="center"/>
          </w:tcPr>
          <w:p w14:paraId="2628589B" w14:textId="78831DA7" w:rsidR="003F736A" w:rsidRPr="0077758A" w:rsidRDefault="003F736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2)</w:t>
            </w:r>
          </w:p>
        </w:tc>
        <w:tc>
          <w:tcPr>
            <w:tcW w:w="2501" w:type="dxa"/>
            <w:tcMar>
              <w:top w:w="15" w:type="dxa"/>
              <w:left w:w="15" w:type="dxa"/>
              <w:bottom w:w="15" w:type="dxa"/>
              <w:right w:w="15" w:type="dxa"/>
            </w:tcMar>
            <w:vAlign w:val="center"/>
          </w:tcPr>
          <w:p w14:paraId="74DC09D2" w14:textId="59157CB0" w:rsidR="003F736A" w:rsidRPr="0077758A" w:rsidRDefault="003F736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lang w:val="ru-RU"/>
              </w:rPr>
              <w:t>Доля выпускников, получивших техническое и профессиональное образование в рамках Программы, трудоустроенных в течение 12 месяцев после окончания обучения</w:t>
            </w:r>
          </w:p>
        </w:tc>
        <w:tc>
          <w:tcPr>
            <w:tcW w:w="1134" w:type="dxa"/>
            <w:tcMar>
              <w:top w:w="15" w:type="dxa"/>
              <w:left w:w="15" w:type="dxa"/>
              <w:bottom w:w="15" w:type="dxa"/>
              <w:right w:w="15" w:type="dxa"/>
            </w:tcMar>
            <w:vAlign w:val="center"/>
          </w:tcPr>
          <w:p w14:paraId="3871C37D" w14:textId="285D50DE" w:rsidR="003F736A" w:rsidRPr="0077758A" w:rsidRDefault="003F736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7F65522C" w14:textId="1EF421D4" w:rsidR="003F736A" w:rsidRPr="0077758A" w:rsidRDefault="003F736A" w:rsidP="0077758A">
            <w:pPr>
              <w:shd w:val="clear" w:color="auto" w:fill="FFFFFF" w:themeFill="background1"/>
              <w:spacing w:after="0" w:line="240" w:lineRule="auto"/>
              <w:jc w:val="both"/>
              <w:rPr>
                <w:rFonts w:ascii="Times New Roman" w:hAnsi="Times New Roman" w:cs="Times New Roman"/>
                <w:sz w:val="24"/>
                <w:szCs w:val="24"/>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6D0E51ED" w14:textId="16C278F1" w:rsidR="003F736A" w:rsidRPr="0077758A" w:rsidRDefault="003F736A" w:rsidP="0077758A">
            <w:pPr>
              <w:shd w:val="clear" w:color="auto" w:fill="FFFFFF" w:themeFill="background1"/>
              <w:spacing w:after="0" w:line="240" w:lineRule="auto"/>
              <w:jc w:val="both"/>
              <w:rPr>
                <w:rFonts w:ascii="Times New Roman" w:hAnsi="Times New Roman" w:cs="Times New Roman"/>
                <w:sz w:val="24"/>
                <w:szCs w:val="24"/>
              </w:rPr>
            </w:pPr>
            <w:r w:rsidRPr="0077758A">
              <w:rPr>
                <w:rFonts w:ascii="Times New Roman" w:hAnsi="Times New Roman" w:cs="Times New Roman"/>
                <w:sz w:val="24"/>
                <w:szCs w:val="24"/>
              </w:rPr>
              <w:t>*</w:t>
            </w:r>
          </w:p>
        </w:tc>
        <w:tc>
          <w:tcPr>
            <w:tcW w:w="1701" w:type="dxa"/>
            <w:tcMar>
              <w:top w:w="15" w:type="dxa"/>
              <w:left w:w="15" w:type="dxa"/>
              <w:bottom w:w="15" w:type="dxa"/>
              <w:right w:w="15" w:type="dxa"/>
            </w:tcMar>
            <w:vAlign w:val="center"/>
          </w:tcPr>
          <w:p w14:paraId="5969D952" w14:textId="3DA66E7F" w:rsidR="003F736A" w:rsidRPr="0077758A" w:rsidRDefault="003F736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МОН, МИО</w:t>
            </w:r>
          </w:p>
        </w:tc>
        <w:tc>
          <w:tcPr>
            <w:tcW w:w="803" w:type="dxa"/>
            <w:tcMar>
              <w:top w:w="15" w:type="dxa"/>
              <w:left w:w="15" w:type="dxa"/>
              <w:bottom w:w="15" w:type="dxa"/>
              <w:right w:w="15" w:type="dxa"/>
            </w:tcMar>
          </w:tcPr>
          <w:p w14:paraId="34E9D9C6" w14:textId="77777777" w:rsidR="003F736A" w:rsidRPr="0077758A" w:rsidRDefault="003F736A" w:rsidP="0077758A">
            <w:pPr>
              <w:shd w:val="clear" w:color="auto" w:fill="FFFFFF" w:themeFill="background1"/>
              <w:spacing w:after="0" w:line="240" w:lineRule="auto"/>
              <w:ind w:firstLine="74"/>
              <w:jc w:val="both"/>
              <w:rPr>
                <w:rFonts w:ascii="Times New Roman" w:hAnsi="Times New Roman" w:cs="Times New Roman"/>
                <w:szCs w:val="24"/>
              </w:rPr>
            </w:pPr>
          </w:p>
          <w:p w14:paraId="0A546064" w14:textId="77777777" w:rsidR="003F736A" w:rsidRPr="0077758A" w:rsidRDefault="003F736A" w:rsidP="0077758A">
            <w:pPr>
              <w:shd w:val="clear" w:color="auto" w:fill="FFFFFF" w:themeFill="background1"/>
              <w:spacing w:after="0" w:line="240" w:lineRule="auto"/>
              <w:ind w:firstLine="74"/>
              <w:jc w:val="both"/>
              <w:rPr>
                <w:rFonts w:ascii="Times New Roman" w:hAnsi="Times New Roman" w:cs="Times New Roman"/>
                <w:szCs w:val="24"/>
              </w:rPr>
            </w:pPr>
          </w:p>
          <w:p w14:paraId="62029F89" w14:textId="77777777" w:rsidR="003F736A" w:rsidRPr="0077758A" w:rsidRDefault="003F736A" w:rsidP="0077758A">
            <w:pPr>
              <w:shd w:val="clear" w:color="auto" w:fill="FFFFFF" w:themeFill="background1"/>
              <w:spacing w:after="0" w:line="240" w:lineRule="auto"/>
              <w:ind w:firstLine="74"/>
              <w:jc w:val="both"/>
              <w:rPr>
                <w:rFonts w:ascii="Times New Roman" w:hAnsi="Times New Roman" w:cs="Times New Roman"/>
                <w:szCs w:val="24"/>
              </w:rPr>
            </w:pPr>
          </w:p>
          <w:p w14:paraId="19AF485A" w14:textId="77777777" w:rsidR="003F736A" w:rsidRPr="0077758A" w:rsidRDefault="003F736A" w:rsidP="0077758A">
            <w:pPr>
              <w:shd w:val="clear" w:color="auto" w:fill="FFFFFF" w:themeFill="background1"/>
              <w:spacing w:after="0" w:line="240" w:lineRule="auto"/>
              <w:ind w:firstLine="74"/>
              <w:jc w:val="both"/>
              <w:rPr>
                <w:rFonts w:ascii="Times New Roman" w:hAnsi="Times New Roman" w:cs="Times New Roman"/>
                <w:szCs w:val="24"/>
              </w:rPr>
            </w:pPr>
          </w:p>
          <w:p w14:paraId="4415A421" w14:textId="77777777" w:rsidR="003F736A" w:rsidRPr="0077758A" w:rsidRDefault="003F736A" w:rsidP="0077758A">
            <w:pPr>
              <w:shd w:val="clear" w:color="auto" w:fill="FFFFFF" w:themeFill="background1"/>
              <w:spacing w:after="0" w:line="240" w:lineRule="auto"/>
              <w:ind w:firstLine="74"/>
              <w:jc w:val="both"/>
              <w:rPr>
                <w:rFonts w:ascii="Times New Roman" w:hAnsi="Times New Roman" w:cs="Times New Roman"/>
                <w:sz w:val="8"/>
                <w:szCs w:val="24"/>
              </w:rPr>
            </w:pPr>
          </w:p>
          <w:p w14:paraId="0D466BF8" w14:textId="77777777" w:rsidR="003F736A" w:rsidRPr="0077758A" w:rsidRDefault="003F736A" w:rsidP="0077758A">
            <w:pPr>
              <w:shd w:val="clear" w:color="auto" w:fill="FFFFFF" w:themeFill="background1"/>
              <w:spacing w:after="0" w:line="240" w:lineRule="auto"/>
              <w:ind w:firstLine="74"/>
              <w:jc w:val="both"/>
              <w:rPr>
                <w:rFonts w:ascii="Times New Roman" w:hAnsi="Times New Roman" w:cs="Times New Roman"/>
                <w:sz w:val="8"/>
                <w:szCs w:val="24"/>
              </w:rPr>
            </w:pPr>
          </w:p>
          <w:p w14:paraId="747768A7" w14:textId="77777777" w:rsidR="003F736A" w:rsidRPr="0077758A" w:rsidRDefault="003F736A" w:rsidP="0077758A">
            <w:pPr>
              <w:shd w:val="clear" w:color="auto" w:fill="FFFFFF" w:themeFill="background1"/>
              <w:spacing w:after="0" w:line="240" w:lineRule="auto"/>
              <w:ind w:firstLine="74"/>
              <w:jc w:val="both"/>
              <w:rPr>
                <w:rFonts w:ascii="Times New Roman" w:hAnsi="Times New Roman" w:cs="Times New Roman"/>
                <w:szCs w:val="24"/>
              </w:rPr>
            </w:pPr>
          </w:p>
          <w:p w14:paraId="4CC3121A" w14:textId="23F6C535" w:rsidR="003F736A" w:rsidRPr="0077758A" w:rsidRDefault="003F736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w:t>
            </w:r>
          </w:p>
        </w:tc>
        <w:tc>
          <w:tcPr>
            <w:tcW w:w="708" w:type="dxa"/>
            <w:tcMar>
              <w:top w:w="15" w:type="dxa"/>
              <w:left w:w="15" w:type="dxa"/>
              <w:bottom w:w="15" w:type="dxa"/>
              <w:right w:w="15" w:type="dxa"/>
            </w:tcMar>
            <w:vAlign w:val="center"/>
          </w:tcPr>
          <w:p w14:paraId="729A5E30" w14:textId="4CF84384" w:rsidR="003F736A" w:rsidRPr="0077758A" w:rsidRDefault="003F736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w:t>
            </w:r>
          </w:p>
        </w:tc>
        <w:tc>
          <w:tcPr>
            <w:tcW w:w="567" w:type="dxa"/>
            <w:tcMar>
              <w:top w:w="15" w:type="dxa"/>
              <w:left w:w="15" w:type="dxa"/>
              <w:bottom w:w="15" w:type="dxa"/>
              <w:right w:w="15" w:type="dxa"/>
            </w:tcMar>
            <w:vAlign w:val="center"/>
          </w:tcPr>
          <w:p w14:paraId="271C431C" w14:textId="6B4300CF" w:rsidR="003F736A" w:rsidRPr="0077758A" w:rsidRDefault="003F736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w:t>
            </w:r>
          </w:p>
        </w:tc>
        <w:tc>
          <w:tcPr>
            <w:tcW w:w="567" w:type="dxa"/>
            <w:tcMar>
              <w:top w:w="15" w:type="dxa"/>
              <w:left w:w="15" w:type="dxa"/>
              <w:bottom w:w="15" w:type="dxa"/>
              <w:right w:w="15" w:type="dxa"/>
            </w:tcMar>
            <w:vAlign w:val="center"/>
          </w:tcPr>
          <w:p w14:paraId="024763C4" w14:textId="0482E796" w:rsidR="003F736A" w:rsidRPr="0077758A" w:rsidRDefault="003F736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60</w:t>
            </w:r>
          </w:p>
        </w:tc>
        <w:tc>
          <w:tcPr>
            <w:tcW w:w="567" w:type="dxa"/>
            <w:tcMar>
              <w:top w:w="15" w:type="dxa"/>
              <w:left w:w="15" w:type="dxa"/>
              <w:bottom w:w="15" w:type="dxa"/>
              <w:right w:w="15" w:type="dxa"/>
            </w:tcMar>
            <w:vAlign w:val="center"/>
          </w:tcPr>
          <w:p w14:paraId="07CAFA79" w14:textId="2CFB05A3" w:rsidR="003F736A" w:rsidRPr="0077758A" w:rsidRDefault="003F736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60</w:t>
            </w:r>
          </w:p>
        </w:tc>
        <w:tc>
          <w:tcPr>
            <w:tcW w:w="851" w:type="dxa"/>
            <w:tcMar>
              <w:top w:w="15" w:type="dxa"/>
              <w:left w:w="15" w:type="dxa"/>
              <w:bottom w:w="15" w:type="dxa"/>
              <w:right w:w="15" w:type="dxa"/>
            </w:tcMar>
            <w:vAlign w:val="center"/>
          </w:tcPr>
          <w:p w14:paraId="10F7A424" w14:textId="77777777" w:rsidR="003F736A" w:rsidRPr="0077758A" w:rsidRDefault="003F736A"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tcMar>
              <w:top w:w="15" w:type="dxa"/>
              <w:left w:w="15" w:type="dxa"/>
              <w:bottom w:w="15" w:type="dxa"/>
              <w:right w:w="15" w:type="dxa"/>
            </w:tcMar>
            <w:vAlign w:val="center"/>
          </w:tcPr>
          <w:p w14:paraId="0760BBAF" w14:textId="35141522" w:rsidR="003F736A" w:rsidRPr="0077758A" w:rsidRDefault="003F736A" w:rsidP="0077758A">
            <w:pPr>
              <w:shd w:val="clear" w:color="auto" w:fill="FFFFFF" w:themeFill="background1"/>
              <w:spacing w:after="0" w:line="240" w:lineRule="auto"/>
              <w:jc w:val="both"/>
              <w:rPr>
                <w:rFonts w:ascii="Times New Roman" w:hAnsi="Times New Roman" w:cs="Times New Roman"/>
                <w:sz w:val="24"/>
                <w:szCs w:val="24"/>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250CDF29" w14:textId="5E7B87CD" w:rsidR="003F736A" w:rsidRPr="0077758A" w:rsidRDefault="003F736A" w:rsidP="0077758A">
            <w:pPr>
              <w:shd w:val="clear" w:color="auto" w:fill="FFFFFF" w:themeFill="background1"/>
              <w:spacing w:after="0" w:line="240" w:lineRule="auto"/>
              <w:jc w:val="both"/>
              <w:rPr>
                <w:rFonts w:ascii="Times New Roman" w:hAnsi="Times New Roman" w:cs="Times New Roman"/>
                <w:sz w:val="24"/>
                <w:szCs w:val="24"/>
              </w:rPr>
            </w:pPr>
            <w:r w:rsidRPr="0077758A">
              <w:rPr>
                <w:rFonts w:ascii="Times New Roman" w:hAnsi="Times New Roman" w:cs="Times New Roman"/>
                <w:sz w:val="24"/>
                <w:szCs w:val="24"/>
              </w:rPr>
              <w:t>*</w:t>
            </w:r>
          </w:p>
        </w:tc>
      </w:tr>
      <w:tr w:rsidR="00187425" w:rsidRPr="0077758A" w14:paraId="0CF8477E" w14:textId="77777777" w:rsidTr="00492577">
        <w:trPr>
          <w:trHeight w:val="30"/>
        </w:trPr>
        <w:tc>
          <w:tcPr>
            <w:tcW w:w="13652" w:type="dxa"/>
            <w:gridSpan w:val="13"/>
            <w:tcMar>
              <w:top w:w="15" w:type="dxa"/>
              <w:left w:w="15" w:type="dxa"/>
              <w:bottom w:w="15" w:type="dxa"/>
              <w:right w:w="15" w:type="dxa"/>
            </w:tcMar>
            <w:vAlign w:val="center"/>
          </w:tcPr>
          <w:p w14:paraId="0B25044A"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Мероприятия</w:t>
            </w:r>
          </w:p>
        </w:tc>
        <w:tc>
          <w:tcPr>
            <w:tcW w:w="1360" w:type="dxa"/>
            <w:tcMar>
              <w:top w:w="15" w:type="dxa"/>
              <w:left w:w="15" w:type="dxa"/>
              <w:bottom w:w="15" w:type="dxa"/>
              <w:right w:w="15" w:type="dxa"/>
            </w:tcMar>
            <w:vAlign w:val="center"/>
          </w:tcPr>
          <w:p w14:paraId="26224D3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7240B0" w:rsidRPr="0077758A" w14:paraId="54CD2F7F" w14:textId="77777777" w:rsidTr="00492577">
        <w:trPr>
          <w:trHeight w:val="30"/>
        </w:trPr>
        <w:tc>
          <w:tcPr>
            <w:tcW w:w="425" w:type="dxa"/>
            <w:tcMar>
              <w:top w:w="15" w:type="dxa"/>
              <w:left w:w="15" w:type="dxa"/>
              <w:bottom w:w="15" w:type="dxa"/>
              <w:right w:w="15" w:type="dxa"/>
            </w:tcMar>
            <w:vAlign w:val="center"/>
          </w:tcPr>
          <w:p w14:paraId="37A66B00" w14:textId="5F3CD777" w:rsidR="007240B0" w:rsidRPr="0077758A" w:rsidRDefault="00F052FC"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1.</w:t>
            </w:r>
          </w:p>
        </w:tc>
        <w:tc>
          <w:tcPr>
            <w:tcW w:w="2501" w:type="dxa"/>
            <w:tcMar>
              <w:top w:w="15" w:type="dxa"/>
              <w:left w:w="15" w:type="dxa"/>
              <w:bottom w:w="15" w:type="dxa"/>
              <w:right w:w="15" w:type="dxa"/>
            </w:tcMar>
            <w:vAlign w:val="center"/>
          </w:tcPr>
          <w:p w14:paraId="0663A570" w14:textId="79668CEE" w:rsidR="007240B0" w:rsidRPr="0077758A" w:rsidRDefault="007240B0"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lang w:val="ru-RU"/>
              </w:rPr>
              <w:t xml:space="preserve">Внесение изменений и дополнений в Правила организации и финансирования подготовки кадров с высшим, техническими профессиональным образованием и краткосрочного обучения, утвержденные приказом Министра образования и науки Республики Казахстан от 30 января 2017 года №35 </w:t>
            </w:r>
          </w:p>
        </w:tc>
        <w:tc>
          <w:tcPr>
            <w:tcW w:w="1134" w:type="dxa"/>
            <w:tcMar>
              <w:top w:w="15" w:type="dxa"/>
              <w:left w:w="15" w:type="dxa"/>
              <w:bottom w:w="15" w:type="dxa"/>
              <w:right w:w="15" w:type="dxa"/>
            </w:tcMar>
            <w:vAlign w:val="center"/>
          </w:tcPr>
          <w:p w14:paraId="37CE6346" w14:textId="77777777" w:rsidR="007240B0" w:rsidRPr="0077758A" w:rsidRDefault="007240B0"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1276" w:type="dxa"/>
            <w:tcMar>
              <w:top w:w="15" w:type="dxa"/>
              <w:left w:w="15" w:type="dxa"/>
              <w:bottom w:w="15" w:type="dxa"/>
              <w:right w:w="15" w:type="dxa"/>
            </w:tcMar>
            <w:vAlign w:val="center"/>
          </w:tcPr>
          <w:p w14:paraId="03C34701" w14:textId="6E397461" w:rsidR="007240B0" w:rsidRPr="0077758A" w:rsidRDefault="007240B0"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Приказ МОН</w:t>
            </w:r>
          </w:p>
        </w:tc>
        <w:tc>
          <w:tcPr>
            <w:tcW w:w="1276" w:type="dxa"/>
            <w:tcMar>
              <w:top w:w="15" w:type="dxa"/>
              <w:left w:w="15" w:type="dxa"/>
              <w:bottom w:w="15" w:type="dxa"/>
              <w:right w:w="15" w:type="dxa"/>
            </w:tcMar>
            <w:vAlign w:val="center"/>
          </w:tcPr>
          <w:p w14:paraId="7587AB48" w14:textId="2D329910" w:rsidR="007240B0" w:rsidRPr="0077758A" w:rsidRDefault="007240B0"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Октябрь 2018г.</w:t>
            </w:r>
          </w:p>
        </w:tc>
        <w:tc>
          <w:tcPr>
            <w:tcW w:w="1701" w:type="dxa"/>
            <w:tcMar>
              <w:top w:w="15" w:type="dxa"/>
              <w:left w:w="15" w:type="dxa"/>
              <w:bottom w:w="15" w:type="dxa"/>
              <w:right w:w="15" w:type="dxa"/>
            </w:tcMar>
            <w:vAlign w:val="center"/>
          </w:tcPr>
          <w:p w14:paraId="70C2D2A7" w14:textId="0926BCFA" w:rsidR="007240B0" w:rsidRPr="0077758A" w:rsidRDefault="007240B0"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МОН,МТСЗН,НПП,МИО</w:t>
            </w:r>
          </w:p>
        </w:tc>
        <w:tc>
          <w:tcPr>
            <w:tcW w:w="803" w:type="dxa"/>
            <w:tcMar>
              <w:top w:w="15" w:type="dxa"/>
              <w:left w:w="15" w:type="dxa"/>
              <w:bottom w:w="15" w:type="dxa"/>
              <w:right w:w="15" w:type="dxa"/>
            </w:tcMar>
            <w:vAlign w:val="center"/>
          </w:tcPr>
          <w:p w14:paraId="7D184747" w14:textId="77777777" w:rsidR="007240B0" w:rsidRPr="0077758A" w:rsidRDefault="007240B0"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708" w:type="dxa"/>
            <w:tcMar>
              <w:top w:w="15" w:type="dxa"/>
              <w:left w:w="15" w:type="dxa"/>
              <w:bottom w:w="15" w:type="dxa"/>
              <w:right w:w="15" w:type="dxa"/>
            </w:tcMar>
            <w:vAlign w:val="center"/>
          </w:tcPr>
          <w:p w14:paraId="27735D50" w14:textId="77777777" w:rsidR="007240B0" w:rsidRPr="0077758A" w:rsidRDefault="007240B0"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567" w:type="dxa"/>
            <w:tcMar>
              <w:top w:w="15" w:type="dxa"/>
              <w:left w:w="15" w:type="dxa"/>
              <w:bottom w:w="15" w:type="dxa"/>
              <w:right w:w="15" w:type="dxa"/>
            </w:tcMar>
            <w:vAlign w:val="center"/>
          </w:tcPr>
          <w:p w14:paraId="0FCF9CE8" w14:textId="77777777" w:rsidR="007240B0" w:rsidRPr="0077758A" w:rsidRDefault="007240B0"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567" w:type="dxa"/>
            <w:tcMar>
              <w:top w:w="15" w:type="dxa"/>
              <w:left w:w="15" w:type="dxa"/>
              <w:bottom w:w="15" w:type="dxa"/>
              <w:right w:w="15" w:type="dxa"/>
            </w:tcMar>
            <w:vAlign w:val="center"/>
          </w:tcPr>
          <w:p w14:paraId="2AC337C4" w14:textId="77777777" w:rsidR="007240B0" w:rsidRPr="0077758A" w:rsidRDefault="007240B0"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567" w:type="dxa"/>
            <w:tcMar>
              <w:top w:w="15" w:type="dxa"/>
              <w:left w:w="15" w:type="dxa"/>
              <w:bottom w:w="15" w:type="dxa"/>
              <w:right w:w="15" w:type="dxa"/>
            </w:tcMar>
            <w:vAlign w:val="center"/>
          </w:tcPr>
          <w:p w14:paraId="1E3F189F" w14:textId="77777777" w:rsidR="007240B0" w:rsidRPr="0077758A" w:rsidRDefault="007240B0"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851" w:type="dxa"/>
            <w:tcMar>
              <w:top w:w="15" w:type="dxa"/>
              <w:left w:w="15" w:type="dxa"/>
              <w:bottom w:w="15" w:type="dxa"/>
              <w:right w:w="15" w:type="dxa"/>
            </w:tcMar>
            <w:vAlign w:val="center"/>
          </w:tcPr>
          <w:p w14:paraId="75A04B00" w14:textId="77777777" w:rsidR="007240B0" w:rsidRPr="0077758A" w:rsidRDefault="007240B0"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1276" w:type="dxa"/>
            <w:tcMar>
              <w:top w:w="15" w:type="dxa"/>
              <w:left w:w="15" w:type="dxa"/>
              <w:bottom w:w="15" w:type="dxa"/>
              <w:right w:w="15" w:type="dxa"/>
            </w:tcMar>
            <w:vAlign w:val="center"/>
          </w:tcPr>
          <w:p w14:paraId="216A2488" w14:textId="2E2C8535" w:rsidR="007240B0" w:rsidRPr="0077758A" w:rsidRDefault="007240B0"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Не требуется</w:t>
            </w:r>
          </w:p>
        </w:tc>
        <w:tc>
          <w:tcPr>
            <w:tcW w:w="1360" w:type="dxa"/>
            <w:tcMar>
              <w:top w:w="15" w:type="dxa"/>
              <w:left w:w="15" w:type="dxa"/>
              <w:bottom w:w="15" w:type="dxa"/>
              <w:right w:w="15" w:type="dxa"/>
            </w:tcMar>
            <w:vAlign w:val="center"/>
          </w:tcPr>
          <w:p w14:paraId="00082DAE" w14:textId="77777777" w:rsidR="007240B0" w:rsidRPr="0077758A" w:rsidRDefault="007240B0" w:rsidP="0077758A">
            <w:pPr>
              <w:shd w:val="clear" w:color="auto" w:fill="FFFFFF" w:themeFill="background1"/>
              <w:spacing w:after="0" w:line="240" w:lineRule="auto"/>
              <w:jc w:val="both"/>
              <w:rPr>
                <w:rFonts w:ascii="Times New Roman" w:hAnsi="Times New Roman" w:cs="Times New Roman"/>
                <w:strike/>
                <w:sz w:val="24"/>
                <w:szCs w:val="24"/>
                <w:lang w:val="ru-RU"/>
              </w:rPr>
            </w:pPr>
          </w:p>
        </w:tc>
      </w:tr>
      <w:tr w:rsidR="004674F9" w:rsidRPr="0077758A" w14:paraId="04F0580F" w14:textId="77777777" w:rsidTr="00492577">
        <w:trPr>
          <w:trHeight w:val="30"/>
        </w:trPr>
        <w:tc>
          <w:tcPr>
            <w:tcW w:w="425" w:type="dxa"/>
            <w:tcMar>
              <w:top w:w="15" w:type="dxa"/>
              <w:left w:w="15" w:type="dxa"/>
              <w:bottom w:w="15" w:type="dxa"/>
              <w:right w:w="15" w:type="dxa"/>
            </w:tcMar>
            <w:vAlign w:val="center"/>
          </w:tcPr>
          <w:p w14:paraId="49DB3707"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w:t>
            </w:r>
          </w:p>
        </w:tc>
        <w:tc>
          <w:tcPr>
            <w:tcW w:w="2501" w:type="dxa"/>
            <w:tcMar>
              <w:top w:w="15" w:type="dxa"/>
              <w:left w:w="15" w:type="dxa"/>
              <w:bottom w:w="15" w:type="dxa"/>
              <w:right w:w="15" w:type="dxa"/>
            </w:tcMar>
            <w:vAlign w:val="center"/>
          </w:tcPr>
          <w:p w14:paraId="79DAE161" w14:textId="2C11D11A"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Утверждение перечня организаций образования, специальностей</w:t>
            </w:r>
            <w:r w:rsidR="00CC1CBD" w:rsidRPr="0077758A">
              <w:rPr>
                <w:rFonts w:ascii="Times New Roman" w:hAnsi="Times New Roman" w:cs="Times New Roman"/>
                <w:color w:val="000000"/>
                <w:sz w:val="24"/>
                <w:szCs w:val="24"/>
                <w:lang w:val="ru-RU"/>
              </w:rPr>
              <w:t>, квалификаций</w:t>
            </w:r>
            <w:r w:rsidRPr="0077758A">
              <w:rPr>
                <w:rFonts w:ascii="Times New Roman" w:hAnsi="Times New Roman" w:cs="Times New Roman"/>
                <w:color w:val="000000"/>
                <w:sz w:val="24"/>
                <w:szCs w:val="24"/>
                <w:lang w:val="ru-RU"/>
              </w:rPr>
              <w:t xml:space="preserve"> и распределения мест по учебным заведениям</w:t>
            </w:r>
          </w:p>
        </w:tc>
        <w:tc>
          <w:tcPr>
            <w:tcW w:w="1134" w:type="dxa"/>
            <w:tcMar>
              <w:top w:w="15" w:type="dxa"/>
              <w:left w:w="15" w:type="dxa"/>
              <w:bottom w:w="15" w:type="dxa"/>
              <w:right w:w="15" w:type="dxa"/>
            </w:tcMar>
            <w:vAlign w:val="center"/>
          </w:tcPr>
          <w:p w14:paraId="5D053E4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D32DCF8" w14:textId="1B0552E3" w:rsidR="00187425" w:rsidRPr="0077758A" w:rsidRDefault="00CC1CB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Решение</w:t>
            </w:r>
            <w:r w:rsidR="00D36831" w:rsidRPr="0077758A">
              <w:rPr>
                <w:rFonts w:ascii="Times New Roman" w:hAnsi="Times New Roman" w:cs="Times New Roman"/>
                <w:color w:val="000000"/>
                <w:sz w:val="24"/>
                <w:szCs w:val="24"/>
                <w:lang w:val="ru-RU"/>
              </w:rPr>
              <w:t xml:space="preserve"> региональных комиссий</w:t>
            </w:r>
          </w:p>
        </w:tc>
        <w:tc>
          <w:tcPr>
            <w:tcW w:w="1276" w:type="dxa"/>
            <w:tcMar>
              <w:top w:w="15" w:type="dxa"/>
              <w:left w:w="15" w:type="dxa"/>
              <w:bottom w:w="15" w:type="dxa"/>
              <w:right w:w="15" w:type="dxa"/>
            </w:tcMar>
            <w:vAlign w:val="center"/>
          </w:tcPr>
          <w:p w14:paraId="1353F242" w14:textId="061516B0" w:rsidR="00CC1CBD" w:rsidRPr="0077758A" w:rsidRDefault="00CC1CBD" w:rsidP="0077758A">
            <w:pPr>
              <w:shd w:val="clear" w:color="auto" w:fill="FFFFFF" w:themeFill="background1"/>
              <w:spacing w:after="0" w:line="240" w:lineRule="auto"/>
              <w:ind w:left="20"/>
              <w:jc w:val="both"/>
              <w:rPr>
                <w:rFonts w:ascii="Times New Roman" w:hAnsi="Times New Roman" w:cs="Times New Roman"/>
                <w:strike/>
                <w:sz w:val="24"/>
                <w:szCs w:val="24"/>
                <w:lang w:val="ru-RU"/>
              </w:rPr>
            </w:pPr>
            <w:r w:rsidRPr="0077758A">
              <w:rPr>
                <w:rFonts w:ascii="Times New Roman" w:hAnsi="Times New Roman" w:cs="Times New Roman"/>
                <w:sz w:val="24"/>
                <w:szCs w:val="24"/>
                <w:lang w:val="ru-RU"/>
              </w:rPr>
              <w:t>Ежегодно до 1 сентября</w:t>
            </w:r>
          </w:p>
        </w:tc>
        <w:tc>
          <w:tcPr>
            <w:tcW w:w="1701" w:type="dxa"/>
            <w:tcMar>
              <w:top w:w="15" w:type="dxa"/>
              <w:left w:w="15" w:type="dxa"/>
              <w:bottom w:w="15" w:type="dxa"/>
              <w:right w:w="15" w:type="dxa"/>
            </w:tcMar>
            <w:vAlign w:val="center"/>
          </w:tcPr>
          <w:p w14:paraId="45ED3530" w14:textId="77777777" w:rsidR="00540FDD" w:rsidRPr="0077758A" w:rsidRDefault="00D36831"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МИО,</w:t>
            </w:r>
          </w:p>
          <w:p w14:paraId="1681917D" w14:textId="381E4250"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РПП</w:t>
            </w:r>
          </w:p>
        </w:tc>
        <w:tc>
          <w:tcPr>
            <w:tcW w:w="803" w:type="dxa"/>
            <w:tcMar>
              <w:top w:w="15" w:type="dxa"/>
              <w:left w:w="15" w:type="dxa"/>
              <w:bottom w:w="15" w:type="dxa"/>
              <w:right w:w="15" w:type="dxa"/>
            </w:tcMar>
            <w:vAlign w:val="center"/>
          </w:tcPr>
          <w:p w14:paraId="03B7352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267E598E"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83E6E4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E18B35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44A5EB60"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2C438DA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69D2577"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45B3271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3A8E0AAF" w14:textId="77777777" w:rsidTr="00492577">
        <w:trPr>
          <w:trHeight w:val="30"/>
        </w:trPr>
        <w:tc>
          <w:tcPr>
            <w:tcW w:w="425" w:type="dxa"/>
            <w:tcMar>
              <w:top w:w="15" w:type="dxa"/>
              <w:left w:w="15" w:type="dxa"/>
              <w:bottom w:w="15" w:type="dxa"/>
              <w:right w:w="15" w:type="dxa"/>
            </w:tcMar>
            <w:vAlign w:val="center"/>
          </w:tcPr>
          <w:p w14:paraId="136EE6BB"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w:t>
            </w:r>
          </w:p>
        </w:tc>
        <w:tc>
          <w:tcPr>
            <w:tcW w:w="2501" w:type="dxa"/>
            <w:tcMar>
              <w:top w:w="15" w:type="dxa"/>
              <w:left w:w="15" w:type="dxa"/>
              <w:bottom w:w="15" w:type="dxa"/>
              <w:right w:w="15" w:type="dxa"/>
            </w:tcMar>
            <w:vAlign w:val="center"/>
          </w:tcPr>
          <w:p w14:paraId="20965F04"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Создание мобильных групп по формированию списков претендентов на подготовку кадров с техническим и профессиональным образованием</w:t>
            </w:r>
          </w:p>
        </w:tc>
        <w:tc>
          <w:tcPr>
            <w:tcW w:w="1134" w:type="dxa"/>
            <w:tcMar>
              <w:top w:w="15" w:type="dxa"/>
              <w:left w:w="15" w:type="dxa"/>
              <w:bottom w:w="15" w:type="dxa"/>
              <w:right w:w="15" w:type="dxa"/>
            </w:tcMar>
            <w:vAlign w:val="center"/>
          </w:tcPr>
          <w:p w14:paraId="43C7D01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63866EDF"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Решение районных (городских) комиссий</w:t>
            </w:r>
          </w:p>
        </w:tc>
        <w:tc>
          <w:tcPr>
            <w:tcW w:w="1276" w:type="dxa"/>
            <w:tcMar>
              <w:top w:w="15" w:type="dxa"/>
              <w:left w:w="15" w:type="dxa"/>
              <w:bottom w:w="15" w:type="dxa"/>
              <w:right w:w="15" w:type="dxa"/>
            </w:tcMar>
            <w:vAlign w:val="center"/>
          </w:tcPr>
          <w:p w14:paraId="37585886" w14:textId="081F875A" w:rsidR="007B48BF" w:rsidRPr="0077758A" w:rsidRDefault="007B48BF" w:rsidP="0077758A">
            <w:pPr>
              <w:shd w:val="clear" w:color="auto" w:fill="FFFFFF" w:themeFill="background1"/>
              <w:spacing w:after="0" w:line="240" w:lineRule="auto"/>
              <w:ind w:left="20"/>
              <w:jc w:val="both"/>
              <w:rPr>
                <w:rFonts w:ascii="Times New Roman" w:hAnsi="Times New Roman" w:cs="Times New Roman"/>
                <w:strike/>
                <w:sz w:val="24"/>
                <w:szCs w:val="24"/>
                <w:lang w:val="ru-RU"/>
              </w:rPr>
            </w:pPr>
            <w:r w:rsidRPr="0077758A">
              <w:rPr>
                <w:rFonts w:ascii="Times New Roman" w:hAnsi="Times New Roman" w:cs="Times New Roman"/>
                <w:sz w:val="24"/>
                <w:szCs w:val="24"/>
                <w:lang w:val="ru-RU"/>
              </w:rPr>
              <w:t>Ежегодно до 1 марта</w:t>
            </w:r>
          </w:p>
        </w:tc>
        <w:tc>
          <w:tcPr>
            <w:tcW w:w="1701" w:type="dxa"/>
            <w:tcMar>
              <w:top w:w="15" w:type="dxa"/>
              <w:left w:w="15" w:type="dxa"/>
              <w:bottom w:w="15" w:type="dxa"/>
              <w:right w:w="15" w:type="dxa"/>
            </w:tcMar>
            <w:vAlign w:val="center"/>
          </w:tcPr>
          <w:p w14:paraId="5348DBA7"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 РПП</w:t>
            </w:r>
          </w:p>
        </w:tc>
        <w:tc>
          <w:tcPr>
            <w:tcW w:w="803" w:type="dxa"/>
            <w:tcMar>
              <w:top w:w="15" w:type="dxa"/>
              <w:left w:w="15" w:type="dxa"/>
              <w:bottom w:w="15" w:type="dxa"/>
              <w:right w:w="15" w:type="dxa"/>
            </w:tcMar>
            <w:vAlign w:val="center"/>
          </w:tcPr>
          <w:p w14:paraId="2D1F80BE"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2C9AC228"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481736C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3D9E07C7"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29D24B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1195C4D7"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9AD2F77"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4402CD6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18F84D89" w14:textId="77777777" w:rsidTr="00492577">
        <w:trPr>
          <w:trHeight w:val="30"/>
        </w:trPr>
        <w:tc>
          <w:tcPr>
            <w:tcW w:w="425" w:type="dxa"/>
            <w:tcMar>
              <w:top w:w="15" w:type="dxa"/>
              <w:left w:w="15" w:type="dxa"/>
              <w:bottom w:w="15" w:type="dxa"/>
              <w:right w:w="15" w:type="dxa"/>
            </w:tcMar>
            <w:vAlign w:val="center"/>
          </w:tcPr>
          <w:p w14:paraId="763CAC7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w:t>
            </w:r>
          </w:p>
        </w:tc>
        <w:tc>
          <w:tcPr>
            <w:tcW w:w="2501" w:type="dxa"/>
            <w:tcMar>
              <w:top w:w="15" w:type="dxa"/>
              <w:left w:w="15" w:type="dxa"/>
              <w:bottom w:w="15" w:type="dxa"/>
              <w:right w:w="15" w:type="dxa"/>
            </w:tcMar>
            <w:vAlign w:val="center"/>
          </w:tcPr>
          <w:p w14:paraId="10B26493"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Составление мобильными группами списков претендентов с указанием учебных заведений и специальности</w:t>
            </w:r>
          </w:p>
        </w:tc>
        <w:tc>
          <w:tcPr>
            <w:tcW w:w="1134" w:type="dxa"/>
            <w:tcMar>
              <w:top w:w="15" w:type="dxa"/>
              <w:left w:w="15" w:type="dxa"/>
              <w:bottom w:w="15" w:type="dxa"/>
              <w:right w:w="15" w:type="dxa"/>
            </w:tcMar>
            <w:vAlign w:val="center"/>
          </w:tcPr>
          <w:p w14:paraId="26C90630"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787729F4" w14:textId="77777777" w:rsidR="007B48BF" w:rsidRPr="0077758A" w:rsidRDefault="00D36831"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Список</w:t>
            </w:r>
          </w:p>
          <w:p w14:paraId="08FF2E6A" w14:textId="0E917F23" w:rsidR="00187425" w:rsidRPr="0077758A" w:rsidRDefault="007B48BF"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sz w:val="24"/>
                <w:szCs w:val="24"/>
              </w:rPr>
              <w:t>претендентов</w:t>
            </w:r>
          </w:p>
        </w:tc>
        <w:tc>
          <w:tcPr>
            <w:tcW w:w="1276" w:type="dxa"/>
            <w:tcMar>
              <w:top w:w="15" w:type="dxa"/>
              <w:left w:w="15" w:type="dxa"/>
              <w:bottom w:w="15" w:type="dxa"/>
              <w:right w:w="15" w:type="dxa"/>
            </w:tcMar>
            <w:vAlign w:val="center"/>
          </w:tcPr>
          <w:p w14:paraId="40A45D38" w14:textId="082AE1F7" w:rsidR="009F418C" w:rsidRPr="0077758A" w:rsidRDefault="009F418C" w:rsidP="0077758A">
            <w:pPr>
              <w:shd w:val="clear" w:color="auto" w:fill="FFFFFF" w:themeFill="background1"/>
              <w:spacing w:after="0" w:line="240" w:lineRule="auto"/>
              <w:ind w:left="20"/>
              <w:jc w:val="both"/>
              <w:rPr>
                <w:rFonts w:ascii="Times New Roman" w:hAnsi="Times New Roman" w:cs="Times New Roman"/>
                <w:strike/>
                <w:sz w:val="24"/>
                <w:szCs w:val="24"/>
                <w:lang w:val="ru-RU"/>
              </w:rPr>
            </w:pPr>
            <w:r w:rsidRPr="0077758A">
              <w:rPr>
                <w:rFonts w:ascii="Times New Roman" w:hAnsi="Times New Roman" w:cs="Times New Roman"/>
                <w:sz w:val="24"/>
                <w:szCs w:val="24"/>
                <w:lang w:val="ru-RU"/>
              </w:rPr>
              <w:t>Ежегодно до 23 августа</w:t>
            </w:r>
          </w:p>
        </w:tc>
        <w:tc>
          <w:tcPr>
            <w:tcW w:w="1701" w:type="dxa"/>
            <w:tcMar>
              <w:top w:w="15" w:type="dxa"/>
              <w:left w:w="15" w:type="dxa"/>
              <w:bottom w:w="15" w:type="dxa"/>
              <w:right w:w="15" w:type="dxa"/>
            </w:tcMar>
            <w:vAlign w:val="center"/>
          </w:tcPr>
          <w:p w14:paraId="7C98F678"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13346497"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5C03A63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30D1A2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8B1E3A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B78279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2B9360C3"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4FF3E651"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5AD78438"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41FC0EF3" w14:textId="77777777" w:rsidTr="00492577">
        <w:trPr>
          <w:trHeight w:val="30"/>
        </w:trPr>
        <w:tc>
          <w:tcPr>
            <w:tcW w:w="425" w:type="dxa"/>
            <w:tcMar>
              <w:top w:w="15" w:type="dxa"/>
              <w:left w:w="15" w:type="dxa"/>
              <w:bottom w:w="15" w:type="dxa"/>
              <w:right w:w="15" w:type="dxa"/>
            </w:tcMar>
            <w:vAlign w:val="center"/>
          </w:tcPr>
          <w:p w14:paraId="08C3378C"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5.</w:t>
            </w:r>
          </w:p>
        </w:tc>
        <w:tc>
          <w:tcPr>
            <w:tcW w:w="2501" w:type="dxa"/>
            <w:tcMar>
              <w:top w:w="15" w:type="dxa"/>
              <w:left w:w="15" w:type="dxa"/>
              <w:bottom w:w="15" w:type="dxa"/>
              <w:right w:w="15" w:type="dxa"/>
            </w:tcMar>
            <w:vAlign w:val="center"/>
          </w:tcPr>
          <w:p w14:paraId="4436A0D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Представление сформированных списков на рассмотрение и утверждение районной (городской) комиссии</w:t>
            </w:r>
          </w:p>
        </w:tc>
        <w:tc>
          <w:tcPr>
            <w:tcW w:w="1134" w:type="dxa"/>
            <w:tcMar>
              <w:top w:w="15" w:type="dxa"/>
              <w:left w:w="15" w:type="dxa"/>
              <w:bottom w:w="15" w:type="dxa"/>
              <w:right w:w="15" w:type="dxa"/>
            </w:tcMar>
            <w:vAlign w:val="center"/>
          </w:tcPr>
          <w:p w14:paraId="7EC6488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17D941C1"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Решение районной (городской) комиссии</w:t>
            </w:r>
          </w:p>
        </w:tc>
        <w:tc>
          <w:tcPr>
            <w:tcW w:w="1276" w:type="dxa"/>
            <w:tcMar>
              <w:top w:w="15" w:type="dxa"/>
              <w:left w:w="15" w:type="dxa"/>
              <w:bottom w:w="15" w:type="dxa"/>
              <w:right w:w="15" w:type="dxa"/>
            </w:tcMar>
            <w:vAlign w:val="center"/>
          </w:tcPr>
          <w:p w14:paraId="04BC535F" w14:textId="4DD0EA07" w:rsidR="00187425" w:rsidRPr="0077758A" w:rsidRDefault="007B48BF"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Ежегодно до 2</w:t>
            </w:r>
            <w:r w:rsidR="009F418C" w:rsidRPr="0077758A">
              <w:rPr>
                <w:rFonts w:ascii="Times New Roman" w:hAnsi="Times New Roman" w:cs="Times New Roman"/>
                <w:color w:val="000000"/>
                <w:sz w:val="24"/>
                <w:szCs w:val="24"/>
                <w:lang w:val="ru-RU"/>
              </w:rPr>
              <w:t>5</w:t>
            </w:r>
            <w:r w:rsidR="00D36831" w:rsidRPr="0077758A">
              <w:rPr>
                <w:rFonts w:ascii="Times New Roman" w:hAnsi="Times New Roman" w:cs="Times New Roman"/>
                <w:color w:val="000000"/>
                <w:sz w:val="24"/>
                <w:szCs w:val="24"/>
                <w:lang w:val="ru-RU"/>
              </w:rPr>
              <w:t xml:space="preserve"> августа</w:t>
            </w:r>
          </w:p>
        </w:tc>
        <w:tc>
          <w:tcPr>
            <w:tcW w:w="1701" w:type="dxa"/>
            <w:tcMar>
              <w:top w:w="15" w:type="dxa"/>
              <w:left w:w="15" w:type="dxa"/>
              <w:bottom w:w="15" w:type="dxa"/>
              <w:right w:w="15" w:type="dxa"/>
            </w:tcMar>
            <w:vAlign w:val="center"/>
          </w:tcPr>
          <w:p w14:paraId="47D71736"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21A2593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6C44A030"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FC24727"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B30646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0A89B1D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5F77817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6AE39E1"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64EF0E1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10EB13C8" w14:textId="77777777" w:rsidTr="00492577">
        <w:trPr>
          <w:trHeight w:val="30"/>
        </w:trPr>
        <w:tc>
          <w:tcPr>
            <w:tcW w:w="425" w:type="dxa"/>
            <w:tcMar>
              <w:top w:w="15" w:type="dxa"/>
              <w:left w:w="15" w:type="dxa"/>
              <w:bottom w:w="15" w:type="dxa"/>
              <w:right w:w="15" w:type="dxa"/>
            </w:tcMar>
            <w:vAlign w:val="center"/>
          </w:tcPr>
          <w:p w14:paraId="7DD65983"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6.</w:t>
            </w:r>
          </w:p>
        </w:tc>
        <w:tc>
          <w:tcPr>
            <w:tcW w:w="2501" w:type="dxa"/>
            <w:tcMar>
              <w:top w:w="15" w:type="dxa"/>
              <w:left w:w="15" w:type="dxa"/>
              <w:bottom w:w="15" w:type="dxa"/>
              <w:right w:w="15" w:type="dxa"/>
            </w:tcMar>
            <w:vAlign w:val="center"/>
          </w:tcPr>
          <w:p w14:paraId="2335039B"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Утверждение учебных программ и учебных планов</w:t>
            </w:r>
          </w:p>
        </w:tc>
        <w:tc>
          <w:tcPr>
            <w:tcW w:w="1134" w:type="dxa"/>
            <w:tcMar>
              <w:top w:w="15" w:type="dxa"/>
              <w:left w:w="15" w:type="dxa"/>
              <w:bottom w:w="15" w:type="dxa"/>
              <w:right w:w="15" w:type="dxa"/>
            </w:tcMar>
            <w:vAlign w:val="center"/>
          </w:tcPr>
          <w:p w14:paraId="43D8257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5621AC4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Учебные планы и программы</w:t>
            </w:r>
          </w:p>
        </w:tc>
        <w:tc>
          <w:tcPr>
            <w:tcW w:w="1276" w:type="dxa"/>
            <w:tcMar>
              <w:top w:w="15" w:type="dxa"/>
              <w:left w:w="15" w:type="dxa"/>
              <w:bottom w:w="15" w:type="dxa"/>
              <w:right w:w="15" w:type="dxa"/>
            </w:tcMar>
            <w:vAlign w:val="center"/>
          </w:tcPr>
          <w:p w14:paraId="64DC0C04" w14:textId="56789A8C" w:rsidR="00187425" w:rsidRPr="0077758A" w:rsidRDefault="00A86B29"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t>Ежегодно до 25 августа</w:t>
            </w:r>
          </w:p>
        </w:tc>
        <w:tc>
          <w:tcPr>
            <w:tcW w:w="1701" w:type="dxa"/>
            <w:tcMar>
              <w:top w:w="15" w:type="dxa"/>
              <w:left w:w="15" w:type="dxa"/>
              <w:bottom w:w="15" w:type="dxa"/>
              <w:right w:w="15" w:type="dxa"/>
            </w:tcMar>
            <w:vAlign w:val="center"/>
          </w:tcPr>
          <w:p w14:paraId="68C5F3E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Организации образования</w:t>
            </w:r>
          </w:p>
        </w:tc>
        <w:tc>
          <w:tcPr>
            <w:tcW w:w="803" w:type="dxa"/>
            <w:tcMar>
              <w:top w:w="15" w:type="dxa"/>
              <w:left w:w="15" w:type="dxa"/>
              <w:bottom w:w="15" w:type="dxa"/>
              <w:right w:w="15" w:type="dxa"/>
            </w:tcMar>
            <w:vAlign w:val="center"/>
          </w:tcPr>
          <w:p w14:paraId="0D2BE2AE"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67A3F24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7931338"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00551B5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C07BEB0"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302B421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693B159"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6B0744E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312B6603" w14:textId="77777777" w:rsidTr="00492577">
        <w:trPr>
          <w:trHeight w:val="30"/>
        </w:trPr>
        <w:tc>
          <w:tcPr>
            <w:tcW w:w="425" w:type="dxa"/>
            <w:tcMar>
              <w:top w:w="15" w:type="dxa"/>
              <w:left w:w="15" w:type="dxa"/>
              <w:bottom w:w="15" w:type="dxa"/>
              <w:right w:w="15" w:type="dxa"/>
            </w:tcMar>
            <w:vAlign w:val="center"/>
          </w:tcPr>
          <w:p w14:paraId="2562AC9C"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7.</w:t>
            </w:r>
          </w:p>
        </w:tc>
        <w:tc>
          <w:tcPr>
            <w:tcW w:w="2501" w:type="dxa"/>
            <w:tcMar>
              <w:top w:w="15" w:type="dxa"/>
              <w:left w:w="15" w:type="dxa"/>
              <w:bottom w:w="15" w:type="dxa"/>
              <w:right w:w="15" w:type="dxa"/>
            </w:tcMar>
            <w:vAlign w:val="center"/>
          </w:tcPr>
          <w:p w14:paraId="5584A50D"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Заключение договоров с учебными заведениями о подготовке кадров с техническим и профессиональным образованием</w:t>
            </w:r>
          </w:p>
        </w:tc>
        <w:tc>
          <w:tcPr>
            <w:tcW w:w="1134" w:type="dxa"/>
            <w:tcMar>
              <w:top w:w="15" w:type="dxa"/>
              <w:left w:w="15" w:type="dxa"/>
              <w:bottom w:w="15" w:type="dxa"/>
              <w:right w:w="15" w:type="dxa"/>
            </w:tcMar>
            <w:vAlign w:val="center"/>
          </w:tcPr>
          <w:p w14:paraId="5CBCCF6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526D3034" w14:textId="3283F849" w:rsidR="00187425" w:rsidRPr="0077758A" w:rsidRDefault="00A86B29"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sz w:val="24"/>
                <w:szCs w:val="24"/>
              </w:rPr>
              <w:t xml:space="preserve">Заключенные </w:t>
            </w:r>
            <w:r w:rsidR="002C093B" w:rsidRPr="0077758A">
              <w:rPr>
                <w:rFonts w:ascii="Times New Roman" w:hAnsi="Times New Roman" w:cs="Times New Roman"/>
                <w:color w:val="000000"/>
                <w:sz w:val="24"/>
                <w:szCs w:val="24"/>
                <w:lang w:val="ru-RU"/>
              </w:rPr>
              <w:t>д</w:t>
            </w:r>
            <w:r w:rsidR="00D36831" w:rsidRPr="0077758A">
              <w:rPr>
                <w:rFonts w:ascii="Times New Roman" w:hAnsi="Times New Roman" w:cs="Times New Roman"/>
                <w:color w:val="000000"/>
                <w:sz w:val="24"/>
                <w:szCs w:val="24"/>
                <w:lang w:val="ru-RU"/>
              </w:rPr>
              <w:t>оговора</w:t>
            </w:r>
          </w:p>
        </w:tc>
        <w:tc>
          <w:tcPr>
            <w:tcW w:w="1276" w:type="dxa"/>
            <w:tcMar>
              <w:top w:w="15" w:type="dxa"/>
              <w:left w:w="15" w:type="dxa"/>
              <w:bottom w:w="15" w:type="dxa"/>
              <w:right w:w="15" w:type="dxa"/>
            </w:tcMar>
            <w:vAlign w:val="center"/>
          </w:tcPr>
          <w:p w14:paraId="41DF24EA" w14:textId="03416F13" w:rsidR="002C093B" w:rsidRPr="0077758A" w:rsidRDefault="002C093B" w:rsidP="0077758A">
            <w:pPr>
              <w:shd w:val="clear" w:color="auto" w:fill="FFFFFF" w:themeFill="background1"/>
              <w:spacing w:after="0" w:line="240" w:lineRule="auto"/>
              <w:ind w:left="20"/>
              <w:jc w:val="both"/>
              <w:rPr>
                <w:rFonts w:ascii="Times New Roman" w:hAnsi="Times New Roman" w:cs="Times New Roman"/>
                <w:strike/>
                <w:sz w:val="24"/>
                <w:szCs w:val="24"/>
                <w:lang w:val="ru-RU"/>
              </w:rPr>
            </w:pPr>
            <w:r w:rsidRPr="0077758A">
              <w:rPr>
                <w:rFonts w:ascii="Times New Roman" w:hAnsi="Times New Roman" w:cs="Times New Roman"/>
                <w:sz w:val="24"/>
                <w:szCs w:val="24"/>
                <w:lang w:val="ru-RU"/>
              </w:rPr>
              <w:t>Ежегодно август м</w:t>
            </w:r>
            <w:r w:rsidRPr="0077758A">
              <w:rPr>
                <w:rFonts w:ascii="Times New Roman" w:hAnsi="Times New Roman" w:cs="Times New Roman"/>
                <w:sz w:val="24"/>
                <w:szCs w:val="24"/>
                <w:lang w:val="kk-KZ"/>
              </w:rPr>
              <w:t>есяц</w:t>
            </w:r>
          </w:p>
        </w:tc>
        <w:tc>
          <w:tcPr>
            <w:tcW w:w="1701" w:type="dxa"/>
            <w:tcMar>
              <w:top w:w="15" w:type="dxa"/>
              <w:left w:w="15" w:type="dxa"/>
              <w:bottom w:w="15" w:type="dxa"/>
              <w:right w:w="15" w:type="dxa"/>
            </w:tcMar>
            <w:vAlign w:val="center"/>
          </w:tcPr>
          <w:p w14:paraId="2897FFAC"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6A383B1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0A3F670E"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3D61301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47DEDE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E1D1FDE"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3E5C7D23"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7D397A5B"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Местный бюджет</w:t>
            </w:r>
          </w:p>
        </w:tc>
        <w:tc>
          <w:tcPr>
            <w:tcW w:w="1360" w:type="dxa"/>
            <w:tcMar>
              <w:top w:w="15" w:type="dxa"/>
              <w:left w:w="15" w:type="dxa"/>
              <w:bottom w:w="15" w:type="dxa"/>
              <w:right w:w="15" w:type="dxa"/>
            </w:tcMar>
            <w:vAlign w:val="center"/>
          </w:tcPr>
          <w:p w14:paraId="211802A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2C093B" w:rsidRPr="0077758A" w14:paraId="47070DC7" w14:textId="77777777" w:rsidTr="00492577">
        <w:trPr>
          <w:trHeight w:val="30"/>
        </w:trPr>
        <w:tc>
          <w:tcPr>
            <w:tcW w:w="425" w:type="dxa"/>
            <w:tcMar>
              <w:top w:w="15" w:type="dxa"/>
              <w:left w:w="15" w:type="dxa"/>
              <w:bottom w:w="15" w:type="dxa"/>
              <w:right w:w="15" w:type="dxa"/>
            </w:tcMar>
            <w:vAlign w:val="center"/>
          </w:tcPr>
          <w:p w14:paraId="4EACE6C0" w14:textId="1C9A28C3" w:rsidR="002C093B" w:rsidRPr="0077758A" w:rsidRDefault="002C093B"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8.</w:t>
            </w:r>
          </w:p>
        </w:tc>
        <w:tc>
          <w:tcPr>
            <w:tcW w:w="2501" w:type="dxa"/>
            <w:tcMar>
              <w:top w:w="15" w:type="dxa"/>
              <w:left w:w="15" w:type="dxa"/>
              <w:bottom w:w="15" w:type="dxa"/>
              <w:right w:w="15" w:type="dxa"/>
            </w:tcMar>
            <w:vAlign w:val="center"/>
          </w:tcPr>
          <w:p w14:paraId="5A1D4198" w14:textId="611A7896" w:rsidR="002C093B" w:rsidRPr="0077758A" w:rsidRDefault="002C093B"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lang w:val="ru-RU"/>
              </w:rPr>
              <w:t>Представление информации о ходе реализации первого направления Программы</w:t>
            </w:r>
            <w:r w:rsidRPr="0077758A">
              <w:rPr>
                <w:rFonts w:ascii="Times New Roman" w:hAnsi="Times New Roman" w:cs="Times New Roman"/>
                <w:sz w:val="24"/>
                <w:szCs w:val="24"/>
                <w:lang w:val="kk-KZ"/>
              </w:rPr>
              <w:t xml:space="preserve">, </w:t>
            </w:r>
            <w:r w:rsidRPr="0077758A">
              <w:rPr>
                <w:rFonts w:ascii="Times New Roman" w:hAnsi="Times New Roman" w:cs="Times New Roman"/>
                <w:sz w:val="24"/>
                <w:szCs w:val="24"/>
                <w:lang w:val="ru-RU"/>
              </w:rPr>
              <w:t xml:space="preserve">в части подготовки кадров </w:t>
            </w:r>
            <w:r w:rsidRPr="0077758A">
              <w:rPr>
                <w:rFonts w:ascii="Times New Roman" w:hAnsi="Times New Roman" w:cs="Times New Roman"/>
                <w:sz w:val="24"/>
                <w:szCs w:val="24"/>
                <w:lang w:val="kk-KZ"/>
              </w:rPr>
              <w:t xml:space="preserve">с </w:t>
            </w:r>
            <w:r w:rsidRPr="0077758A">
              <w:rPr>
                <w:rFonts w:ascii="Times New Roman" w:hAnsi="Times New Roman" w:cs="Times New Roman"/>
                <w:sz w:val="24"/>
                <w:szCs w:val="24"/>
                <w:lang w:val="ru-RU"/>
              </w:rPr>
              <w:t xml:space="preserve">ТиПО </w:t>
            </w:r>
          </w:p>
        </w:tc>
        <w:tc>
          <w:tcPr>
            <w:tcW w:w="1134" w:type="dxa"/>
            <w:tcMar>
              <w:top w:w="15" w:type="dxa"/>
              <w:left w:w="15" w:type="dxa"/>
              <w:bottom w:w="15" w:type="dxa"/>
              <w:right w:w="15" w:type="dxa"/>
            </w:tcMar>
            <w:vAlign w:val="center"/>
          </w:tcPr>
          <w:p w14:paraId="2F6A4900" w14:textId="4F90F1BA" w:rsidR="002C093B" w:rsidRPr="0077758A" w:rsidRDefault="002C093B"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1B7F443E" w14:textId="0696413E" w:rsidR="002C093B" w:rsidRPr="0077758A" w:rsidRDefault="002C093B"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Отчет в МТСЗН</w:t>
            </w:r>
          </w:p>
        </w:tc>
        <w:tc>
          <w:tcPr>
            <w:tcW w:w="1276" w:type="dxa"/>
            <w:tcMar>
              <w:top w:w="15" w:type="dxa"/>
              <w:left w:w="15" w:type="dxa"/>
              <w:bottom w:w="15" w:type="dxa"/>
              <w:right w:w="15" w:type="dxa"/>
            </w:tcMar>
            <w:vAlign w:val="center"/>
          </w:tcPr>
          <w:p w14:paraId="7C69BDAF" w14:textId="4D51A4BD" w:rsidR="002C093B" w:rsidRPr="0077758A" w:rsidRDefault="002C093B"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Ежемесячно к 5 числу</w:t>
            </w:r>
          </w:p>
        </w:tc>
        <w:tc>
          <w:tcPr>
            <w:tcW w:w="1701" w:type="dxa"/>
            <w:tcMar>
              <w:top w:w="15" w:type="dxa"/>
              <w:left w:w="15" w:type="dxa"/>
              <w:bottom w:w="15" w:type="dxa"/>
              <w:right w:w="15" w:type="dxa"/>
            </w:tcMar>
            <w:vAlign w:val="center"/>
          </w:tcPr>
          <w:p w14:paraId="7F9EE77E" w14:textId="5029CFDC" w:rsidR="002C093B" w:rsidRPr="0077758A" w:rsidRDefault="002C093B"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МОН</w:t>
            </w:r>
          </w:p>
        </w:tc>
        <w:tc>
          <w:tcPr>
            <w:tcW w:w="803" w:type="dxa"/>
            <w:tcMar>
              <w:top w:w="15" w:type="dxa"/>
              <w:left w:w="15" w:type="dxa"/>
              <w:bottom w:w="15" w:type="dxa"/>
              <w:right w:w="15" w:type="dxa"/>
            </w:tcMar>
            <w:vAlign w:val="center"/>
          </w:tcPr>
          <w:p w14:paraId="0E23D5F8" w14:textId="6F1805A8" w:rsidR="002C093B" w:rsidRPr="0077758A" w:rsidRDefault="002C093B"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br/>
            </w:r>
          </w:p>
        </w:tc>
        <w:tc>
          <w:tcPr>
            <w:tcW w:w="708" w:type="dxa"/>
            <w:tcMar>
              <w:top w:w="15" w:type="dxa"/>
              <w:left w:w="15" w:type="dxa"/>
              <w:bottom w:w="15" w:type="dxa"/>
              <w:right w:w="15" w:type="dxa"/>
            </w:tcMar>
            <w:vAlign w:val="center"/>
          </w:tcPr>
          <w:p w14:paraId="0FD4550D" w14:textId="079DFCF7" w:rsidR="002C093B" w:rsidRPr="0077758A" w:rsidRDefault="002C093B"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br/>
            </w:r>
          </w:p>
        </w:tc>
        <w:tc>
          <w:tcPr>
            <w:tcW w:w="567" w:type="dxa"/>
            <w:tcMar>
              <w:top w:w="15" w:type="dxa"/>
              <w:left w:w="15" w:type="dxa"/>
              <w:bottom w:w="15" w:type="dxa"/>
              <w:right w:w="15" w:type="dxa"/>
            </w:tcMar>
            <w:vAlign w:val="center"/>
          </w:tcPr>
          <w:p w14:paraId="5FCF91E9" w14:textId="52FE37D1" w:rsidR="002C093B" w:rsidRPr="0077758A" w:rsidRDefault="002C093B"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br/>
            </w:r>
          </w:p>
        </w:tc>
        <w:tc>
          <w:tcPr>
            <w:tcW w:w="567" w:type="dxa"/>
            <w:tcMar>
              <w:top w:w="15" w:type="dxa"/>
              <w:left w:w="15" w:type="dxa"/>
              <w:bottom w:w="15" w:type="dxa"/>
              <w:right w:w="15" w:type="dxa"/>
            </w:tcMar>
            <w:vAlign w:val="center"/>
          </w:tcPr>
          <w:p w14:paraId="391D8EB5" w14:textId="7DB02D94" w:rsidR="002C093B" w:rsidRPr="0077758A" w:rsidRDefault="002C093B"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br/>
            </w:r>
          </w:p>
        </w:tc>
        <w:tc>
          <w:tcPr>
            <w:tcW w:w="567" w:type="dxa"/>
            <w:tcMar>
              <w:top w:w="15" w:type="dxa"/>
              <w:left w:w="15" w:type="dxa"/>
              <w:bottom w:w="15" w:type="dxa"/>
              <w:right w:w="15" w:type="dxa"/>
            </w:tcMar>
            <w:vAlign w:val="center"/>
          </w:tcPr>
          <w:p w14:paraId="3DF88148" w14:textId="6AD1931B" w:rsidR="002C093B" w:rsidRPr="0077758A" w:rsidRDefault="002C093B"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br/>
            </w:r>
          </w:p>
        </w:tc>
        <w:tc>
          <w:tcPr>
            <w:tcW w:w="851" w:type="dxa"/>
            <w:tcMar>
              <w:top w:w="15" w:type="dxa"/>
              <w:left w:w="15" w:type="dxa"/>
              <w:bottom w:w="15" w:type="dxa"/>
              <w:right w:w="15" w:type="dxa"/>
            </w:tcMar>
            <w:vAlign w:val="center"/>
          </w:tcPr>
          <w:p w14:paraId="01848499" w14:textId="050554E5" w:rsidR="002C093B" w:rsidRPr="0077758A" w:rsidRDefault="002C093B"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br/>
            </w:r>
          </w:p>
        </w:tc>
        <w:tc>
          <w:tcPr>
            <w:tcW w:w="1276" w:type="dxa"/>
            <w:tcMar>
              <w:top w:w="15" w:type="dxa"/>
              <w:left w:w="15" w:type="dxa"/>
              <w:bottom w:w="15" w:type="dxa"/>
              <w:right w:w="15" w:type="dxa"/>
            </w:tcMar>
            <w:vAlign w:val="center"/>
          </w:tcPr>
          <w:p w14:paraId="53DF821A" w14:textId="38967FD4" w:rsidR="002C093B" w:rsidRPr="0077758A" w:rsidRDefault="002C093B"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Не требуются</w:t>
            </w:r>
          </w:p>
        </w:tc>
        <w:tc>
          <w:tcPr>
            <w:tcW w:w="1360" w:type="dxa"/>
            <w:tcMar>
              <w:top w:w="15" w:type="dxa"/>
              <w:left w:w="15" w:type="dxa"/>
              <w:bottom w:w="15" w:type="dxa"/>
              <w:right w:w="15" w:type="dxa"/>
            </w:tcMar>
            <w:vAlign w:val="center"/>
          </w:tcPr>
          <w:p w14:paraId="408EF2D8" w14:textId="00B2A90F" w:rsidR="002C093B" w:rsidRPr="0077758A" w:rsidRDefault="002C093B"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br/>
            </w:r>
          </w:p>
        </w:tc>
      </w:tr>
      <w:tr w:rsidR="00187425" w:rsidRPr="00A42026" w14:paraId="286345FD" w14:textId="77777777" w:rsidTr="00492577">
        <w:trPr>
          <w:trHeight w:val="30"/>
        </w:trPr>
        <w:tc>
          <w:tcPr>
            <w:tcW w:w="15012" w:type="dxa"/>
            <w:gridSpan w:val="14"/>
            <w:tcMar>
              <w:top w:w="15" w:type="dxa"/>
              <w:left w:w="15" w:type="dxa"/>
              <w:bottom w:w="15" w:type="dxa"/>
              <w:right w:w="15" w:type="dxa"/>
            </w:tcMar>
            <w:vAlign w:val="center"/>
          </w:tcPr>
          <w:p w14:paraId="68F55FA6" w14:textId="1226668C"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Задача 2. Краткосрочное профессиональное обучение рабочих кадров по востребованным на рынке труда </w:t>
            </w:r>
            <w:r w:rsidR="002C093B" w:rsidRPr="0077758A">
              <w:rPr>
                <w:rFonts w:ascii="Times New Roman" w:hAnsi="Times New Roman" w:cs="Times New Roman"/>
                <w:color w:val="000000"/>
                <w:sz w:val="24"/>
                <w:szCs w:val="24"/>
                <w:lang w:val="ru-RU"/>
              </w:rPr>
              <w:t xml:space="preserve">квалификациям </w:t>
            </w:r>
            <w:r w:rsidRPr="0077758A">
              <w:rPr>
                <w:rFonts w:ascii="Times New Roman" w:hAnsi="Times New Roman" w:cs="Times New Roman"/>
                <w:color w:val="000000"/>
                <w:sz w:val="24"/>
                <w:szCs w:val="24"/>
                <w:lang w:val="ru-RU"/>
              </w:rPr>
              <w:t>и навыкам</w:t>
            </w:r>
          </w:p>
        </w:tc>
      </w:tr>
      <w:tr w:rsidR="004674F9" w:rsidRPr="0077758A" w14:paraId="41B0DFF3" w14:textId="77777777" w:rsidTr="00492577">
        <w:trPr>
          <w:trHeight w:val="30"/>
        </w:trPr>
        <w:tc>
          <w:tcPr>
            <w:tcW w:w="425" w:type="dxa"/>
            <w:tcMar>
              <w:top w:w="15" w:type="dxa"/>
              <w:left w:w="15" w:type="dxa"/>
              <w:bottom w:w="15" w:type="dxa"/>
              <w:right w:w="15" w:type="dxa"/>
            </w:tcMar>
            <w:vAlign w:val="center"/>
          </w:tcPr>
          <w:p w14:paraId="0380B6D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2501" w:type="dxa"/>
            <w:tcMar>
              <w:top w:w="15" w:type="dxa"/>
              <w:left w:w="15" w:type="dxa"/>
              <w:bottom w:w="15" w:type="dxa"/>
              <w:right w:w="15" w:type="dxa"/>
            </w:tcMar>
            <w:vAlign w:val="center"/>
          </w:tcPr>
          <w:p w14:paraId="7BF3AF05"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Показатели результатов:</w:t>
            </w:r>
          </w:p>
        </w:tc>
        <w:tc>
          <w:tcPr>
            <w:tcW w:w="1134" w:type="dxa"/>
            <w:tcMar>
              <w:top w:w="15" w:type="dxa"/>
              <w:left w:w="15" w:type="dxa"/>
              <w:bottom w:w="15" w:type="dxa"/>
              <w:right w:w="15" w:type="dxa"/>
            </w:tcMar>
            <w:vAlign w:val="center"/>
          </w:tcPr>
          <w:p w14:paraId="4E8E4D40"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44366299"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757152F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701" w:type="dxa"/>
            <w:tcMar>
              <w:top w:w="15" w:type="dxa"/>
              <w:left w:w="15" w:type="dxa"/>
              <w:bottom w:w="15" w:type="dxa"/>
              <w:right w:w="15" w:type="dxa"/>
            </w:tcMar>
            <w:vAlign w:val="center"/>
          </w:tcPr>
          <w:p w14:paraId="178876DE"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03" w:type="dxa"/>
            <w:tcMar>
              <w:top w:w="15" w:type="dxa"/>
              <w:left w:w="15" w:type="dxa"/>
              <w:bottom w:w="15" w:type="dxa"/>
              <w:right w:w="15" w:type="dxa"/>
            </w:tcMar>
            <w:vAlign w:val="center"/>
          </w:tcPr>
          <w:p w14:paraId="6944F1D8"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14FEEB73"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29B578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C7A553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C25455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2CE26417"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4268A6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360" w:type="dxa"/>
            <w:tcMar>
              <w:top w:w="15" w:type="dxa"/>
              <w:left w:w="15" w:type="dxa"/>
              <w:bottom w:w="15" w:type="dxa"/>
              <w:right w:w="15" w:type="dxa"/>
            </w:tcMar>
            <w:vAlign w:val="center"/>
          </w:tcPr>
          <w:p w14:paraId="5597F578"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118F48CB" w14:textId="77777777" w:rsidTr="00492577">
        <w:trPr>
          <w:trHeight w:val="30"/>
        </w:trPr>
        <w:tc>
          <w:tcPr>
            <w:tcW w:w="425" w:type="dxa"/>
            <w:tcMar>
              <w:top w:w="15" w:type="dxa"/>
              <w:left w:w="15" w:type="dxa"/>
              <w:bottom w:w="15" w:type="dxa"/>
              <w:right w:w="15" w:type="dxa"/>
            </w:tcMar>
            <w:vAlign w:val="center"/>
          </w:tcPr>
          <w:p w14:paraId="398C4193"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w:t>
            </w:r>
          </w:p>
        </w:tc>
        <w:tc>
          <w:tcPr>
            <w:tcW w:w="2501" w:type="dxa"/>
            <w:tcMar>
              <w:top w:w="15" w:type="dxa"/>
              <w:left w:w="15" w:type="dxa"/>
              <w:bottom w:w="15" w:type="dxa"/>
              <w:right w:w="15" w:type="dxa"/>
            </w:tcMar>
            <w:vAlign w:val="center"/>
          </w:tcPr>
          <w:p w14:paraId="54BC6524"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Количество граждан, охваченных краткосрочным профессиональным обучением</w:t>
            </w:r>
          </w:p>
        </w:tc>
        <w:tc>
          <w:tcPr>
            <w:tcW w:w="1134" w:type="dxa"/>
            <w:tcMar>
              <w:top w:w="15" w:type="dxa"/>
              <w:left w:w="15" w:type="dxa"/>
              <w:bottom w:w="15" w:type="dxa"/>
              <w:right w:w="15" w:type="dxa"/>
            </w:tcMar>
            <w:vAlign w:val="center"/>
          </w:tcPr>
          <w:p w14:paraId="5A80ED85"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тыс. чел.</w:t>
            </w:r>
          </w:p>
        </w:tc>
        <w:tc>
          <w:tcPr>
            <w:tcW w:w="1276" w:type="dxa"/>
            <w:tcMar>
              <w:top w:w="15" w:type="dxa"/>
              <w:left w:w="15" w:type="dxa"/>
              <w:bottom w:w="15" w:type="dxa"/>
              <w:right w:w="15" w:type="dxa"/>
            </w:tcMar>
            <w:vAlign w:val="center"/>
          </w:tcPr>
          <w:p w14:paraId="1F24E02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64B92EE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701" w:type="dxa"/>
            <w:tcMar>
              <w:top w:w="15" w:type="dxa"/>
              <w:left w:w="15" w:type="dxa"/>
              <w:bottom w:w="15" w:type="dxa"/>
              <w:right w:w="15" w:type="dxa"/>
            </w:tcMar>
            <w:vAlign w:val="center"/>
          </w:tcPr>
          <w:p w14:paraId="7BE2C2A9" w14:textId="432F02EA" w:rsidR="00540FDD" w:rsidRPr="0077758A" w:rsidRDefault="00E52F87"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E52F87">
              <w:rPr>
                <w:rFonts w:ascii="Times New Roman" w:hAnsi="Times New Roman" w:cs="Times New Roman"/>
                <w:color w:val="000000"/>
                <w:sz w:val="24"/>
                <w:szCs w:val="24"/>
                <w:highlight w:val="yellow"/>
                <w:lang w:val="ru-RU"/>
              </w:rPr>
              <w:t>МТСЗН</w:t>
            </w:r>
            <w:r w:rsidR="00D36831" w:rsidRPr="00E52F87">
              <w:rPr>
                <w:rFonts w:ascii="Times New Roman" w:hAnsi="Times New Roman" w:cs="Times New Roman"/>
                <w:color w:val="000000"/>
                <w:sz w:val="24"/>
                <w:szCs w:val="24"/>
                <w:highlight w:val="yellow"/>
                <w:lang w:val="ru-RU"/>
              </w:rPr>
              <w:t>,</w:t>
            </w:r>
          </w:p>
          <w:p w14:paraId="2F487CB4" w14:textId="4552D829"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0AE4CEC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26</w:t>
            </w:r>
          </w:p>
        </w:tc>
        <w:tc>
          <w:tcPr>
            <w:tcW w:w="708" w:type="dxa"/>
            <w:tcMar>
              <w:top w:w="15" w:type="dxa"/>
              <w:left w:w="15" w:type="dxa"/>
              <w:bottom w:w="15" w:type="dxa"/>
              <w:right w:w="15" w:type="dxa"/>
            </w:tcMar>
            <w:vAlign w:val="center"/>
          </w:tcPr>
          <w:p w14:paraId="06DC489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36</w:t>
            </w:r>
          </w:p>
        </w:tc>
        <w:tc>
          <w:tcPr>
            <w:tcW w:w="567" w:type="dxa"/>
            <w:tcMar>
              <w:top w:w="15" w:type="dxa"/>
              <w:left w:w="15" w:type="dxa"/>
              <w:bottom w:w="15" w:type="dxa"/>
              <w:right w:w="15" w:type="dxa"/>
            </w:tcMar>
            <w:vAlign w:val="center"/>
          </w:tcPr>
          <w:p w14:paraId="4BD8614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46</w:t>
            </w:r>
          </w:p>
        </w:tc>
        <w:tc>
          <w:tcPr>
            <w:tcW w:w="567" w:type="dxa"/>
            <w:tcMar>
              <w:top w:w="15" w:type="dxa"/>
              <w:left w:w="15" w:type="dxa"/>
              <w:bottom w:w="15" w:type="dxa"/>
              <w:right w:w="15" w:type="dxa"/>
            </w:tcMar>
            <w:vAlign w:val="center"/>
          </w:tcPr>
          <w:p w14:paraId="4717C325"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50</w:t>
            </w:r>
          </w:p>
        </w:tc>
        <w:tc>
          <w:tcPr>
            <w:tcW w:w="567" w:type="dxa"/>
            <w:tcMar>
              <w:top w:w="15" w:type="dxa"/>
              <w:left w:w="15" w:type="dxa"/>
              <w:bottom w:w="15" w:type="dxa"/>
              <w:right w:w="15" w:type="dxa"/>
            </w:tcMar>
            <w:vAlign w:val="center"/>
          </w:tcPr>
          <w:p w14:paraId="75A635AF"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56</w:t>
            </w:r>
          </w:p>
        </w:tc>
        <w:tc>
          <w:tcPr>
            <w:tcW w:w="851" w:type="dxa"/>
            <w:tcMar>
              <w:top w:w="15" w:type="dxa"/>
              <w:left w:w="15" w:type="dxa"/>
              <w:bottom w:w="15" w:type="dxa"/>
              <w:right w:w="15" w:type="dxa"/>
            </w:tcMar>
            <w:vAlign w:val="center"/>
          </w:tcPr>
          <w:p w14:paraId="0466733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695EA32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360" w:type="dxa"/>
            <w:tcMar>
              <w:top w:w="15" w:type="dxa"/>
              <w:left w:w="15" w:type="dxa"/>
              <w:bottom w:w="15" w:type="dxa"/>
              <w:right w:w="15" w:type="dxa"/>
            </w:tcMar>
            <w:vAlign w:val="center"/>
          </w:tcPr>
          <w:p w14:paraId="6EA6D6E7"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6F168A" w:rsidRPr="0077758A" w14:paraId="3CA45FD7" w14:textId="77777777" w:rsidTr="00492577">
        <w:trPr>
          <w:trHeight w:val="30"/>
        </w:trPr>
        <w:tc>
          <w:tcPr>
            <w:tcW w:w="425" w:type="dxa"/>
            <w:tcMar>
              <w:top w:w="15" w:type="dxa"/>
              <w:left w:w="15" w:type="dxa"/>
              <w:bottom w:w="15" w:type="dxa"/>
              <w:right w:w="15" w:type="dxa"/>
            </w:tcMar>
            <w:vAlign w:val="center"/>
          </w:tcPr>
          <w:p w14:paraId="1020F6DB" w14:textId="1B64AAF0" w:rsidR="006F168A" w:rsidRPr="0077758A" w:rsidRDefault="006F168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2)</w:t>
            </w:r>
          </w:p>
        </w:tc>
        <w:tc>
          <w:tcPr>
            <w:tcW w:w="2501" w:type="dxa"/>
            <w:tcMar>
              <w:top w:w="15" w:type="dxa"/>
              <w:left w:w="15" w:type="dxa"/>
              <w:bottom w:w="15" w:type="dxa"/>
              <w:right w:w="15" w:type="dxa"/>
            </w:tcMar>
            <w:vAlign w:val="center"/>
          </w:tcPr>
          <w:p w14:paraId="5BAAE2F5" w14:textId="7FFE7D38" w:rsidR="006F168A" w:rsidRPr="0077758A" w:rsidRDefault="006F168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lang w:val="ru-RU"/>
              </w:rPr>
              <w:t>Доля выпускников, завершивших краткосрочное профессиональное обучение в рамках Программы, трудоустроенных в течение 6 месяцев после окончания обучения</w:t>
            </w:r>
          </w:p>
        </w:tc>
        <w:tc>
          <w:tcPr>
            <w:tcW w:w="1134" w:type="dxa"/>
            <w:tcMar>
              <w:top w:w="15" w:type="dxa"/>
              <w:left w:w="15" w:type="dxa"/>
              <w:bottom w:w="15" w:type="dxa"/>
              <w:right w:w="15" w:type="dxa"/>
            </w:tcMar>
            <w:vAlign w:val="center"/>
          </w:tcPr>
          <w:p w14:paraId="45D1C212" w14:textId="6116CAD9" w:rsidR="006F168A" w:rsidRPr="0077758A" w:rsidRDefault="006F168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1B0F0A0D" w14:textId="4270CA43" w:rsidR="006F168A" w:rsidRPr="0077758A" w:rsidRDefault="006F168A"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2B016293" w14:textId="7C0C4799" w:rsidR="006F168A" w:rsidRPr="0077758A" w:rsidRDefault="006F168A"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701" w:type="dxa"/>
            <w:tcMar>
              <w:top w:w="15" w:type="dxa"/>
              <w:left w:w="15" w:type="dxa"/>
              <w:bottom w:w="15" w:type="dxa"/>
              <w:right w:w="15" w:type="dxa"/>
            </w:tcMar>
            <w:vAlign w:val="center"/>
          </w:tcPr>
          <w:p w14:paraId="6F2F70AD" w14:textId="7E23C1EC" w:rsidR="006F168A" w:rsidRPr="0077758A" w:rsidRDefault="006F168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lang w:val="ru-RU"/>
              </w:rPr>
              <w:t>МТСЗН, НПП (по соглосованию), МИО</w:t>
            </w:r>
          </w:p>
        </w:tc>
        <w:tc>
          <w:tcPr>
            <w:tcW w:w="803" w:type="dxa"/>
            <w:tcMar>
              <w:top w:w="15" w:type="dxa"/>
              <w:left w:w="15" w:type="dxa"/>
              <w:bottom w:w="15" w:type="dxa"/>
              <w:right w:w="15" w:type="dxa"/>
            </w:tcMar>
            <w:vAlign w:val="center"/>
          </w:tcPr>
          <w:p w14:paraId="0A027D6F" w14:textId="3CD378FD" w:rsidR="006F168A" w:rsidRPr="0077758A" w:rsidRDefault="006F168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55</w:t>
            </w:r>
          </w:p>
        </w:tc>
        <w:tc>
          <w:tcPr>
            <w:tcW w:w="708" w:type="dxa"/>
            <w:tcMar>
              <w:top w:w="15" w:type="dxa"/>
              <w:left w:w="15" w:type="dxa"/>
              <w:bottom w:w="15" w:type="dxa"/>
              <w:right w:w="15" w:type="dxa"/>
            </w:tcMar>
            <w:vAlign w:val="center"/>
          </w:tcPr>
          <w:p w14:paraId="1C92C40C" w14:textId="17D55E4D" w:rsidR="006F168A" w:rsidRPr="0077758A" w:rsidRDefault="006F168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57</w:t>
            </w:r>
          </w:p>
        </w:tc>
        <w:tc>
          <w:tcPr>
            <w:tcW w:w="567" w:type="dxa"/>
            <w:tcMar>
              <w:top w:w="15" w:type="dxa"/>
              <w:left w:w="15" w:type="dxa"/>
              <w:bottom w:w="15" w:type="dxa"/>
              <w:right w:w="15" w:type="dxa"/>
            </w:tcMar>
            <w:vAlign w:val="center"/>
          </w:tcPr>
          <w:p w14:paraId="4577C717" w14:textId="6F8F6206" w:rsidR="006F168A" w:rsidRPr="0077758A" w:rsidRDefault="006F168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60</w:t>
            </w:r>
          </w:p>
        </w:tc>
        <w:tc>
          <w:tcPr>
            <w:tcW w:w="567" w:type="dxa"/>
            <w:tcMar>
              <w:top w:w="15" w:type="dxa"/>
              <w:left w:w="15" w:type="dxa"/>
              <w:bottom w:w="15" w:type="dxa"/>
              <w:right w:w="15" w:type="dxa"/>
            </w:tcMar>
            <w:vAlign w:val="center"/>
          </w:tcPr>
          <w:p w14:paraId="1F1DA92E" w14:textId="6AB066E7" w:rsidR="006F168A" w:rsidRPr="0077758A" w:rsidRDefault="006F168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65</w:t>
            </w:r>
          </w:p>
        </w:tc>
        <w:tc>
          <w:tcPr>
            <w:tcW w:w="567" w:type="dxa"/>
            <w:tcMar>
              <w:top w:w="15" w:type="dxa"/>
              <w:left w:w="15" w:type="dxa"/>
              <w:bottom w:w="15" w:type="dxa"/>
              <w:right w:w="15" w:type="dxa"/>
            </w:tcMar>
            <w:vAlign w:val="center"/>
          </w:tcPr>
          <w:p w14:paraId="4FF00BCC" w14:textId="0C68AD53" w:rsidR="006F168A" w:rsidRPr="0077758A" w:rsidRDefault="006F168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70</w:t>
            </w:r>
          </w:p>
        </w:tc>
        <w:tc>
          <w:tcPr>
            <w:tcW w:w="851" w:type="dxa"/>
            <w:tcMar>
              <w:top w:w="15" w:type="dxa"/>
              <w:left w:w="15" w:type="dxa"/>
              <w:bottom w:w="15" w:type="dxa"/>
              <w:right w:w="15" w:type="dxa"/>
            </w:tcMar>
            <w:vAlign w:val="center"/>
          </w:tcPr>
          <w:p w14:paraId="470172E4" w14:textId="77777777" w:rsidR="006F168A" w:rsidRPr="0077758A" w:rsidRDefault="006F168A"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tcMar>
              <w:top w:w="15" w:type="dxa"/>
              <w:left w:w="15" w:type="dxa"/>
              <w:bottom w:w="15" w:type="dxa"/>
              <w:right w:w="15" w:type="dxa"/>
            </w:tcMar>
            <w:vAlign w:val="center"/>
          </w:tcPr>
          <w:p w14:paraId="26CDF0DE" w14:textId="77777777" w:rsidR="006F168A" w:rsidRPr="0077758A" w:rsidRDefault="006F168A" w:rsidP="0077758A">
            <w:pPr>
              <w:shd w:val="clear" w:color="auto" w:fill="FFFFFF" w:themeFill="background1"/>
              <w:spacing w:after="0" w:line="240" w:lineRule="auto"/>
              <w:ind w:left="29"/>
              <w:jc w:val="both"/>
              <w:rPr>
                <w:rFonts w:ascii="Times New Roman" w:hAnsi="Times New Roman" w:cs="Times New Roman"/>
                <w:sz w:val="24"/>
                <w:szCs w:val="24"/>
              </w:rPr>
            </w:pPr>
          </w:p>
          <w:p w14:paraId="1DA1703E" w14:textId="459E3277" w:rsidR="006F168A" w:rsidRPr="0077758A" w:rsidRDefault="006F168A"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6102D373" w14:textId="77777777" w:rsidR="006F168A" w:rsidRPr="0077758A" w:rsidRDefault="006F168A" w:rsidP="0077758A">
            <w:pPr>
              <w:shd w:val="clear" w:color="auto" w:fill="FFFFFF" w:themeFill="background1"/>
              <w:spacing w:after="0" w:line="240" w:lineRule="auto"/>
              <w:ind w:left="29"/>
              <w:jc w:val="both"/>
              <w:rPr>
                <w:rFonts w:ascii="Times New Roman" w:hAnsi="Times New Roman" w:cs="Times New Roman"/>
                <w:sz w:val="24"/>
                <w:szCs w:val="24"/>
              </w:rPr>
            </w:pPr>
          </w:p>
          <w:p w14:paraId="555BC513" w14:textId="4476C2E9" w:rsidR="006F168A" w:rsidRPr="0077758A" w:rsidRDefault="006F168A"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r>
      <w:tr w:rsidR="00187425" w:rsidRPr="0077758A" w14:paraId="2993EC4C" w14:textId="77777777" w:rsidTr="00492577">
        <w:trPr>
          <w:trHeight w:val="30"/>
        </w:trPr>
        <w:tc>
          <w:tcPr>
            <w:tcW w:w="15012" w:type="dxa"/>
            <w:gridSpan w:val="14"/>
            <w:tcMar>
              <w:top w:w="15" w:type="dxa"/>
              <w:left w:w="15" w:type="dxa"/>
              <w:bottom w:w="15" w:type="dxa"/>
              <w:right w:w="15" w:type="dxa"/>
            </w:tcMar>
            <w:vAlign w:val="center"/>
          </w:tcPr>
          <w:p w14:paraId="40E8446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Мероприятия</w:t>
            </w:r>
          </w:p>
        </w:tc>
      </w:tr>
      <w:tr w:rsidR="004674F9" w:rsidRPr="0077758A" w14:paraId="30C76E84" w14:textId="77777777" w:rsidTr="00492577">
        <w:trPr>
          <w:trHeight w:val="30"/>
        </w:trPr>
        <w:tc>
          <w:tcPr>
            <w:tcW w:w="425" w:type="dxa"/>
            <w:tcMar>
              <w:top w:w="15" w:type="dxa"/>
              <w:left w:w="15" w:type="dxa"/>
              <w:bottom w:w="15" w:type="dxa"/>
              <w:right w:w="15" w:type="dxa"/>
            </w:tcMar>
            <w:vAlign w:val="center"/>
          </w:tcPr>
          <w:p w14:paraId="2ADCD5C9"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w:t>
            </w:r>
          </w:p>
        </w:tc>
        <w:tc>
          <w:tcPr>
            <w:tcW w:w="2501" w:type="dxa"/>
            <w:tcMar>
              <w:top w:w="15" w:type="dxa"/>
              <w:left w:w="15" w:type="dxa"/>
              <w:bottom w:w="15" w:type="dxa"/>
              <w:right w:w="15" w:type="dxa"/>
            </w:tcMar>
            <w:vAlign w:val="center"/>
          </w:tcPr>
          <w:p w14:paraId="75024001"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Разработка учебной программы для краткосрочного профессионального обучения с элементами дуальной модели подготовки кадров</w:t>
            </w:r>
          </w:p>
        </w:tc>
        <w:tc>
          <w:tcPr>
            <w:tcW w:w="1134" w:type="dxa"/>
            <w:tcMar>
              <w:top w:w="15" w:type="dxa"/>
              <w:left w:w="15" w:type="dxa"/>
              <w:bottom w:w="15" w:type="dxa"/>
              <w:right w:w="15" w:type="dxa"/>
            </w:tcMar>
            <w:vAlign w:val="center"/>
          </w:tcPr>
          <w:p w14:paraId="725E6B3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B43D268"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Учебные программы</w:t>
            </w:r>
          </w:p>
        </w:tc>
        <w:tc>
          <w:tcPr>
            <w:tcW w:w="1276" w:type="dxa"/>
            <w:tcMar>
              <w:top w:w="15" w:type="dxa"/>
              <w:left w:w="15" w:type="dxa"/>
              <w:bottom w:w="15" w:type="dxa"/>
              <w:right w:w="15" w:type="dxa"/>
            </w:tcMar>
            <w:vAlign w:val="center"/>
          </w:tcPr>
          <w:p w14:paraId="63EBA6E3" w14:textId="390F1B61" w:rsidR="00B20D6D" w:rsidRPr="0077758A" w:rsidRDefault="00B20D6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Ежегодно</w:t>
            </w:r>
          </w:p>
        </w:tc>
        <w:tc>
          <w:tcPr>
            <w:tcW w:w="1701" w:type="dxa"/>
            <w:tcMar>
              <w:top w:w="15" w:type="dxa"/>
              <w:left w:w="15" w:type="dxa"/>
              <w:bottom w:w="15" w:type="dxa"/>
              <w:right w:w="15" w:type="dxa"/>
            </w:tcMar>
            <w:vAlign w:val="center"/>
          </w:tcPr>
          <w:p w14:paraId="626E3AC3"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Организации образования, МИО, РПП, работодатели</w:t>
            </w:r>
          </w:p>
        </w:tc>
        <w:tc>
          <w:tcPr>
            <w:tcW w:w="803" w:type="dxa"/>
            <w:tcMar>
              <w:top w:w="15" w:type="dxa"/>
              <w:left w:w="15" w:type="dxa"/>
              <w:bottom w:w="15" w:type="dxa"/>
              <w:right w:w="15" w:type="dxa"/>
            </w:tcMar>
            <w:vAlign w:val="center"/>
          </w:tcPr>
          <w:p w14:paraId="39D1450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2C52C10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DC3804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01C3A98"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600B228"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43BF99A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8773FF7"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01DDB077"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785A7CB7" w14:textId="77777777" w:rsidTr="00492577">
        <w:trPr>
          <w:trHeight w:val="30"/>
        </w:trPr>
        <w:tc>
          <w:tcPr>
            <w:tcW w:w="425" w:type="dxa"/>
            <w:tcMar>
              <w:top w:w="15" w:type="dxa"/>
              <w:left w:w="15" w:type="dxa"/>
              <w:bottom w:w="15" w:type="dxa"/>
              <w:right w:w="15" w:type="dxa"/>
            </w:tcMar>
            <w:vAlign w:val="center"/>
          </w:tcPr>
          <w:p w14:paraId="6DE79B04"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w:t>
            </w:r>
          </w:p>
        </w:tc>
        <w:tc>
          <w:tcPr>
            <w:tcW w:w="2501" w:type="dxa"/>
            <w:tcMar>
              <w:top w:w="15" w:type="dxa"/>
              <w:left w:w="15" w:type="dxa"/>
              <w:bottom w:w="15" w:type="dxa"/>
              <w:right w:w="15" w:type="dxa"/>
            </w:tcMar>
            <w:vAlign w:val="center"/>
          </w:tcPr>
          <w:p w14:paraId="6932C9DC"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Разработка учебной программы по обучению навыкам цифровой грамотности, английского языка и обучению основам предпринимательства</w:t>
            </w:r>
          </w:p>
        </w:tc>
        <w:tc>
          <w:tcPr>
            <w:tcW w:w="1134" w:type="dxa"/>
            <w:tcMar>
              <w:top w:w="15" w:type="dxa"/>
              <w:left w:w="15" w:type="dxa"/>
              <w:bottom w:w="15" w:type="dxa"/>
              <w:right w:w="15" w:type="dxa"/>
            </w:tcMar>
            <w:vAlign w:val="center"/>
          </w:tcPr>
          <w:p w14:paraId="5C76DBD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56DD3FB7"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Учебные программы</w:t>
            </w:r>
          </w:p>
        </w:tc>
        <w:tc>
          <w:tcPr>
            <w:tcW w:w="1276" w:type="dxa"/>
            <w:tcMar>
              <w:top w:w="15" w:type="dxa"/>
              <w:left w:w="15" w:type="dxa"/>
              <w:bottom w:w="15" w:type="dxa"/>
              <w:right w:w="15" w:type="dxa"/>
            </w:tcMar>
            <w:vAlign w:val="center"/>
          </w:tcPr>
          <w:p w14:paraId="00E2438C" w14:textId="33864C90" w:rsidR="006F558A" w:rsidRPr="0077758A" w:rsidRDefault="006F558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Ежегодно</w:t>
            </w:r>
          </w:p>
        </w:tc>
        <w:tc>
          <w:tcPr>
            <w:tcW w:w="1701" w:type="dxa"/>
            <w:tcMar>
              <w:top w:w="15" w:type="dxa"/>
              <w:left w:w="15" w:type="dxa"/>
              <w:bottom w:w="15" w:type="dxa"/>
              <w:right w:w="15" w:type="dxa"/>
            </w:tcMar>
            <w:vAlign w:val="center"/>
          </w:tcPr>
          <w:p w14:paraId="03461333"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Организации образования</w:t>
            </w:r>
          </w:p>
        </w:tc>
        <w:tc>
          <w:tcPr>
            <w:tcW w:w="803" w:type="dxa"/>
            <w:tcMar>
              <w:top w:w="15" w:type="dxa"/>
              <w:left w:w="15" w:type="dxa"/>
              <w:bottom w:w="15" w:type="dxa"/>
              <w:right w:w="15" w:type="dxa"/>
            </w:tcMar>
            <w:vAlign w:val="center"/>
          </w:tcPr>
          <w:p w14:paraId="325B4DFE"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73CBCCA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C77A0E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4465ED2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546F20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5DBF53E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10038816"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7288776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6F558A" w:rsidRPr="0077758A" w14:paraId="1060B015" w14:textId="77777777" w:rsidTr="00492577">
        <w:trPr>
          <w:trHeight w:val="30"/>
        </w:trPr>
        <w:tc>
          <w:tcPr>
            <w:tcW w:w="425" w:type="dxa"/>
            <w:tcMar>
              <w:top w:w="15" w:type="dxa"/>
              <w:left w:w="15" w:type="dxa"/>
              <w:bottom w:w="15" w:type="dxa"/>
              <w:right w:w="15" w:type="dxa"/>
            </w:tcMar>
            <w:vAlign w:val="center"/>
          </w:tcPr>
          <w:p w14:paraId="271CF261" w14:textId="032C5095" w:rsidR="006F558A" w:rsidRPr="0077758A" w:rsidRDefault="006F558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1.</w:t>
            </w:r>
          </w:p>
        </w:tc>
        <w:tc>
          <w:tcPr>
            <w:tcW w:w="2501" w:type="dxa"/>
            <w:tcMar>
              <w:top w:w="15" w:type="dxa"/>
              <w:left w:w="15" w:type="dxa"/>
              <w:bottom w:w="15" w:type="dxa"/>
              <w:right w:w="15" w:type="dxa"/>
            </w:tcMar>
            <w:vAlign w:val="center"/>
          </w:tcPr>
          <w:p w14:paraId="1C8B47AF" w14:textId="561C0E2A" w:rsidR="006F558A" w:rsidRPr="0077758A" w:rsidRDefault="006F558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lang w:val="ru-RU"/>
              </w:rPr>
              <w:t xml:space="preserve">Утверждение реестра учебных центров и учебных заведении для проведения краткосрочного профессионального обучения </w:t>
            </w:r>
          </w:p>
        </w:tc>
        <w:tc>
          <w:tcPr>
            <w:tcW w:w="1134" w:type="dxa"/>
            <w:tcMar>
              <w:top w:w="15" w:type="dxa"/>
              <w:left w:w="15" w:type="dxa"/>
              <w:bottom w:w="15" w:type="dxa"/>
              <w:right w:w="15" w:type="dxa"/>
            </w:tcMar>
            <w:vAlign w:val="center"/>
          </w:tcPr>
          <w:p w14:paraId="2649D340" w14:textId="77777777" w:rsidR="006F558A" w:rsidRPr="0077758A" w:rsidRDefault="006F558A"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tcMar>
              <w:top w:w="15" w:type="dxa"/>
              <w:left w:w="15" w:type="dxa"/>
              <w:bottom w:w="15" w:type="dxa"/>
              <w:right w:w="15" w:type="dxa"/>
            </w:tcMar>
            <w:vAlign w:val="center"/>
          </w:tcPr>
          <w:p w14:paraId="793A0D72" w14:textId="0D583748" w:rsidR="006F558A" w:rsidRPr="0077758A" w:rsidRDefault="006F558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Реестр</w:t>
            </w:r>
          </w:p>
        </w:tc>
        <w:tc>
          <w:tcPr>
            <w:tcW w:w="1276" w:type="dxa"/>
            <w:tcMar>
              <w:top w:w="15" w:type="dxa"/>
              <w:left w:w="15" w:type="dxa"/>
              <w:bottom w:w="15" w:type="dxa"/>
              <w:right w:w="15" w:type="dxa"/>
            </w:tcMar>
            <w:vAlign w:val="center"/>
          </w:tcPr>
          <w:p w14:paraId="4322CE64" w14:textId="77777777" w:rsidR="006F558A" w:rsidRPr="0077758A" w:rsidRDefault="006F558A"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p>
        </w:tc>
        <w:tc>
          <w:tcPr>
            <w:tcW w:w="1701" w:type="dxa"/>
            <w:tcMar>
              <w:top w:w="15" w:type="dxa"/>
              <w:left w:w="15" w:type="dxa"/>
              <w:bottom w:w="15" w:type="dxa"/>
              <w:right w:w="15" w:type="dxa"/>
            </w:tcMar>
            <w:vAlign w:val="center"/>
          </w:tcPr>
          <w:p w14:paraId="2954B576" w14:textId="0C4D7D5B" w:rsidR="006F558A" w:rsidRPr="0077758A" w:rsidRDefault="006F558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НПП, МТСЗН,МОН, МИО</w:t>
            </w:r>
          </w:p>
        </w:tc>
        <w:tc>
          <w:tcPr>
            <w:tcW w:w="803" w:type="dxa"/>
            <w:tcMar>
              <w:top w:w="15" w:type="dxa"/>
              <w:left w:w="15" w:type="dxa"/>
              <w:bottom w:w="15" w:type="dxa"/>
              <w:right w:w="15" w:type="dxa"/>
            </w:tcMar>
            <w:vAlign w:val="center"/>
          </w:tcPr>
          <w:p w14:paraId="31C22F42" w14:textId="77777777" w:rsidR="006F558A" w:rsidRPr="0077758A" w:rsidRDefault="006F558A"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708" w:type="dxa"/>
            <w:tcMar>
              <w:top w:w="15" w:type="dxa"/>
              <w:left w:w="15" w:type="dxa"/>
              <w:bottom w:w="15" w:type="dxa"/>
              <w:right w:w="15" w:type="dxa"/>
            </w:tcMar>
            <w:vAlign w:val="center"/>
          </w:tcPr>
          <w:p w14:paraId="019BC415" w14:textId="77777777" w:rsidR="006F558A" w:rsidRPr="0077758A" w:rsidRDefault="006F558A"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567" w:type="dxa"/>
            <w:tcMar>
              <w:top w:w="15" w:type="dxa"/>
              <w:left w:w="15" w:type="dxa"/>
              <w:bottom w:w="15" w:type="dxa"/>
              <w:right w:w="15" w:type="dxa"/>
            </w:tcMar>
            <w:vAlign w:val="center"/>
          </w:tcPr>
          <w:p w14:paraId="4FBE0995" w14:textId="77777777" w:rsidR="006F558A" w:rsidRPr="0077758A" w:rsidRDefault="006F558A"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567" w:type="dxa"/>
            <w:tcMar>
              <w:top w:w="15" w:type="dxa"/>
              <w:left w:w="15" w:type="dxa"/>
              <w:bottom w:w="15" w:type="dxa"/>
              <w:right w:w="15" w:type="dxa"/>
            </w:tcMar>
            <w:vAlign w:val="center"/>
          </w:tcPr>
          <w:p w14:paraId="48827C8F" w14:textId="77777777" w:rsidR="006F558A" w:rsidRPr="0077758A" w:rsidRDefault="006F558A"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567" w:type="dxa"/>
            <w:tcMar>
              <w:top w:w="15" w:type="dxa"/>
              <w:left w:w="15" w:type="dxa"/>
              <w:bottom w:w="15" w:type="dxa"/>
              <w:right w:w="15" w:type="dxa"/>
            </w:tcMar>
            <w:vAlign w:val="center"/>
          </w:tcPr>
          <w:p w14:paraId="50F160AD" w14:textId="77777777" w:rsidR="006F558A" w:rsidRPr="0077758A" w:rsidRDefault="006F558A"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851" w:type="dxa"/>
            <w:tcMar>
              <w:top w:w="15" w:type="dxa"/>
              <w:left w:w="15" w:type="dxa"/>
              <w:bottom w:w="15" w:type="dxa"/>
              <w:right w:w="15" w:type="dxa"/>
            </w:tcMar>
            <w:vAlign w:val="center"/>
          </w:tcPr>
          <w:p w14:paraId="5716A7CF" w14:textId="77777777" w:rsidR="006F558A" w:rsidRPr="0077758A" w:rsidRDefault="006F558A"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tcMar>
              <w:top w:w="15" w:type="dxa"/>
              <w:left w:w="15" w:type="dxa"/>
              <w:bottom w:w="15" w:type="dxa"/>
              <w:right w:w="15" w:type="dxa"/>
            </w:tcMar>
            <w:vAlign w:val="center"/>
          </w:tcPr>
          <w:p w14:paraId="1B309DAC" w14:textId="77777777" w:rsidR="006F558A" w:rsidRPr="0077758A" w:rsidRDefault="006F558A"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p>
        </w:tc>
        <w:tc>
          <w:tcPr>
            <w:tcW w:w="1360" w:type="dxa"/>
            <w:tcMar>
              <w:top w:w="15" w:type="dxa"/>
              <w:left w:w="15" w:type="dxa"/>
              <w:bottom w:w="15" w:type="dxa"/>
              <w:right w:w="15" w:type="dxa"/>
            </w:tcMar>
            <w:vAlign w:val="center"/>
          </w:tcPr>
          <w:p w14:paraId="331D916C" w14:textId="77777777" w:rsidR="006F558A" w:rsidRPr="0077758A" w:rsidRDefault="006F558A" w:rsidP="0077758A">
            <w:pPr>
              <w:shd w:val="clear" w:color="auto" w:fill="FFFFFF" w:themeFill="background1"/>
              <w:spacing w:after="0" w:line="240" w:lineRule="auto"/>
              <w:jc w:val="both"/>
              <w:rPr>
                <w:rFonts w:ascii="Times New Roman" w:hAnsi="Times New Roman" w:cs="Times New Roman"/>
                <w:sz w:val="24"/>
                <w:szCs w:val="24"/>
                <w:lang w:val="ru-RU"/>
              </w:rPr>
            </w:pPr>
          </w:p>
        </w:tc>
      </w:tr>
      <w:tr w:rsidR="004674F9" w:rsidRPr="0077758A" w14:paraId="3EBB5C95" w14:textId="77777777" w:rsidTr="00492577">
        <w:trPr>
          <w:trHeight w:val="30"/>
        </w:trPr>
        <w:tc>
          <w:tcPr>
            <w:tcW w:w="425" w:type="dxa"/>
            <w:tcMar>
              <w:top w:w="15" w:type="dxa"/>
              <w:left w:w="15" w:type="dxa"/>
              <w:bottom w:w="15" w:type="dxa"/>
              <w:right w:w="15" w:type="dxa"/>
            </w:tcMar>
            <w:vAlign w:val="center"/>
          </w:tcPr>
          <w:p w14:paraId="426F7CE1"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w:t>
            </w:r>
          </w:p>
        </w:tc>
        <w:tc>
          <w:tcPr>
            <w:tcW w:w="2501" w:type="dxa"/>
            <w:tcMar>
              <w:top w:w="15" w:type="dxa"/>
              <w:left w:w="15" w:type="dxa"/>
              <w:bottom w:w="15" w:type="dxa"/>
              <w:right w:w="15" w:type="dxa"/>
            </w:tcMar>
            <w:vAlign w:val="center"/>
          </w:tcPr>
          <w:p w14:paraId="4A169C14"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Утверждение перечня организаций для проведения краткосрочного профессионального обучения</w:t>
            </w:r>
          </w:p>
        </w:tc>
        <w:tc>
          <w:tcPr>
            <w:tcW w:w="1134" w:type="dxa"/>
            <w:tcMar>
              <w:top w:w="15" w:type="dxa"/>
              <w:left w:w="15" w:type="dxa"/>
              <w:bottom w:w="15" w:type="dxa"/>
              <w:right w:w="15" w:type="dxa"/>
            </w:tcMar>
            <w:vAlign w:val="center"/>
          </w:tcPr>
          <w:p w14:paraId="606E8B0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BD84444"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Решения региональных комиссий</w:t>
            </w:r>
          </w:p>
        </w:tc>
        <w:tc>
          <w:tcPr>
            <w:tcW w:w="1276" w:type="dxa"/>
            <w:tcMar>
              <w:top w:w="15" w:type="dxa"/>
              <w:left w:w="15" w:type="dxa"/>
              <w:bottom w:w="15" w:type="dxa"/>
              <w:right w:w="15" w:type="dxa"/>
            </w:tcMar>
            <w:vAlign w:val="center"/>
          </w:tcPr>
          <w:p w14:paraId="02BFAB71" w14:textId="19D0FB8F" w:rsidR="00647BD8" w:rsidRPr="0077758A" w:rsidRDefault="00647BD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Ежегодно Февраль </w:t>
            </w:r>
          </w:p>
        </w:tc>
        <w:tc>
          <w:tcPr>
            <w:tcW w:w="1701" w:type="dxa"/>
            <w:tcMar>
              <w:top w:w="15" w:type="dxa"/>
              <w:left w:w="15" w:type="dxa"/>
              <w:bottom w:w="15" w:type="dxa"/>
              <w:right w:w="15" w:type="dxa"/>
            </w:tcMar>
            <w:vAlign w:val="center"/>
          </w:tcPr>
          <w:p w14:paraId="163B8606" w14:textId="77777777" w:rsidR="00540FDD" w:rsidRPr="0077758A" w:rsidRDefault="00D36831"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МИО,</w:t>
            </w:r>
          </w:p>
          <w:p w14:paraId="0E20AD26" w14:textId="0491419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НПП, РПП</w:t>
            </w:r>
          </w:p>
        </w:tc>
        <w:tc>
          <w:tcPr>
            <w:tcW w:w="803" w:type="dxa"/>
            <w:tcMar>
              <w:top w:w="15" w:type="dxa"/>
              <w:left w:w="15" w:type="dxa"/>
              <w:bottom w:w="15" w:type="dxa"/>
              <w:right w:w="15" w:type="dxa"/>
            </w:tcMar>
            <w:vAlign w:val="center"/>
          </w:tcPr>
          <w:p w14:paraId="169F4CE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7855BF9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0CA4BC63"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6DBC70E"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8703A8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6483249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161F87E1"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52AC801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26620471" w14:textId="77777777" w:rsidTr="00492577">
        <w:trPr>
          <w:trHeight w:val="30"/>
        </w:trPr>
        <w:tc>
          <w:tcPr>
            <w:tcW w:w="425" w:type="dxa"/>
            <w:tcMar>
              <w:top w:w="15" w:type="dxa"/>
              <w:left w:w="15" w:type="dxa"/>
              <w:bottom w:w="15" w:type="dxa"/>
              <w:right w:w="15" w:type="dxa"/>
            </w:tcMar>
            <w:vAlign w:val="center"/>
          </w:tcPr>
          <w:p w14:paraId="34DB92A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w:t>
            </w:r>
          </w:p>
        </w:tc>
        <w:tc>
          <w:tcPr>
            <w:tcW w:w="2501" w:type="dxa"/>
            <w:tcMar>
              <w:top w:w="15" w:type="dxa"/>
              <w:left w:w="15" w:type="dxa"/>
              <w:bottom w:w="15" w:type="dxa"/>
              <w:right w:w="15" w:type="dxa"/>
            </w:tcMar>
            <w:vAlign w:val="center"/>
          </w:tcPr>
          <w:p w14:paraId="6694DD7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Формирование списков претендентов и направление в районную (городскую) комиссию</w:t>
            </w:r>
          </w:p>
        </w:tc>
        <w:tc>
          <w:tcPr>
            <w:tcW w:w="1134" w:type="dxa"/>
            <w:tcMar>
              <w:top w:w="15" w:type="dxa"/>
              <w:left w:w="15" w:type="dxa"/>
              <w:bottom w:w="15" w:type="dxa"/>
              <w:right w:w="15" w:type="dxa"/>
            </w:tcMar>
            <w:vAlign w:val="center"/>
          </w:tcPr>
          <w:p w14:paraId="77FFFF4E"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2F24993"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Списки</w:t>
            </w:r>
          </w:p>
        </w:tc>
        <w:tc>
          <w:tcPr>
            <w:tcW w:w="1276" w:type="dxa"/>
            <w:tcMar>
              <w:top w:w="15" w:type="dxa"/>
              <w:left w:w="15" w:type="dxa"/>
              <w:bottom w:w="15" w:type="dxa"/>
              <w:right w:w="15" w:type="dxa"/>
            </w:tcMar>
            <w:vAlign w:val="center"/>
          </w:tcPr>
          <w:p w14:paraId="13FD5828"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По мере поступления</w:t>
            </w:r>
          </w:p>
        </w:tc>
        <w:tc>
          <w:tcPr>
            <w:tcW w:w="1701" w:type="dxa"/>
            <w:tcMar>
              <w:top w:w="15" w:type="dxa"/>
              <w:left w:w="15" w:type="dxa"/>
              <w:bottom w:w="15" w:type="dxa"/>
              <w:right w:w="15" w:type="dxa"/>
            </w:tcMar>
            <w:vAlign w:val="center"/>
          </w:tcPr>
          <w:p w14:paraId="792BC281"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1ED1D61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730FC4C3"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3EFC6FD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55A6BE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8E99778"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24648C78"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406DA213"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48EF7B8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3CC9E0AF" w14:textId="77777777" w:rsidTr="00492577">
        <w:trPr>
          <w:trHeight w:val="30"/>
        </w:trPr>
        <w:tc>
          <w:tcPr>
            <w:tcW w:w="425" w:type="dxa"/>
            <w:tcMar>
              <w:top w:w="15" w:type="dxa"/>
              <w:left w:w="15" w:type="dxa"/>
              <w:bottom w:w="15" w:type="dxa"/>
              <w:right w:w="15" w:type="dxa"/>
            </w:tcMar>
            <w:vAlign w:val="center"/>
          </w:tcPr>
          <w:p w14:paraId="19513134"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5.</w:t>
            </w:r>
          </w:p>
        </w:tc>
        <w:tc>
          <w:tcPr>
            <w:tcW w:w="2501" w:type="dxa"/>
            <w:tcMar>
              <w:top w:w="15" w:type="dxa"/>
              <w:left w:w="15" w:type="dxa"/>
              <w:bottom w:w="15" w:type="dxa"/>
              <w:right w:w="15" w:type="dxa"/>
            </w:tcMar>
            <w:vAlign w:val="center"/>
          </w:tcPr>
          <w:p w14:paraId="5AD95CAC"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Утверждение списков претендентов на краткосрочное профессиональное обучение</w:t>
            </w:r>
          </w:p>
        </w:tc>
        <w:tc>
          <w:tcPr>
            <w:tcW w:w="1134" w:type="dxa"/>
            <w:tcMar>
              <w:top w:w="15" w:type="dxa"/>
              <w:left w:w="15" w:type="dxa"/>
              <w:bottom w:w="15" w:type="dxa"/>
              <w:right w:w="15" w:type="dxa"/>
            </w:tcMar>
            <w:vAlign w:val="center"/>
          </w:tcPr>
          <w:p w14:paraId="5FC528F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9C0AC6C"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Решения районных комиссий</w:t>
            </w:r>
          </w:p>
        </w:tc>
        <w:tc>
          <w:tcPr>
            <w:tcW w:w="1276" w:type="dxa"/>
            <w:tcMar>
              <w:top w:w="15" w:type="dxa"/>
              <w:left w:w="15" w:type="dxa"/>
              <w:bottom w:w="15" w:type="dxa"/>
              <w:right w:w="15" w:type="dxa"/>
            </w:tcMar>
            <w:vAlign w:val="center"/>
          </w:tcPr>
          <w:p w14:paraId="5FA38346"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По мере формирования</w:t>
            </w:r>
          </w:p>
        </w:tc>
        <w:tc>
          <w:tcPr>
            <w:tcW w:w="1701" w:type="dxa"/>
            <w:tcMar>
              <w:top w:w="15" w:type="dxa"/>
              <w:left w:w="15" w:type="dxa"/>
              <w:bottom w:w="15" w:type="dxa"/>
              <w:right w:w="15" w:type="dxa"/>
            </w:tcMar>
            <w:vAlign w:val="center"/>
          </w:tcPr>
          <w:p w14:paraId="1EEFFEA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780A226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37D7281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42A675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9CBD5D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BD7736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3372BEE3"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5411D218"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4AB5D56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16044409" w14:textId="77777777" w:rsidTr="00492577">
        <w:trPr>
          <w:trHeight w:val="30"/>
        </w:trPr>
        <w:tc>
          <w:tcPr>
            <w:tcW w:w="425" w:type="dxa"/>
            <w:tcMar>
              <w:top w:w="15" w:type="dxa"/>
              <w:left w:w="15" w:type="dxa"/>
              <w:bottom w:w="15" w:type="dxa"/>
              <w:right w:w="15" w:type="dxa"/>
            </w:tcMar>
            <w:vAlign w:val="center"/>
          </w:tcPr>
          <w:p w14:paraId="703BF9BE" w14:textId="183A0C4E" w:rsidR="00187425" w:rsidRPr="0077758A" w:rsidRDefault="00C91516"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6</w:t>
            </w:r>
            <w:r w:rsidR="00D36831" w:rsidRPr="0077758A">
              <w:rPr>
                <w:rFonts w:ascii="Times New Roman" w:hAnsi="Times New Roman" w:cs="Times New Roman"/>
                <w:color w:val="000000"/>
                <w:sz w:val="24"/>
                <w:szCs w:val="24"/>
                <w:lang w:val="ru-RU"/>
              </w:rPr>
              <w:t>.</w:t>
            </w:r>
          </w:p>
        </w:tc>
        <w:tc>
          <w:tcPr>
            <w:tcW w:w="2501" w:type="dxa"/>
            <w:tcMar>
              <w:top w:w="15" w:type="dxa"/>
              <w:left w:w="15" w:type="dxa"/>
              <w:bottom w:w="15" w:type="dxa"/>
              <w:right w:w="15" w:type="dxa"/>
            </w:tcMar>
            <w:vAlign w:val="center"/>
          </w:tcPr>
          <w:p w14:paraId="47E8EA41" w14:textId="05F6D34C"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Проведение мониторинга участников Программы, обучаемых по подготовке кадров с техническим и профессиональным образованием </w:t>
            </w:r>
          </w:p>
        </w:tc>
        <w:tc>
          <w:tcPr>
            <w:tcW w:w="1134" w:type="dxa"/>
            <w:tcMar>
              <w:top w:w="15" w:type="dxa"/>
              <w:left w:w="15" w:type="dxa"/>
              <w:bottom w:w="15" w:type="dxa"/>
              <w:right w:w="15" w:type="dxa"/>
            </w:tcMar>
            <w:vAlign w:val="center"/>
          </w:tcPr>
          <w:p w14:paraId="4D6F9FB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4E503DF3"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Отчет в МОН</w:t>
            </w:r>
          </w:p>
        </w:tc>
        <w:tc>
          <w:tcPr>
            <w:tcW w:w="1276" w:type="dxa"/>
            <w:tcMar>
              <w:top w:w="15" w:type="dxa"/>
              <w:left w:w="15" w:type="dxa"/>
              <w:bottom w:w="15" w:type="dxa"/>
              <w:right w:w="15" w:type="dxa"/>
            </w:tcMar>
            <w:vAlign w:val="center"/>
          </w:tcPr>
          <w:p w14:paraId="77656BC4"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Ежемесячно</w:t>
            </w:r>
          </w:p>
        </w:tc>
        <w:tc>
          <w:tcPr>
            <w:tcW w:w="1701" w:type="dxa"/>
            <w:tcMar>
              <w:top w:w="15" w:type="dxa"/>
              <w:left w:w="15" w:type="dxa"/>
              <w:bottom w:w="15" w:type="dxa"/>
              <w:right w:w="15" w:type="dxa"/>
            </w:tcMar>
            <w:vAlign w:val="center"/>
          </w:tcPr>
          <w:p w14:paraId="08E42BE7"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3474ED6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04C4298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47A518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3974D77"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E838D6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07D43A4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73CB8BED"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Местный бюджет</w:t>
            </w:r>
          </w:p>
        </w:tc>
        <w:tc>
          <w:tcPr>
            <w:tcW w:w="1360" w:type="dxa"/>
            <w:tcMar>
              <w:top w:w="15" w:type="dxa"/>
              <w:left w:w="15" w:type="dxa"/>
              <w:bottom w:w="15" w:type="dxa"/>
              <w:right w:w="15" w:type="dxa"/>
            </w:tcMar>
            <w:vAlign w:val="center"/>
          </w:tcPr>
          <w:p w14:paraId="62C40BC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1E3538" w:rsidRPr="0077758A" w14:paraId="38F241F0" w14:textId="77777777" w:rsidTr="00492577">
        <w:trPr>
          <w:trHeight w:val="30"/>
        </w:trPr>
        <w:tc>
          <w:tcPr>
            <w:tcW w:w="425" w:type="dxa"/>
            <w:tcMar>
              <w:top w:w="15" w:type="dxa"/>
              <w:left w:w="15" w:type="dxa"/>
              <w:bottom w:w="15" w:type="dxa"/>
              <w:right w:w="15" w:type="dxa"/>
            </w:tcMar>
            <w:vAlign w:val="center"/>
          </w:tcPr>
          <w:p w14:paraId="51B3DD93" w14:textId="685DE6CC" w:rsidR="001E3538" w:rsidRPr="0077758A" w:rsidRDefault="00502D8D"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lang w:val="ru-RU"/>
              </w:rPr>
              <w:t>7</w:t>
            </w:r>
            <w:r w:rsidR="001E3538" w:rsidRPr="0077758A">
              <w:rPr>
                <w:rFonts w:ascii="Times New Roman" w:hAnsi="Times New Roman" w:cs="Times New Roman"/>
                <w:sz w:val="24"/>
                <w:szCs w:val="24"/>
              </w:rPr>
              <w:t>.</w:t>
            </w:r>
          </w:p>
        </w:tc>
        <w:tc>
          <w:tcPr>
            <w:tcW w:w="2501" w:type="dxa"/>
            <w:tcMar>
              <w:top w:w="15" w:type="dxa"/>
              <w:left w:w="15" w:type="dxa"/>
              <w:bottom w:w="15" w:type="dxa"/>
              <w:right w:w="15" w:type="dxa"/>
            </w:tcMar>
            <w:vAlign w:val="center"/>
          </w:tcPr>
          <w:p w14:paraId="7C48279E" w14:textId="5062E11D" w:rsidR="001E3538" w:rsidRPr="0077758A" w:rsidRDefault="001E353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lang w:val="ru-RU"/>
              </w:rPr>
              <w:t>Проведение мониторинга участников Программы, обучаемых по краткосрочному профессиональному обучению</w:t>
            </w:r>
          </w:p>
        </w:tc>
        <w:tc>
          <w:tcPr>
            <w:tcW w:w="1134" w:type="dxa"/>
            <w:tcMar>
              <w:top w:w="15" w:type="dxa"/>
              <w:left w:w="15" w:type="dxa"/>
              <w:bottom w:w="15" w:type="dxa"/>
              <w:right w:w="15" w:type="dxa"/>
            </w:tcMar>
            <w:vAlign w:val="center"/>
          </w:tcPr>
          <w:p w14:paraId="7724C2B8" w14:textId="77777777" w:rsidR="001E3538" w:rsidRPr="0077758A" w:rsidRDefault="001E353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tcMar>
              <w:top w:w="15" w:type="dxa"/>
              <w:left w:w="15" w:type="dxa"/>
              <w:bottom w:w="15" w:type="dxa"/>
              <w:right w:w="15" w:type="dxa"/>
            </w:tcMar>
            <w:vAlign w:val="center"/>
          </w:tcPr>
          <w:p w14:paraId="584F0374" w14:textId="7C62F883" w:rsidR="001E3538" w:rsidRPr="0077758A" w:rsidRDefault="001E353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 xml:space="preserve">Отчет в МТСЗН </w:t>
            </w:r>
          </w:p>
        </w:tc>
        <w:tc>
          <w:tcPr>
            <w:tcW w:w="1276" w:type="dxa"/>
            <w:tcMar>
              <w:top w:w="15" w:type="dxa"/>
              <w:left w:w="15" w:type="dxa"/>
              <w:bottom w:w="15" w:type="dxa"/>
              <w:right w:w="15" w:type="dxa"/>
            </w:tcMar>
            <w:vAlign w:val="center"/>
          </w:tcPr>
          <w:p w14:paraId="6A4467A8" w14:textId="7BE4B7C4" w:rsidR="001E3538" w:rsidRPr="0077758A" w:rsidRDefault="001E353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Ежемесячно</w:t>
            </w:r>
          </w:p>
        </w:tc>
        <w:tc>
          <w:tcPr>
            <w:tcW w:w="1701" w:type="dxa"/>
            <w:tcMar>
              <w:top w:w="15" w:type="dxa"/>
              <w:left w:w="15" w:type="dxa"/>
              <w:bottom w:w="15" w:type="dxa"/>
              <w:right w:w="15" w:type="dxa"/>
            </w:tcMar>
            <w:vAlign w:val="center"/>
          </w:tcPr>
          <w:p w14:paraId="5D499529" w14:textId="106AD5EA" w:rsidR="001E3538" w:rsidRPr="0077758A" w:rsidRDefault="001E353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МИО</w:t>
            </w:r>
          </w:p>
        </w:tc>
        <w:tc>
          <w:tcPr>
            <w:tcW w:w="803" w:type="dxa"/>
            <w:tcMar>
              <w:top w:w="15" w:type="dxa"/>
              <w:left w:w="15" w:type="dxa"/>
              <w:bottom w:w="15" w:type="dxa"/>
              <w:right w:w="15" w:type="dxa"/>
            </w:tcMar>
            <w:vAlign w:val="center"/>
          </w:tcPr>
          <w:p w14:paraId="6AEC2CC5" w14:textId="77777777" w:rsidR="001E3538" w:rsidRPr="0077758A" w:rsidRDefault="001E353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708" w:type="dxa"/>
            <w:tcMar>
              <w:top w:w="15" w:type="dxa"/>
              <w:left w:w="15" w:type="dxa"/>
              <w:bottom w:w="15" w:type="dxa"/>
              <w:right w:w="15" w:type="dxa"/>
            </w:tcMar>
            <w:vAlign w:val="center"/>
          </w:tcPr>
          <w:p w14:paraId="017E6A78" w14:textId="77777777" w:rsidR="001E3538" w:rsidRPr="0077758A" w:rsidRDefault="001E353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567" w:type="dxa"/>
            <w:tcMar>
              <w:top w:w="15" w:type="dxa"/>
              <w:left w:w="15" w:type="dxa"/>
              <w:bottom w:w="15" w:type="dxa"/>
              <w:right w:w="15" w:type="dxa"/>
            </w:tcMar>
            <w:vAlign w:val="center"/>
          </w:tcPr>
          <w:p w14:paraId="69C73C75" w14:textId="77777777" w:rsidR="001E3538" w:rsidRPr="0077758A" w:rsidRDefault="001E353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567" w:type="dxa"/>
            <w:tcMar>
              <w:top w:w="15" w:type="dxa"/>
              <w:left w:w="15" w:type="dxa"/>
              <w:bottom w:w="15" w:type="dxa"/>
              <w:right w:w="15" w:type="dxa"/>
            </w:tcMar>
            <w:vAlign w:val="center"/>
          </w:tcPr>
          <w:p w14:paraId="1B673D8F" w14:textId="77777777" w:rsidR="001E3538" w:rsidRPr="0077758A" w:rsidRDefault="001E353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567" w:type="dxa"/>
            <w:tcMar>
              <w:top w:w="15" w:type="dxa"/>
              <w:left w:w="15" w:type="dxa"/>
              <w:bottom w:w="15" w:type="dxa"/>
              <w:right w:w="15" w:type="dxa"/>
            </w:tcMar>
            <w:vAlign w:val="center"/>
          </w:tcPr>
          <w:p w14:paraId="62B148DA" w14:textId="77777777" w:rsidR="001E3538" w:rsidRPr="0077758A" w:rsidRDefault="001E353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851" w:type="dxa"/>
            <w:tcMar>
              <w:top w:w="15" w:type="dxa"/>
              <w:left w:w="15" w:type="dxa"/>
              <w:bottom w:w="15" w:type="dxa"/>
              <w:right w:w="15" w:type="dxa"/>
            </w:tcMar>
            <w:vAlign w:val="center"/>
          </w:tcPr>
          <w:p w14:paraId="4644ABFC" w14:textId="77777777" w:rsidR="001E3538" w:rsidRPr="0077758A" w:rsidRDefault="001E353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tcMar>
              <w:top w:w="15" w:type="dxa"/>
              <w:left w:w="15" w:type="dxa"/>
              <w:bottom w:w="15" w:type="dxa"/>
              <w:right w:w="15" w:type="dxa"/>
            </w:tcMar>
            <w:vAlign w:val="center"/>
          </w:tcPr>
          <w:p w14:paraId="5386C5C0" w14:textId="6D9D2149" w:rsidR="001E3538" w:rsidRPr="0077758A" w:rsidRDefault="001E353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Местный бюджет</w:t>
            </w:r>
          </w:p>
        </w:tc>
        <w:tc>
          <w:tcPr>
            <w:tcW w:w="1360" w:type="dxa"/>
            <w:tcMar>
              <w:top w:w="15" w:type="dxa"/>
              <w:left w:w="15" w:type="dxa"/>
              <w:bottom w:w="15" w:type="dxa"/>
              <w:right w:w="15" w:type="dxa"/>
            </w:tcMar>
            <w:vAlign w:val="center"/>
          </w:tcPr>
          <w:p w14:paraId="745D4378" w14:textId="77777777" w:rsidR="001E3538" w:rsidRPr="0077758A" w:rsidRDefault="001E3538" w:rsidP="0077758A">
            <w:pPr>
              <w:shd w:val="clear" w:color="auto" w:fill="FFFFFF" w:themeFill="background1"/>
              <w:spacing w:after="0" w:line="240" w:lineRule="auto"/>
              <w:jc w:val="both"/>
              <w:rPr>
                <w:rFonts w:ascii="Times New Roman" w:hAnsi="Times New Roman" w:cs="Times New Roman"/>
                <w:sz w:val="24"/>
                <w:szCs w:val="24"/>
                <w:lang w:val="ru-RU"/>
              </w:rPr>
            </w:pPr>
          </w:p>
        </w:tc>
      </w:tr>
      <w:tr w:rsidR="00397A96" w:rsidRPr="0077758A" w14:paraId="4AA29EDC" w14:textId="77777777" w:rsidTr="00492577">
        <w:trPr>
          <w:trHeight w:val="30"/>
        </w:trPr>
        <w:tc>
          <w:tcPr>
            <w:tcW w:w="425" w:type="dxa"/>
            <w:tcMar>
              <w:top w:w="15" w:type="dxa"/>
              <w:left w:w="15" w:type="dxa"/>
              <w:bottom w:w="15" w:type="dxa"/>
              <w:right w:w="15" w:type="dxa"/>
            </w:tcMar>
            <w:vAlign w:val="center"/>
          </w:tcPr>
          <w:p w14:paraId="48846138" w14:textId="77777777" w:rsidR="00397A96" w:rsidRPr="0077758A" w:rsidRDefault="00397A96"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p>
        </w:tc>
        <w:tc>
          <w:tcPr>
            <w:tcW w:w="2501" w:type="dxa"/>
            <w:tcMar>
              <w:top w:w="15" w:type="dxa"/>
              <w:left w:w="15" w:type="dxa"/>
              <w:bottom w:w="15" w:type="dxa"/>
              <w:right w:w="15" w:type="dxa"/>
            </w:tcMar>
            <w:vAlign w:val="center"/>
          </w:tcPr>
          <w:p w14:paraId="19928334" w14:textId="1D026727" w:rsidR="00397A96" w:rsidRPr="0077758A" w:rsidRDefault="00397A96"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Показатели результатов</w:t>
            </w:r>
          </w:p>
        </w:tc>
        <w:tc>
          <w:tcPr>
            <w:tcW w:w="1134" w:type="dxa"/>
            <w:tcMar>
              <w:top w:w="15" w:type="dxa"/>
              <w:left w:w="15" w:type="dxa"/>
              <w:bottom w:w="15" w:type="dxa"/>
              <w:right w:w="15" w:type="dxa"/>
            </w:tcMar>
            <w:vAlign w:val="center"/>
          </w:tcPr>
          <w:p w14:paraId="24C01DE9"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1276" w:type="dxa"/>
            <w:tcMar>
              <w:top w:w="15" w:type="dxa"/>
              <w:left w:w="15" w:type="dxa"/>
              <w:bottom w:w="15" w:type="dxa"/>
              <w:right w:w="15" w:type="dxa"/>
            </w:tcMar>
            <w:vAlign w:val="center"/>
          </w:tcPr>
          <w:p w14:paraId="79483A13" w14:textId="77777777" w:rsidR="00397A96" w:rsidRPr="0077758A" w:rsidRDefault="00397A96"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p>
        </w:tc>
        <w:tc>
          <w:tcPr>
            <w:tcW w:w="1276" w:type="dxa"/>
            <w:tcMar>
              <w:top w:w="15" w:type="dxa"/>
              <w:left w:w="15" w:type="dxa"/>
              <w:bottom w:w="15" w:type="dxa"/>
              <w:right w:w="15" w:type="dxa"/>
            </w:tcMar>
            <w:vAlign w:val="center"/>
          </w:tcPr>
          <w:p w14:paraId="62E8E136" w14:textId="77777777" w:rsidR="00397A96" w:rsidRPr="0077758A" w:rsidRDefault="00397A96"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p>
        </w:tc>
        <w:tc>
          <w:tcPr>
            <w:tcW w:w="1701" w:type="dxa"/>
            <w:tcMar>
              <w:top w:w="15" w:type="dxa"/>
              <w:left w:w="15" w:type="dxa"/>
              <w:bottom w:w="15" w:type="dxa"/>
              <w:right w:w="15" w:type="dxa"/>
            </w:tcMar>
            <w:vAlign w:val="center"/>
          </w:tcPr>
          <w:p w14:paraId="1B14CDA1" w14:textId="77777777" w:rsidR="00397A96" w:rsidRPr="0077758A" w:rsidRDefault="00397A96"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p>
        </w:tc>
        <w:tc>
          <w:tcPr>
            <w:tcW w:w="803" w:type="dxa"/>
            <w:tcMar>
              <w:top w:w="15" w:type="dxa"/>
              <w:left w:w="15" w:type="dxa"/>
              <w:bottom w:w="15" w:type="dxa"/>
              <w:right w:w="15" w:type="dxa"/>
            </w:tcMar>
            <w:vAlign w:val="center"/>
          </w:tcPr>
          <w:p w14:paraId="08215A61"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708" w:type="dxa"/>
            <w:tcMar>
              <w:top w:w="15" w:type="dxa"/>
              <w:left w:w="15" w:type="dxa"/>
              <w:bottom w:w="15" w:type="dxa"/>
              <w:right w:w="15" w:type="dxa"/>
            </w:tcMar>
            <w:vAlign w:val="center"/>
          </w:tcPr>
          <w:p w14:paraId="0294FA42"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567" w:type="dxa"/>
            <w:tcMar>
              <w:top w:w="15" w:type="dxa"/>
              <w:left w:w="15" w:type="dxa"/>
              <w:bottom w:w="15" w:type="dxa"/>
              <w:right w:w="15" w:type="dxa"/>
            </w:tcMar>
            <w:vAlign w:val="center"/>
          </w:tcPr>
          <w:p w14:paraId="2851603D"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567" w:type="dxa"/>
            <w:tcMar>
              <w:top w:w="15" w:type="dxa"/>
              <w:left w:w="15" w:type="dxa"/>
              <w:bottom w:w="15" w:type="dxa"/>
              <w:right w:w="15" w:type="dxa"/>
            </w:tcMar>
            <w:vAlign w:val="center"/>
          </w:tcPr>
          <w:p w14:paraId="54E5C8B9"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567" w:type="dxa"/>
            <w:tcMar>
              <w:top w:w="15" w:type="dxa"/>
              <w:left w:w="15" w:type="dxa"/>
              <w:bottom w:w="15" w:type="dxa"/>
              <w:right w:w="15" w:type="dxa"/>
            </w:tcMar>
            <w:vAlign w:val="center"/>
          </w:tcPr>
          <w:p w14:paraId="0E523368"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851" w:type="dxa"/>
            <w:tcMar>
              <w:top w:w="15" w:type="dxa"/>
              <w:left w:w="15" w:type="dxa"/>
              <w:bottom w:w="15" w:type="dxa"/>
              <w:right w:w="15" w:type="dxa"/>
            </w:tcMar>
            <w:vAlign w:val="center"/>
          </w:tcPr>
          <w:p w14:paraId="028ADA3A"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1276" w:type="dxa"/>
            <w:tcMar>
              <w:top w:w="15" w:type="dxa"/>
              <w:left w:w="15" w:type="dxa"/>
              <w:bottom w:w="15" w:type="dxa"/>
              <w:right w:w="15" w:type="dxa"/>
            </w:tcMar>
            <w:vAlign w:val="center"/>
          </w:tcPr>
          <w:p w14:paraId="23E29473" w14:textId="77777777" w:rsidR="00397A96" w:rsidRPr="0077758A" w:rsidRDefault="00397A96"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p>
        </w:tc>
        <w:tc>
          <w:tcPr>
            <w:tcW w:w="1360" w:type="dxa"/>
            <w:tcMar>
              <w:top w:w="15" w:type="dxa"/>
              <w:left w:w="15" w:type="dxa"/>
              <w:bottom w:w="15" w:type="dxa"/>
              <w:right w:w="15" w:type="dxa"/>
            </w:tcMar>
            <w:vAlign w:val="center"/>
          </w:tcPr>
          <w:p w14:paraId="4665CE28"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p>
        </w:tc>
      </w:tr>
      <w:tr w:rsidR="00397A96" w:rsidRPr="0077758A" w14:paraId="3C656CFE" w14:textId="77777777" w:rsidTr="00492577">
        <w:trPr>
          <w:trHeight w:val="30"/>
        </w:trPr>
        <w:tc>
          <w:tcPr>
            <w:tcW w:w="425" w:type="dxa"/>
            <w:tcMar>
              <w:top w:w="15" w:type="dxa"/>
              <w:left w:w="15" w:type="dxa"/>
              <w:bottom w:w="15" w:type="dxa"/>
              <w:right w:w="15" w:type="dxa"/>
            </w:tcMar>
            <w:vAlign w:val="center"/>
          </w:tcPr>
          <w:p w14:paraId="725DF2AF" w14:textId="003C00D7" w:rsidR="00397A96" w:rsidRPr="0077758A" w:rsidRDefault="00397A96"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1)</w:t>
            </w:r>
          </w:p>
        </w:tc>
        <w:tc>
          <w:tcPr>
            <w:tcW w:w="2501" w:type="dxa"/>
            <w:tcMar>
              <w:top w:w="15" w:type="dxa"/>
              <w:left w:w="15" w:type="dxa"/>
              <w:bottom w:w="15" w:type="dxa"/>
              <w:right w:w="15" w:type="dxa"/>
            </w:tcMar>
            <w:vAlign w:val="center"/>
          </w:tcPr>
          <w:p w14:paraId="1934213B" w14:textId="68F12699" w:rsidR="00397A96" w:rsidRPr="0077758A" w:rsidRDefault="00397A96"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lang w:val="ru-RU"/>
              </w:rPr>
              <w:t xml:space="preserve">Количество лиц, охваченных проектом </w:t>
            </w:r>
            <w:r w:rsidR="003E4237">
              <w:rPr>
                <w:rFonts w:ascii="Times New Roman" w:hAnsi="Times New Roman" w:cs="Times New Roman"/>
                <w:sz w:val="24"/>
                <w:szCs w:val="24"/>
                <w:lang w:val="ru-RU"/>
              </w:rPr>
              <w:t>«</w:t>
            </w:r>
            <w:r w:rsidRPr="0077758A">
              <w:rPr>
                <w:rFonts w:ascii="Times New Roman" w:hAnsi="Times New Roman" w:cs="Times New Roman"/>
                <w:sz w:val="24"/>
                <w:szCs w:val="24"/>
                <w:lang w:val="ru-RU"/>
              </w:rPr>
              <w:t>Мәңгілік ел жастары – индустрияға!</w:t>
            </w:r>
            <w:r w:rsidR="003E4237">
              <w:rPr>
                <w:rFonts w:ascii="Times New Roman" w:hAnsi="Times New Roman" w:cs="Times New Roman"/>
                <w:sz w:val="24"/>
                <w:szCs w:val="24"/>
                <w:lang w:val="ru-RU"/>
              </w:rPr>
              <w:t>»</w:t>
            </w:r>
            <w:r w:rsidRPr="0077758A">
              <w:rPr>
                <w:rFonts w:ascii="Times New Roman" w:hAnsi="Times New Roman" w:cs="Times New Roman"/>
                <w:sz w:val="24"/>
                <w:szCs w:val="24"/>
                <w:lang w:val="ru-RU"/>
              </w:rPr>
              <w:t xml:space="preserve"> с техническим и профессиональным образованием</w:t>
            </w:r>
          </w:p>
        </w:tc>
        <w:tc>
          <w:tcPr>
            <w:tcW w:w="1134" w:type="dxa"/>
            <w:tcMar>
              <w:top w:w="15" w:type="dxa"/>
              <w:left w:w="15" w:type="dxa"/>
              <w:bottom w:w="15" w:type="dxa"/>
              <w:right w:w="15" w:type="dxa"/>
            </w:tcMar>
            <w:vAlign w:val="center"/>
          </w:tcPr>
          <w:p w14:paraId="7FEB9F6F" w14:textId="1D84468F"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r w:rsidRPr="0077758A">
              <w:rPr>
                <w:rFonts w:ascii="Times New Roman" w:hAnsi="Times New Roman" w:cs="Times New Roman"/>
                <w:sz w:val="24"/>
                <w:szCs w:val="24"/>
              </w:rPr>
              <w:t>чел.</w:t>
            </w:r>
          </w:p>
        </w:tc>
        <w:tc>
          <w:tcPr>
            <w:tcW w:w="1276" w:type="dxa"/>
            <w:tcMar>
              <w:top w:w="15" w:type="dxa"/>
              <w:left w:w="15" w:type="dxa"/>
              <w:bottom w:w="15" w:type="dxa"/>
              <w:right w:w="15" w:type="dxa"/>
            </w:tcMar>
            <w:vAlign w:val="center"/>
          </w:tcPr>
          <w:p w14:paraId="0D505EB6" w14:textId="76939EC3" w:rsidR="00397A96" w:rsidRPr="0077758A" w:rsidRDefault="00397A96"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5F4E297B" w14:textId="183EA7D0" w:rsidR="00397A96" w:rsidRPr="0077758A" w:rsidRDefault="00397A96"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w:t>
            </w:r>
          </w:p>
        </w:tc>
        <w:tc>
          <w:tcPr>
            <w:tcW w:w="1701" w:type="dxa"/>
            <w:tcMar>
              <w:top w:w="15" w:type="dxa"/>
              <w:left w:w="15" w:type="dxa"/>
              <w:bottom w:w="15" w:type="dxa"/>
              <w:right w:w="15" w:type="dxa"/>
            </w:tcMar>
            <w:vAlign w:val="center"/>
          </w:tcPr>
          <w:p w14:paraId="549A4AD2" w14:textId="36B88B8A" w:rsidR="00397A96" w:rsidRPr="0077758A" w:rsidRDefault="00397A96"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МОН, МИО</w:t>
            </w:r>
          </w:p>
        </w:tc>
        <w:tc>
          <w:tcPr>
            <w:tcW w:w="803" w:type="dxa"/>
            <w:tcMar>
              <w:top w:w="15" w:type="dxa"/>
              <w:left w:w="15" w:type="dxa"/>
              <w:bottom w:w="15" w:type="dxa"/>
              <w:right w:w="15" w:type="dxa"/>
            </w:tcMar>
            <w:vAlign w:val="center"/>
          </w:tcPr>
          <w:p w14:paraId="3E352CC9" w14:textId="60CDF0B7"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r w:rsidRPr="0077758A">
              <w:rPr>
                <w:rFonts w:ascii="Times New Roman" w:hAnsi="Times New Roman" w:cs="Times New Roman"/>
                <w:sz w:val="24"/>
                <w:szCs w:val="24"/>
              </w:rPr>
              <w:t>720</w:t>
            </w:r>
          </w:p>
        </w:tc>
        <w:tc>
          <w:tcPr>
            <w:tcW w:w="708" w:type="dxa"/>
            <w:tcMar>
              <w:top w:w="15" w:type="dxa"/>
              <w:left w:w="15" w:type="dxa"/>
              <w:bottom w:w="15" w:type="dxa"/>
              <w:right w:w="15" w:type="dxa"/>
            </w:tcMar>
            <w:vAlign w:val="center"/>
          </w:tcPr>
          <w:p w14:paraId="1903F456" w14:textId="5798968A"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r w:rsidRPr="0077758A">
              <w:rPr>
                <w:rFonts w:ascii="Times New Roman" w:hAnsi="Times New Roman" w:cs="Times New Roman"/>
                <w:sz w:val="24"/>
                <w:szCs w:val="24"/>
              </w:rPr>
              <w:t>715</w:t>
            </w:r>
          </w:p>
        </w:tc>
        <w:tc>
          <w:tcPr>
            <w:tcW w:w="567" w:type="dxa"/>
            <w:tcMar>
              <w:top w:w="15" w:type="dxa"/>
              <w:left w:w="15" w:type="dxa"/>
              <w:bottom w:w="15" w:type="dxa"/>
              <w:right w:w="15" w:type="dxa"/>
            </w:tcMar>
            <w:vAlign w:val="center"/>
          </w:tcPr>
          <w:p w14:paraId="47C14E80" w14:textId="13D401DB"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r w:rsidRPr="0077758A">
              <w:rPr>
                <w:rFonts w:ascii="Times New Roman" w:hAnsi="Times New Roman" w:cs="Times New Roman"/>
                <w:sz w:val="24"/>
                <w:szCs w:val="24"/>
              </w:rPr>
              <w:t>740</w:t>
            </w:r>
          </w:p>
        </w:tc>
        <w:tc>
          <w:tcPr>
            <w:tcW w:w="567" w:type="dxa"/>
            <w:tcMar>
              <w:top w:w="15" w:type="dxa"/>
              <w:left w:w="15" w:type="dxa"/>
              <w:bottom w:w="15" w:type="dxa"/>
              <w:right w:w="15" w:type="dxa"/>
            </w:tcMar>
            <w:vAlign w:val="center"/>
          </w:tcPr>
          <w:p w14:paraId="5DED545F" w14:textId="4757DA3E"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r w:rsidRPr="0077758A">
              <w:rPr>
                <w:rFonts w:ascii="Times New Roman" w:hAnsi="Times New Roman" w:cs="Times New Roman"/>
                <w:sz w:val="24"/>
                <w:szCs w:val="24"/>
              </w:rPr>
              <w:t>-</w:t>
            </w:r>
          </w:p>
        </w:tc>
        <w:tc>
          <w:tcPr>
            <w:tcW w:w="567" w:type="dxa"/>
            <w:tcMar>
              <w:top w:w="15" w:type="dxa"/>
              <w:left w:w="15" w:type="dxa"/>
              <w:bottom w:w="15" w:type="dxa"/>
              <w:right w:w="15" w:type="dxa"/>
            </w:tcMar>
            <w:vAlign w:val="center"/>
          </w:tcPr>
          <w:p w14:paraId="74CAB27A" w14:textId="105C5265"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r w:rsidRPr="0077758A">
              <w:rPr>
                <w:rFonts w:ascii="Times New Roman" w:hAnsi="Times New Roman" w:cs="Times New Roman"/>
                <w:sz w:val="24"/>
                <w:szCs w:val="24"/>
              </w:rPr>
              <w:t>-</w:t>
            </w:r>
          </w:p>
        </w:tc>
        <w:tc>
          <w:tcPr>
            <w:tcW w:w="851" w:type="dxa"/>
            <w:tcMar>
              <w:top w:w="15" w:type="dxa"/>
              <w:left w:w="15" w:type="dxa"/>
              <w:bottom w:w="15" w:type="dxa"/>
              <w:right w:w="15" w:type="dxa"/>
            </w:tcMar>
            <w:vAlign w:val="center"/>
          </w:tcPr>
          <w:p w14:paraId="1F2DD6BA"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1276" w:type="dxa"/>
            <w:tcMar>
              <w:top w:w="15" w:type="dxa"/>
              <w:left w:w="15" w:type="dxa"/>
              <w:bottom w:w="15" w:type="dxa"/>
              <w:right w:w="15" w:type="dxa"/>
            </w:tcMar>
            <w:vAlign w:val="center"/>
          </w:tcPr>
          <w:p w14:paraId="3C936055" w14:textId="40D1A650" w:rsidR="00397A96" w:rsidRPr="0077758A" w:rsidRDefault="00397A96"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7CE370A5" w14:textId="45E618B0"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r w:rsidRPr="0077758A">
              <w:rPr>
                <w:rFonts w:ascii="Times New Roman" w:hAnsi="Times New Roman" w:cs="Times New Roman"/>
                <w:sz w:val="24"/>
                <w:szCs w:val="24"/>
              </w:rPr>
              <w:t>*</w:t>
            </w:r>
          </w:p>
        </w:tc>
      </w:tr>
      <w:tr w:rsidR="00397A96" w:rsidRPr="0077758A" w14:paraId="390FD6CE" w14:textId="77777777" w:rsidTr="00492577">
        <w:trPr>
          <w:trHeight w:val="30"/>
        </w:trPr>
        <w:tc>
          <w:tcPr>
            <w:tcW w:w="425" w:type="dxa"/>
            <w:tcMar>
              <w:top w:w="15" w:type="dxa"/>
              <w:left w:w="15" w:type="dxa"/>
              <w:bottom w:w="15" w:type="dxa"/>
              <w:right w:w="15" w:type="dxa"/>
            </w:tcMar>
            <w:vAlign w:val="center"/>
          </w:tcPr>
          <w:p w14:paraId="4B6D3734" w14:textId="1007AF73" w:rsidR="00397A96" w:rsidRPr="0077758A" w:rsidRDefault="00397A96"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2)</w:t>
            </w:r>
          </w:p>
        </w:tc>
        <w:tc>
          <w:tcPr>
            <w:tcW w:w="2501" w:type="dxa"/>
            <w:tcMar>
              <w:top w:w="15" w:type="dxa"/>
              <w:left w:w="15" w:type="dxa"/>
              <w:bottom w:w="15" w:type="dxa"/>
              <w:right w:w="15" w:type="dxa"/>
            </w:tcMar>
            <w:vAlign w:val="center"/>
          </w:tcPr>
          <w:p w14:paraId="756C1DB0" w14:textId="4A70C9CB" w:rsidR="00397A96" w:rsidRPr="0077758A" w:rsidRDefault="00397A96"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lang w:val="ru-RU"/>
              </w:rPr>
              <w:t xml:space="preserve">Количество лиц, охваченных проектом </w:t>
            </w:r>
            <w:r w:rsidR="003E4237">
              <w:rPr>
                <w:rFonts w:ascii="Times New Roman" w:hAnsi="Times New Roman" w:cs="Times New Roman"/>
                <w:sz w:val="24"/>
                <w:szCs w:val="24"/>
                <w:lang w:val="ru-RU"/>
              </w:rPr>
              <w:t>«</w:t>
            </w:r>
            <w:r w:rsidRPr="0077758A">
              <w:rPr>
                <w:rFonts w:ascii="Times New Roman" w:hAnsi="Times New Roman" w:cs="Times New Roman"/>
                <w:sz w:val="24"/>
                <w:szCs w:val="24"/>
                <w:lang w:val="ru-RU"/>
              </w:rPr>
              <w:t>Мәңгілік ел жастары – индустрияға!</w:t>
            </w:r>
            <w:r w:rsidR="003E4237">
              <w:rPr>
                <w:rFonts w:ascii="Times New Roman" w:hAnsi="Times New Roman" w:cs="Times New Roman"/>
                <w:sz w:val="24"/>
                <w:szCs w:val="24"/>
                <w:lang w:val="ru-RU"/>
              </w:rPr>
              <w:t>»</w:t>
            </w:r>
            <w:r w:rsidRPr="0077758A">
              <w:rPr>
                <w:rFonts w:ascii="Times New Roman" w:hAnsi="Times New Roman" w:cs="Times New Roman"/>
                <w:sz w:val="24"/>
                <w:szCs w:val="24"/>
                <w:lang w:val="ru-RU"/>
              </w:rPr>
              <w:t xml:space="preserve"> </w:t>
            </w:r>
            <w:r w:rsidRPr="0077758A">
              <w:rPr>
                <w:rFonts w:ascii="Times New Roman" w:hAnsi="Times New Roman" w:cs="Times New Roman"/>
                <w:sz w:val="24"/>
                <w:szCs w:val="24"/>
              </w:rPr>
              <w:t>(</w:t>
            </w:r>
            <w:r w:rsidR="003E4237">
              <w:rPr>
                <w:rFonts w:ascii="Times New Roman" w:hAnsi="Times New Roman" w:cs="Times New Roman"/>
                <w:sz w:val="24"/>
                <w:szCs w:val="24"/>
              </w:rPr>
              <w:t>«</w:t>
            </w:r>
            <w:r w:rsidRPr="0077758A">
              <w:rPr>
                <w:rFonts w:ascii="Times New Roman" w:hAnsi="Times New Roman" w:cs="Times New Roman"/>
                <w:sz w:val="24"/>
                <w:szCs w:val="24"/>
              </w:rPr>
              <w:t>Серпін</w:t>
            </w:r>
            <w:r w:rsidR="003E4237">
              <w:rPr>
                <w:rFonts w:ascii="Times New Roman" w:hAnsi="Times New Roman" w:cs="Times New Roman"/>
                <w:sz w:val="24"/>
                <w:szCs w:val="24"/>
              </w:rPr>
              <w:t>»</w:t>
            </w:r>
            <w:r w:rsidRPr="0077758A">
              <w:rPr>
                <w:rFonts w:ascii="Times New Roman" w:hAnsi="Times New Roman" w:cs="Times New Roman"/>
                <w:sz w:val="24"/>
                <w:szCs w:val="24"/>
              </w:rPr>
              <w:t>) с высшим образованием</w:t>
            </w:r>
          </w:p>
          <w:p w14:paraId="37EBB28A" w14:textId="11E27CF0" w:rsidR="00502D8D" w:rsidRPr="0077758A" w:rsidRDefault="00502D8D" w:rsidP="0077758A">
            <w:pPr>
              <w:shd w:val="clear" w:color="auto" w:fill="FFFFFF" w:themeFill="background1"/>
              <w:spacing w:after="0" w:line="240" w:lineRule="auto"/>
              <w:ind w:left="20"/>
              <w:jc w:val="both"/>
              <w:rPr>
                <w:rFonts w:ascii="Times New Roman" w:hAnsi="Times New Roman" w:cs="Times New Roman"/>
                <w:sz w:val="24"/>
                <w:szCs w:val="24"/>
                <w:lang w:val="ru-RU"/>
              </w:rPr>
            </w:pPr>
          </w:p>
        </w:tc>
        <w:tc>
          <w:tcPr>
            <w:tcW w:w="1134" w:type="dxa"/>
            <w:tcMar>
              <w:top w:w="15" w:type="dxa"/>
              <w:left w:w="15" w:type="dxa"/>
              <w:bottom w:w="15" w:type="dxa"/>
              <w:right w:w="15" w:type="dxa"/>
            </w:tcMar>
            <w:vAlign w:val="center"/>
          </w:tcPr>
          <w:p w14:paraId="682D1A24" w14:textId="38DFB278" w:rsidR="00397A96" w:rsidRPr="0077758A" w:rsidRDefault="00397A96" w:rsidP="0077758A">
            <w:pPr>
              <w:shd w:val="clear" w:color="auto" w:fill="FFFFFF" w:themeFill="background1"/>
              <w:spacing w:after="0" w:line="240" w:lineRule="auto"/>
              <w:jc w:val="both"/>
              <w:rPr>
                <w:rFonts w:ascii="Times New Roman" w:hAnsi="Times New Roman" w:cs="Times New Roman"/>
                <w:sz w:val="24"/>
                <w:szCs w:val="24"/>
              </w:rPr>
            </w:pPr>
            <w:r w:rsidRPr="0077758A">
              <w:rPr>
                <w:rFonts w:ascii="Times New Roman" w:hAnsi="Times New Roman" w:cs="Times New Roman"/>
                <w:sz w:val="24"/>
                <w:szCs w:val="24"/>
              </w:rPr>
              <w:t>чел.</w:t>
            </w:r>
          </w:p>
        </w:tc>
        <w:tc>
          <w:tcPr>
            <w:tcW w:w="1276" w:type="dxa"/>
            <w:tcMar>
              <w:top w:w="15" w:type="dxa"/>
              <w:left w:w="15" w:type="dxa"/>
              <w:bottom w:w="15" w:type="dxa"/>
              <w:right w:w="15" w:type="dxa"/>
            </w:tcMar>
            <w:vAlign w:val="center"/>
          </w:tcPr>
          <w:p w14:paraId="2550D842" w14:textId="78CE70AB" w:rsidR="00397A96" w:rsidRPr="0077758A" w:rsidRDefault="00397A96"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29851526" w14:textId="22C5507A" w:rsidR="00397A96" w:rsidRPr="0077758A" w:rsidRDefault="00397A96"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w:t>
            </w:r>
          </w:p>
        </w:tc>
        <w:tc>
          <w:tcPr>
            <w:tcW w:w="1701" w:type="dxa"/>
            <w:tcMar>
              <w:top w:w="15" w:type="dxa"/>
              <w:left w:w="15" w:type="dxa"/>
              <w:bottom w:w="15" w:type="dxa"/>
              <w:right w:w="15" w:type="dxa"/>
            </w:tcMar>
            <w:vAlign w:val="center"/>
          </w:tcPr>
          <w:p w14:paraId="71891CFB" w14:textId="06AD11A5" w:rsidR="00397A96" w:rsidRPr="0077758A" w:rsidRDefault="00397A96"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МОН, МИО</w:t>
            </w:r>
          </w:p>
        </w:tc>
        <w:tc>
          <w:tcPr>
            <w:tcW w:w="803" w:type="dxa"/>
            <w:tcMar>
              <w:top w:w="15" w:type="dxa"/>
              <w:left w:w="15" w:type="dxa"/>
              <w:bottom w:w="15" w:type="dxa"/>
              <w:right w:w="15" w:type="dxa"/>
            </w:tcMar>
            <w:vAlign w:val="center"/>
          </w:tcPr>
          <w:p w14:paraId="3429C2A5" w14:textId="388A98B2" w:rsidR="00397A96" w:rsidRPr="0077758A" w:rsidRDefault="00397A96" w:rsidP="0077758A">
            <w:pPr>
              <w:shd w:val="clear" w:color="auto" w:fill="FFFFFF" w:themeFill="background1"/>
              <w:spacing w:after="0" w:line="240" w:lineRule="auto"/>
              <w:jc w:val="both"/>
              <w:rPr>
                <w:rFonts w:ascii="Times New Roman" w:hAnsi="Times New Roman" w:cs="Times New Roman"/>
                <w:sz w:val="24"/>
                <w:szCs w:val="24"/>
              </w:rPr>
            </w:pPr>
            <w:r w:rsidRPr="0077758A">
              <w:rPr>
                <w:rFonts w:ascii="Times New Roman" w:hAnsi="Times New Roman" w:cs="Times New Roman"/>
                <w:sz w:val="24"/>
                <w:szCs w:val="24"/>
              </w:rPr>
              <w:t>3 769</w:t>
            </w:r>
          </w:p>
        </w:tc>
        <w:tc>
          <w:tcPr>
            <w:tcW w:w="708" w:type="dxa"/>
            <w:tcMar>
              <w:top w:w="15" w:type="dxa"/>
              <w:left w:w="15" w:type="dxa"/>
              <w:bottom w:w="15" w:type="dxa"/>
              <w:right w:w="15" w:type="dxa"/>
            </w:tcMar>
            <w:vAlign w:val="center"/>
          </w:tcPr>
          <w:p w14:paraId="411CF85A" w14:textId="3810AF85" w:rsidR="00397A96" w:rsidRPr="0077758A" w:rsidRDefault="00397A96" w:rsidP="0077758A">
            <w:pPr>
              <w:shd w:val="clear" w:color="auto" w:fill="FFFFFF" w:themeFill="background1"/>
              <w:spacing w:after="0" w:line="240" w:lineRule="auto"/>
              <w:jc w:val="both"/>
              <w:rPr>
                <w:rFonts w:ascii="Times New Roman" w:hAnsi="Times New Roman" w:cs="Times New Roman"/>
                <w:sz w:val="24"/>
                <w:szCs w:val="24"/>
              </w:rPr>
            </w:pPr>
            <w:r w:rsidRPr="0077758A">
              <w:rPr>
                <w:rFonts w:ascii="Times New Roman" w:hAnsi="Times New Roman" w:cs="Times New Roman"/>
                <w:sz w:val="24"/>
                <w:szCs w:val="24"/>
              </w:rPr>
              <w:t>5 089</w:t>
            </w:r>
          </w:p>
        </w:tc>
        <w:tc>
          <w:tcPr>
            <w:tcW w:w="567" w:type="dxa"/>
            <w:tcMar>
              <w:top w:w="15" w:type="dxa"/>
              <w:left w:w="15" w:type="dxa"/>
              <w:bottom w:w="15" w:type="dxa"/>
              <w:right w:w="15" w:type="dxa"/>
            </w:tcMar>
            <w:vAlign w:val="center"/>
          </w:tcPr>
          <w:p w14:paraId="0F706852" w14:textId="732A4666" w:rsidR="00397A96" w:rsidRPr="0077758A" w:rsidRDefault="00397A96" w:rsidP="0077758A">
            <w:pPr>
              <w:shd w:val="clear" w:color="auto" w:fill="FFFFFF" w:themeFill="background1"/>
              <w:spacing w:after="0" w:line="240" w:lineRule="auto"/>
              <w:jc w:val="both"/>
              <w:rPr>
                <w:rFonts w:ascii="Times New Roman" w:hAnsi="Times New Roman" w:cs="Times New Roman"/>
                <w:sz w:val="24"/>
                <w:szCs w:val="24"/>
              </w:rPr>
            </w:pPr>
            <w:r w:rsidRPr="0077758A">
              <w:rPr>
                <w:rFonts w:ascii="Times New Roman" w:hAnsi="Times New Roman" w:cs="Times New Roman"/>
                <w:sz w:val="24"/>
                <w:szCs w:val="24"/>
              </w:rPr>
              <w:t>5 090</w:t>
            </w:r>
          </w:p>
        </w:tc>
        <w:tc>
          <w:tcPr>
            <w:tcW w:w="567" w:type="dxa"/>
            <w:tcMar>
              <w:top w:w="15" w:type="dxa"/>
              <w:left w:w="15" w:type="dxa"/>
              <w:bottom w:w="15" w:type="dxa"/>
              <w:right w:w="15" w:type="dxa"/>
            </w:tcMar>
            <w:vAlign w:val="center"/>
          </w:tcPr>
          <w:p w14:paraId="665EBA2C" w14:textId="37DBA307" w:rsidR="00397A96" w:rsidRPr="0077758A" w:rsidRDefault="00397A96" w:rsidP="0077758A">
            <w:pPr>
              <w:shd w:val="clear" w:color="auto" w:fill="FFFFFF" w:themeFill="background1"/>
              <w:spacing w:after="0" w:line="240" w:lineRule="auto"/>
              <w:jc w:val="both"/>
              <w:rPr>
                <w:rFonts w:ascii="Times New Roman" w:hAnsi="Times New Roman" w:cs="Times New Roman"/>
                <w:sz w:val="24"/>
                <w:szCs w:val="24"/>
              </w:rPr>
            </w:pPr>
            <w:r w:rsidRPr="0077758A">
              <w:rPr>
                <w:rFonts w:ascii="Times New Roman" w:hAnsi="Times New Roman" w:cs="Times New Roman"/>
                <w:sz w:val="24"/>
                <w:szCs w:val="24"/>
              </w:rPr>
              <w:t>5 099</w:t>
            </w:r>
          </w:p>
        </w:tc>
        <w:tc>
          <w:tcPr>
            <w:tcW w:w="567" w:type="dxa"/>
            <w:tcMar>
              <w:top w:w="15" w:type="dxa"/>
              <w:left w:w="15" w:type="dxa"/>
              <w:bottom w:w="15" w:type="dxa"/>
              <w:right w:w="15" w:type="dxa"/>
            </w:tcMar>
            <w:vAlign w:val="center"/>
          </w:tcPr>
          <w:p w14:paraId="5B192684" w14:textId="000A13A5" w:rsidR="00397A96" w:rsidRPr="0077758A" w:rsidRDefault="00397A96" w:rsidP="0077758A">
            <w:pPr>
              <w:shd w:val="clear" w:color="auto" w:fill="FFFFFF" w:themeFill="background1"/>
              <w:spacing w:after="0" w:line="240" w:lineRule="auto"/>
              <w:jc w:val="both"/>
              <w:rPr>
                <w:rFonts w:ascii="Times New Roman" w:hAnsi="Times New Roman" w:cs="Times New Roman"/>
                <w:sz w:val="24"/>
                <w:szCs w:val="24"/>
              </w:rPr>
            </w:pPr>
            <w:r w:rsidRPr="0077758A">
              <w:rPr>
                <w:rFonts w:ascii="Times New Roman" w:hAnsi="Times New Roman" w:cs="Times New Roman"/>
                <w:sz w:val="24"/>
                <w:szCs w:val="24"/>
              </w:rPr>
              <w:t>-</w:t>
            </w:r>
          </w:p>
        </w:tc>
        <w:tc>
          <w:tcPr>
            <w:tcW w:w="851" w:type="dxa"/>
            <w:tcMar>
              <w:top w:w="15" w:type="dxa"/>
              <w:left w:w="15" w:type="dxa"/>
              <w:bottom w:w="15" w:type="dxa"/>
              <w:right w:w="15" w:type="dxa"/>
            </w:tcMar>
            <w:vAlign w:val="center"/>
          </w:tcPr>
          <w:p w14:paraId="6EE76B72"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1276" w:type="dxa"/>
            <w:tcMar>
              <w:top w:w="15" w:type="dxa"/>
              <w:left w:w="15" w:type="dxa"/>
              <w:bottom w:w="15" w:type="dxa"/>
              <w:right w:w="15" w:type="dxa"/>
            </w:tcMar>
            <w:vAlign w:val="center"/>
          </w:tcPr>
          <w:p w14:paraId="3F11D7EB" w14:textId="1DA05B17" w:rsidR="00397A96" w:rsidRPr="0077758A" w:rsidRDefault="00397A96"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2A95349B" w14:textId="2BD33309" w:rsidR="00397A96" w:rsidRPr="0077758A" w:rsidRDefault="00397A96" w:rsidP="0077758A">
            <w:pPr>
              <w:shd w:val="clear" w:color="auto" w:fill="FFFFFF" w:themeFill="background1"/>
              <w:spacing w:after="0" w:line="240" w:lineRule="auto"/>
              <w:jc w:val="both"/>
              <w:rPr>
                <w:rFonts w:ascii="Times New Roman" w:hAnsi="Times New Roman" w:cs="Times New Roman"/>
                <w:sz w:val="24"/>
                <w:szCs w:val="24"/>
              </w:rPr>
            </w:pPr>
            <w:r w:rsidRPr="0077758A">
              <w:rPr>
                <w:rFonts w:ascii="Times New Roman" w:hAnsi="Times New Roman" w:cs="Times New Roman"/>
                <w:sz w:val="24"/>
                <w:szCs w:val="24"/>
              </w:rPr>
              <w:t>*</w:t>
            </w:r>
          </w:p>
        </w:tc>
      </w:tr>
      <w:tr w:rsidR="00397A96" w:rsidRPr="0077758A" w14:paraId="7DA9DB91" w14:textId="77777777" w:rsidTr="00492577">
        <w:trPr>
          <w:trHeight w:val="30"/>
        </w:trPr>
        <w:tc>
          <w:tcPr>
            <w:tcW w:w="425" w:type="dxa"/>
            <w:tcMar>
              <w:top w:w="15" w:type="dxa"/>
              <w:left w:w="15" w:type="dxa"/>
              <w:bottom w:w="15" w:type="dxa"/>
              <w:right w:w="15" w:type="dxa"/>
            </w:tcMar>
            <w:vAlign w:val="center"/>
          </w:tcPr>
          <w:p w14:paraId="68EA06A6" w14:textId="77777777" w:rsidR="00397A96" w:rsidRPr="0077758A" w:rsidRDefault="00397A96" w:rsidP="0077758A">
            <w:pPr>
              <w:shd w:val="clear" w:color="auto" w:fill="FFFFFF" w:themeFill="background1"/>
              <w:spacing w:after="0" w:line="240" w:lineRule="auto"/>
              <w:ind w:left="20"/>
              <w:jc w:val="both"/>
              <w:rPr>
                <w:rFonts w:ascii="Times New Roman" w:hAnsi="Times New Roman" w:cs="Times New Roman"/>
                <w:sz w:val="24"/>
                <w:szCs w:val="24"/>
              </w:rPr>
            </w:pPr>
          </w:p>
        </w:tc>
        <w:tc>
          <w:tcPr>
            <w:tcW w:w="2501" w:type="dxa"/>
            <w:tcMar>
              <w:top w:w="15" w:type="dxa"/>
              <w:left w:w="15" w:type="dxa"/>
              <w:bottom w:w="15" w:type="dxa"/>
              <w:right w:w="15" w:type="dxa"/>
            </w:tcMar>
            <w:vAlign w:val="center"/>
          </w:tcPr>
          <w:p w14:paraId="750DEAB0" w14:textId="6059B1CA" w:rsidR="00397A96" w:rsidRPr="0077758A" w:rsidRDefault="00397A96"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sz w:val="24"/>
                <w:szCs w:val="24"/>
              </w:rPr>
              <w:t>Мероприятия</w:t>
            </w:r>
          </w:p>
        </w:tc>
        <w:tc>
          <w:tcPr>
            <w:tcW w:w="1134" w:type="dxa"/>
            <w:tcMar>
              <w:top w:w="15" w:type="dxa"/>
              <w:left w:w="15" w:type="dxa"/>
              <w:bottom w:w="15" w:type="dxa"/>
              <w:right w:w="15" w:type="dxa"/>
            </w:tcMar>
            <w:vAlign w:val="center"/>
          </w:tcPr>
          <w:p w14:paraId="31F160B8"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z w:val="24"/>
                <w:szCs w:val="24"/>
              </w:rPr>
            </w:pPr>
          </w:p>
        </w:tc>
        <w:tc>
          <w:tcPr>
            <w:tcW w:w="1276" w:type="dxa"/>
            <w:tcMar>
              <w:top w:w="15" w:type="dxa"/>
              <w:left w:w="15" w:type="dxa"/>
              <w:bottom w:w="15" w:type="dxa"/>
              <w:right w:w="15" w:type="dxa"/>
            </w:tcMar>
            <w:vAlign w:val="center"/>
          </w:tcPr>
          <w:p w14:paraId="14183336" w14:textId="77777777" w:rsidR="00397A96" w:rsidRPr="0077758A" w:rsidRDefault="00397A96" w:rsidP="0077758A">
            <w:pPr>
              <w:shd w:val="clear" w:color="auto" w:fill="FFFFFF" w:themeFill="background1"/>
              <w:spacing w:after="0" w:line="240" w:lineRule="auto"/>
              <w:ind w:left="20"/>
              <w:jc w:val="both"/>
              <w:rPr>
                <w:rFonts w:ascii="Times New Roman" w:hAnsi="Times New Roman" w:cs="Times New Roman"/>
                <w:sz w:val="24"/>
                <w:szCs w:val="24"/>
              </w:rPr>
            </w:pPr>
          </w:p>
        </w:tc>
        <w:tc>
          <w:tcPr>
            <w:tcW w:w="1276" w:type="dxa"/>
            <w:tcMar>
              <w:top w:w="15" w:type="dxa"/>
              <w:left w:w="15" w:type="dxa"/>
              <w:bottom w:w="15" w:type="dxa"/>
              <w:right w:w="15" w:type="dxa"/>
            </w:tcMar>
            <w:vAlign w:val="center"/>
          </w:tcPr>
          <w:p w14:paraId="7F715337" w14:textId="77777777" w:rsidR="00397A96" w:rsidRPr="0077758A" w:rsidRDefault="00397A96" w:rsidP="0077758A">
            <w:pPr>
              <w:shd w:val="clear" w:color="auto" w:fill="FFFFFF" w:themeFill="background1"/>
              <w:spacing w:after="0" w:line="240" w:lineRule="auto"/>
              <w:ind w:left="20"/>
              <w:jc w:val="both"/>
              <w:rPr>
                <w:rFonts w:ascii="Times New Roman" w:hAnsi="Times New Roman" w:cs="Times New Roman"/>
                <w:sz w:val="24"/>
                <w:szCs w:val="24"/>
              </w:rPr>
            </w:pPr>
          </w:p>
        </w:tc>
        <w:tc>
          <w:tcPr>
            <w:tcW w:w="1701" w:type="dxa"/>
            <w:tcMar>
              <w:top w:w="15" w:type="dxa"/>
              <w:left w:w="15" w:type="dxa"/>
              <w:bottom w:w="15" w:type="dxa"/>
              <w:right w:w="15" w:type="dxa"/>
            </w:tcMar>
            <w:vAlign w:val="center"/>
          </w:tcPr>
          <w:p w14:paraId="39925274" w14:textId="77777777" w:rsidR="00397A96" w:rsidRPr="0077758A" w:rsidRDefault="00397A96" w:rsidP="0077758A">
            <w:pPr>
              <w:shd w:val="clear" w:color="auto" w:fill="FFFFFF" w:themeFill="background1"/>
              <w:spacing w:after="0" w:line="240" w:lineRule="auto"/>
              <w:ind w:left="20"/>
              <w:jc w:val="both"/>
              <w:rPr>
                <w:rFonts w:ascii="Times New Roman" w:hAnsi="Times New Roman" w:cs="Times New Roman"/>
                <w:sz w:val="24"/>
                <w:szCs w:val="24"/>
              </w:rPr>
            </w:pPr>
          </w:p>
        </w:tc>
        <w:tc>
          <w:tcPr>
            <w:tcW w:w="803" w:type="dxa"/>
            <w:tcMar>
              <w:top w:w="15" w:type="dxa"/>
              <w:left w:w="15" w:type="dxa"/>
              <w:bottom w:w="15" w:type="dxa"/>
              <w:right w:w="15" w:type="dxa"/>
            </w:tcMar>
            <w:vAlign w:val="center"/>
          </w:tcPr>
          <w:p w14:paraId="3D71EE27"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z w:val="24"/>
                <w:szCs w:val="24"/>
              </w:rPr>
            </w:pPr>
          </w:p>
        </w:tc>
        <w:tc>
          <w:tcPr>
            <w:tcW w:w="708" w:type="dxa"/>
            <w:tcMar>
              <w:top w:w="15" w:type="dxa"/>
              <w:left w:w="15" w:type="dxa"/>
              <w:bottom w:w="15" w:type="dxa"/>
              <w:right w:w="15" w:type="dxa"/>
            </w:tcMar>
            <w:vAlign w:val="center"/>
          </w:tcPr>
          <w:p w14:paraId="56CA28FB"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z w:val="24"/>
                <w:szCs w:val="24"/>
              </w:rPr>
            </w:pPr>
          </w:p>
        </w:tc>
        <w:tc>
          <w:tcPr>
            <w:tcW w:w="567" w:type="dxa"/>
            <w:tcMar>
              <w:top w:w="15" w:type="dxa"/>
              <w:left w:w="15" w:type="dxa"/>
              <w:bottom w:w="15" w:type="dxa"/>
              <w:right w:w="15" w:type="dxa"/>
            </w:tcMar>
            <w:vAlign w:val="center"/>
          </w:tcPr>
          <w:p w14:paraId="249304B8"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z w:val="24"/>
                <w:szCs w:val="24"/>
              </w:rPr>
            </w:pPr>
          </w:p>
        </w:tc>
        <w:tc>
          <w:tcPr>
            <w:tcW w:w="567" w:type="dxa"/>
            <w:tcMar>
              <w:top w:w="15" w:type="dxa"/>
              <w:left w:w="15" w:type="dxa"/>
              <w:bottom w:w="15" w:type="dxa"/>
              <w:right w:w="15" w:type="dxa"/>
            </w:tcMar>
            <w:vAlign w:val="center"/>
          </w:tcPr>
          <w:p w14:paraId="3728D106"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z w:val="24"/>
                <w:szCs w:val="24"/>
              </w:rPr>
            </w:pPr>
          </w:p>
        </w:tc>
        <w:tc>
          <w:tcPr>
            <w:tcW w:w="567" w:type="dxa"/>
            <w:tcMar>
              <w:top w:w="15" w:type="dxa"/>
              <w:left w:w="15" w:type="dxa"/>
              <w:bottom w:w="15" w:type="dxa"/>
              <w:right w:w="15" w:type="dxa"/>
            </w:tcMar>
            <w:vAlign w:val="center"/>
          </w:tcPr>
          <w:p w14:paraId="33E7A647"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z w:val="24"/>
                <w:szCs w:val="24"/>
              </w:rPr>
            </w:pPr>
          </w:p>
        </w:tc>
        <w:tc>
          <w:tcPr>
            <w:tcW w:w="851" w:type="dxa"/>
            <w:tcMar>
              <w:top w:w="15" w:type="dxa"/>
              <w:left w:w="15" w:type="dxa"/>
              <w:bottom w:w="15" w:type="dxa"/>
              <w:right w:w="15" w:type="dxa"/>
            </w:tcMar>
            <w:vAlign w:val="center"/>
          </w:tcPr>
          <w:p w14:paraId="58E2B620"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1276" w:type="dxa"/>
            <w:tcMar>
              <w:top w:w="15" w:type="dxa"/>
              <w:left w:w="15" w:type="dxa"/>
              <w:bottom w:w="15" w:type="dxa"/>
              <w:right w:w="15" w:type="dxa"/>
            </w:tcMar>
            <w:vAlign w:val="center"/>
          </w:tcPr>
          <w:p w14:paraId="0C71DCA5" w14:textId="77777777" w:rsidR="00397A96" w:rsidRPr="0077758A" w:rsidRDefault="00397A96" w:rsidP="0077758A">
            <w:pPr>
              <w:shd w:val="clear" w:color="auto" w:fill="FFFFFF" w:themeFill="background1"/>
              <w:spacing w:after="0" w:line="240" w:lineRule="auto"/>
              <w:ind w:left="20"/>
              <w:jc w:val="both"/>
              <w:rPr>
                <w:rFonts w:ascii="Times New Roman" w:hAnsi="Times New Roman" w:cs="Times New Roman"/>
                <w:sz w:val="24"/>
                <w:szCs w:val="24"/>
              </w:rPr>
            </w:pPr>
          </w:p>
        </w:tc>
        <w:tc>
          <w:tcPr>
            <w:tcW w:w="1360" w:type="dxa"/>
            <w:tcMar>
              <w:top w:w="15" w:type="dxa"/>
              <w:left w:w="15" w:type="dxa"/>
              <w:bottom w:w="15" w:type="dxa"/>
              <w:right w:w="15" w:type="dxa"/>
            </w:tcMar>
            <w:vAlign w:val="center"/>
          </w:tcPr>
          <w:p w14:paraId="072A5274" w14:textId="77777777" w:rsidR="00397A96" w:rsidRPr="0077758A" w:rsidRDefault="00397A96" w:rsidP="0077758A">
            <w:pPr>
              <w:shd w:val="clear" w:color="auto" w:fill="FFFFFF" w:themeFill="background1"/>
              <w:spacing w:after="0" w:line="240" w:lineRule="auto"/>
              <w:jc w:val="both"/>
              <w:rPr>
                <w:rFonts w:ascii="Times New Roman" w:hAnsi="Times New Roman" w:cs="Times New Roman"/>
                <w:sz w:val="24"/>
                <w:szCs w:val="24"/>
              </w:rPr>
            </w:pPr>
          </w:p>
        </w:tc>
      </w:tr>
      <w:tr w:rsidR="003734EA" w:rsidRPr="0077758A" w14:paraId="1619048B" w14:textId="77777777" w:rsidTr="00492577">
        <w:trPr>
          <w:trHeight w:val="30"/>
        </w:trPr>
        <w:tc>
          <w:tcPr>
            <w:tcW w:w="425" w:type="dxa"/>
            <w:tcMar>
              <w:top w:w="15" w:type="dxa"/>
              <w:left w:w="15" w:type="dxa"/>
              <w:bottom w:w="15" w:type="dxa"/>
              <w:right w:w="15" w:type="dxa"/>
            </w:tcMar>
            <w:vAlign w:val="center"/>
          </w:tcPr>
          <w:p w14:paraId="31B2CD81" w14:textId="139A88DC"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1.</w:t>
            </w:r>
          </w:p>
        </w:tc>
        <w:tc>
          <w:tcPr>
            <w:tcW w:w="2501" w:type="dxa"/>
            <w:tcMar>
              <w:top w:w="15" w:type="dxa"/>
              <w:left w:w="15" w:type="dxa"/>
              <w:bottom w:w="15" w:type="dxa"/>
              <w:right w:w="15" w:type="dxa"/>
            </w:tcMar>
            <w:vAlign w:val="center"/>
          </w:tcPr>
          <w:p w14:paraId="338293B3" w14:textId="2A812D79"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t>Формирование перечня организаций образования, специальностей и распределения мест по учебным заведениям</w:t>
            </w:r>
          </w:p>
        </w:tc>
        <w:tc>
          <w:tcPr>
            <w:tcW w:w="1134" w:type="dxa"/>
            <w:tcMar>
              <w:top w:w="15" w:type="dxa"/>
              <w:left w:w="15" w:type="dxa"/>
              <w:bottom w:w="15" w:type="dxa"/>
              <w:right w:w="15" w:type="dxa"/>
            </w:tcMar>
            <w:vAlign w:val="center"/>
          </w:tcPr>
          <w:p w14:paraId="33690F99"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tcMar>
              <w:top w:w="15" w:type="dxa"/>
              <w:left w:w="15" w:type="dxa"/>
              <w:bottom w:w="15" w:type="dxa"/>
              <w:right w:w="15" w:type="dxa"/>
            </w:tcMar>
            <w:vAlign w:val="center"/>
          </w:tcPr>
          <w:p w14:paraId="608824B1" w14:textId="38BA54B9"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Перечень организаций образования</w:t>
            </w:r>
          </w:p>
        </w:tc>
        <w:tc>
          <w:tcPr>
            <w:tcW w:w="1276" w:type="dxa"/>
            <w:tcMar>
              <w:top w:w="15" w:type="dxa"/>
              <w:left w:w="15" w:type="dxa"/>
              <w:bottom w:w="15" w:type="dxa"/>
              <w:right w:w="15" w:type="dxa"/>
            </w:tcMar>
            <w:vAlign w:val="center"/>
          </w:tcPr>
          <w:p w14:paraId="61F47869" w14:textId="5F5107E9"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Ежегодно</w:t>
            </w:r>
          </w:p>
        </w:tc>
        <w:tc>
          <w:tcPr>
            <w:tcW w:w="1701" w:type="dxa"/>
            <w:tcMar>
              <w:top w:w="15" w:type="dxa"/>
              <w:left w:w="15" w:type="dxa"/>
              <w:bottom w:w="15" w:type="dxa"/>
              <w:right w:w="15" w:type="dxa"/>
            </w:tcMar>
            <w:vAlign w:val="center"/>
          </w:tcPr>
          <w:p w14:paraId="7ABC3360" w14:textId="42A95328"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МИО</w:t>
            </w:r>
          </w:p>
        </w:tc>
        <w:tc>
          <w:tcPr>
            <w:tcW w:w="803" w:type="dxa"/>
            <w:tcMar>
              <w:top w:w="15" w:type="dxa"/>
              <w:left w:w="15" w:type="dxa"/>
              <w:bottom w:w="15" w:type="dxa"/>
              <w:right w:w="15" w:type="dxa"/>
            </w:tcMar>
            <w:vAlign w:val="center"/>
          </w:tcPr>
          <w:p w14:paraId="210BE4E9"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c>
          <w:tcPr>
            <w:tcW w:w="708" w:type="dxa"/>
            <w:tcMar>
              <w:top w:w="15" w:type="dxa"/>
              <w:left w:w="15" w:type="dxa"/>
              <w:bottom w:w="15" w:type="dxa"/>
              <w:right w:w="15" w:type="dxa"/>
            </w:tcMar>
            <w:vAlign w:val="center"/>
          </w:tcPr>
          <w:p w14:paraId="60597C02"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c>
          <w:tcPr>
            <w:tcW w:w="567" w:type="dxa"/>
            <w:tcMar>
              <w:top w:w="15" w:type="dxa"/>
              <w:left w:w="15" w:type="dxa"/>
              <w:bottom w:w="15" w:type="dxa"/>
              <w:right w:w="15" w:type="dxa"/>
            </w:tcMar>
            <w:vAlign w:val="center"/>
          </w:tcPr>
          <w:p w14:paraId="63F74FDC"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c>
          <w:tcPr>
            <w:tcW w:w="567" w:type="dxa"/>
            <w:tcMar>
              <w:top w:w="15" w:type="dxa"/>
              <w:left w:w="15" w:type="dxa"/>
              <w:bottom w:w="15" w:type="dxa"/>
              <w:right w:w="15" w:type="dxa"/>
            </w:tcMar>
            <w:vAlign w:val="center"/>
          </w:tcPr>
          <w:p w14:paraId="21BFA3C9"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c>
          <w:tcPr>
            <w:tcW w:w="567" w:type="dxa"/>
            <w:tcMar>
              <w:top w:w="15" w:type="dxa"/>
              <w:left w:w="15" w:type="dxa"/>
              <w:bottom w:w="15" w:type="dxa"/>
              <w:right w:w="15" w:type="dxa"/>
            </w:tcMar>
            <w:vAlign w:val="center"/>
          </w:tcPr>
          <w:p w14:paraId="4FFB08F8"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c>
          <w:tcPr>
            <w:tcW w:w="851" w:type="dxa"/>
            <w:tcMar>
              <w:top w:w="15" w:type="dxa"/>
              <w:left w:w="15" w:type="dxa"/>
              <w:bottom w:w="15" w:type="dxa"/>
              <w:right w:w="15" w:type="dxa"/>
            </w:tcMar>
            <w:vAlign w:val="center"/>
          </w:tcPr>
          <w:p w14:paraId="6C93FFB6"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1276" w:type="dxa"/>
            <w:tcMar>
              <w:top w:w="15" w:type="dxa"/>
              <w:left w:w="15" w:type="dxa"/>
              <w:bottom w:w="15" w:type="dxa"/>
              <w:right w:w="15" w:type="dxa"/>
            </w:tcMar>
            <w:vAlign w:val="center"/>
          </w:tcPr>
          <w:p w14:paraId="04C5DF5C" w14:textId="74E7F361"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Не требуются</w:t>
            </w:r>
          </w:p>
        </w:tc>
        <w:tc>
          <w:tcPr>
            <w:tcW w:w="1360" w:type="dxa"/>
            <w:tcMar>
              <w:top w:w="15" w:type="dxa"/>
              <w:left w:w="15" w:type="dxa"/>
              <w:bottom w:w="15" w:type="dxa"/>
              <w:right w:w="15" w:type="dxa"/>
            </w:tcMar>
            <w:vAlign w:val="center"/>
          </w:tcPr>
          <w:p w14:paraId="361671D0"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r>
      <w:tr w:rsidR="003734EA" w:rsidRPr="0077758A" w14:paraId="3FE11C2B" w14:textId="77777777" w:rsidTr="00492577">
        <w:trPr>
          <w:trHeight w:val="30"/>
        </w:trPr>
        <w:tc>
          <w:tcPr>
            <w:tcW w:w="425" w:type="dxa"/>
            <w:tcMar>
              <w:top w:w="15" w:type="dxa"/>
              <w:left w:w="15" w:type="dxa"/>
              <w:bottom w:w="15" w:type="dxa"/>
              <w:right w:w="15" w:type="dxa"/>
            </w:tcMar>
            <w:vAlign w:val="center"/>
          </w:tcPr>
          <w:p w14:paraId="3330643D" w14:textId="0170C5E1"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2.</w:t>
            </w:r>
          </w:p>
        </w:tc>
        <w:tc>
          <w:tcPr>
            <w:tcW w:w="2501" w:type="dxa"/>
            <w:tcMar>
              <w:top w:w="15" w:type="dxa"/>
              <w:left w:w="15" w:type="dxa"/>
              <w:bottom w:w="15" w:type="dxa"/>
              <w:right w:w="15" w:type="dxa"/>
            </w:tcMar>
            <w:vAlign w:val="center"/>
          </w:tcPr>
          <w:p w14:paraId="628242F0" w14:textId="5E64031B"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t>Утверждение перечня организаций образования, специальностей и распределения мест по учебным заведениям</w:t>
            </w:r>
          </w:p>
        </w:tc>
        <w:tc>
          <w:tcPr>
            <w:tcW w:w="1134" w:type="dxa"/>
            <w:tcMar>
              <w:top w:w="15" w:type="dxa"/>
              <w:left w:w="15" w:type="dxa"/>
              <w:bottom w:w="15" w:type="dxa"/>
              <w:right w:w="15" w:type="dxa"/>
            </w:tcMar>
            <w:vAlign w:val="center"/>
          </w:tcPr>
          <w:p w14:paraId="3A4ED5AB"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tcMar>
              <w:top w:w="15" w:type="dxa"/>
              <w:left w:w="15" w:type="dxa"/>
              <w:bottom w:w="15" w:type="dxa"/>
              <w:right w:w="15" w:type="dxa"/>
            </w:tcMar>
            <w:vAlign w:val="center"/>
          </w:tcPr>
          <w:p w14:paraId="7D67CAD9" w14:textId="3DD80FC2"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Решения районных комиссий</w:t>
            </w:r>
          </w:p>
        </w:tc>
        <w:tc>
          <w:tcPr>
            <w:tcW w:w="1276" w:type="dxa"/>
            <w:tcMar>
              <w:top w:w="15" w:type="dxa"/>
              <w:left w:w="15" w:type="dxa"/>
              <w:bottom w:w="15" w:type="dxa"/>
              <w:right w:w="15" w:type="dxa"/>
            </w:tcMar>
            <w:vAlign w:val="center"/>
          </w:tcPr>
          <w:p w14:paraId="11DDDCD9" w14:textId="24E14877"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Ежегодно</w:t>
            </w:r>
          </w:p>
        </w:tc>
        <w:tc>
          <w:tcPr>
            <w:tcW w:w="1701" w:type="dxa"/>
            <w:tcMar>
              <w:top w:w="15" w:type="dxa"/>
              <w:left w:w="15" w:type="dxa"/>
              <w:bottom w:w="15" w:type="dxa"/>
              <w:right w:w="15" w:type="dxa"/>
            </w:tcMar>
            <w:vAlign w:val="center"/>
          </w:tcPr>
          <w:p w14:paraId="076E279C" w14:textId="71A5BF8A"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МИО</w:t>
            </w:r>
          </w:p>
        </w:tc>
        <w:tc>
          <w:tcPr>
            <w:tcW w:w="803" w:type="dxa"/>
            <w:tcMar>
              <w:top w:w="15" w:type="dxa"/>
              <w:left w:w="15" w:type="dxa"/>
              <w:bottom w:w="15" w:type="dxa"/>
              <w:right w:w="15" w:type="dxa"/>
            </w:tcMar>
            <w:vAlign w:val="center"/>
          </w:tcPr>
          <w:p w14:paraId="27F236AF"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c>
          <w:tcPr>
            <w:tcW w:w="708" w:type="dxa"/>
            <w:tcMar>
              <w:top w:w="15" w:type="dxa"/>
              <w:left w:w="15" w:type="dxa"/>
              <w:bottom w:w="15" w:type="dxa"/>
              <w:right w:w="15" w:type="dxa"/>
            </w:tcMar>
            <w:vAlign w:val="center"/>
          </w:tcPr>
          <w:p w14:paraId="12289518"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c>
          <w:tcPr>
            <w:tcW w:w="567" w:type="dxa"/>
            <w:tcMar>
              <w:top w:w="15" w:type="dxa"/>
              <w:left w:w="15" w:type="dxa"/>
              <w:bottom w:w="15" w:type="dxa"/>
              <w:right w:w="15" w:type="dxa"/>
            </w:tcMar>
            <w:vAlign w:val="center"/>
          </w:tcPr>
          <w:p w14:paraId="39EC7211"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c>
          <w:tcPr>
            <w:tcW w:w="567" w:type="dxa"/>
            <w:tcMar>
              <w:top w:w="15" w:type="dxa"/>
              <w:left w:w="15" w:type="dxa"/>
              <w:bottom w:w="15" w:type="dxa"/>
              <w:right w:w="15" w:type="dxa"/>
            </w:tcMar>
            <w:vAlign w:val="center"/>
          </w:tcPr>
          <w:p w14:paraId="3EE0C06E"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c>
          <w:tcPr>
            <w:tcW w:w="567" w:type="dxa"/>
            <w:tcMar>
              <w:top w:w="15" w:type="dxa"/>
              <w:left w:w="15" w:type="dxa"/>
              <w:bottom w:w="15" w:type="dxa"/>
              <w:right w:w="15" w:type="dxa"/>
            </w:tcMar>
            <w:vAlign w:val="center"/>
          </w:tcPr>
          <w:p w14:paraId="4F431606"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c>
          <w:tcPr>
            <w:tcW w:w="851" w:type="dxa"/>
            <w:tcMar>
              <w:top w:w="15" w:type="dxa"/>
              <w:left w:w="15" w:type="dxa"/>
              <w:bottom w:w="15" w:type="dxa"/>
              <w:right w:w="15" w:type="dxa"/>
            </w:tcMar>
            <w:vAlign w:val="center"/>
          </w:tcPr>
          <w:p w14:paraId="5BB0CAC1"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1276" w:type="dxa"/>
            <w:tcMar>
              <w:top w:w="15" w:type="dxa"/>
              <w:left w:w="15" w:type="dxa"/>
              <w:bottom w:w="15" w:type="dxa"/>
              <w:right w:w="15" w:type="dxa"/>
            </w:tcMar>
            <w:vAlign w:val="center"/>
          </w:tcPr>
          <w:p w14:paraId="285F4181" w14:textId="7EB207D1"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Не требуются</w:t>
            </w:r>
          </w:p>
        </w:tc>
        <w:tc>
          <w:tcPr>
            <w:tcW w:w="1360" w:type="dxa"/>
            <w:tcMar>
              <w:top w:w="15" w:type="dxa"/>
              <w:left w:w="15" w:type="dxa"/>
              <w:bottom w:w="15" w:type="dxa"/>
              <w:right w:w="15" w:type="dxa"/>
            </w:tcMar>
            <w:vAlign w:val="center"/>
          </w:tcPr>
          <w:p w14:paraId="6960C136"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r>
      <w:tr w:rsidR="003734EA" w:rsidRPr="0077758A" w14:paraId="57FCE154" w14:textId="77777777" w:rsidTr="00492577">
        <w:trPr>
          <w:trHeight w:val="30"/>
        </w:trPr>
        <w:tc>
          <w:tcPr>
            <w:tcW w:w="425" w:type="dxa"/>
            <w:tcMar>
              <w:top w:w="15" w:type="dxa"/>
              <w:left w:w="15" w:type="dxa"/>
              <w:bottom w:w="15" w:type="dxa"/>
              <w:right w:w="15" w:type="dxa"/>
            </w:tcMar>
            <w:vAlign w:val="center"/>
          </w:tcPr>
          <w:p w14:paraId="4275AC69" w14:textId="0EE2D257"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3</w:t>
            </w:r>
          </w:p>
        </w:tc>
        <w:tc>
          <w:tcPr>
            <w:tcW w:w="2501" w:type="dxa"/>
            <w:tcMar>
              <w:top w:w="15" w:type="dxa"/>
              <w:left w:w="15" w:type="dxa"/>
              <w:bottom w:w="15" w:type="dxa"/>
              <w:right w:w="15" w:type="dxa"/>
            </w:tcMar>
            <w:vAlign w:val="center"/>
          </w:tcPr>
          <w:p w14:paraId="376422EB" w14:textId="2EAC1F5C"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t>Составление списков претендентов с указанием учебных заведений и специальности</w:t>
            </w:r>
          </w:p>
        </w:tc>
        <w:tc>
          <w:tcPr>
            <w:tcW w:w="1134" w:type="dxa"/>
            <w:tcMar>
              <w:top w:w="15" w:type="dxa"/>
              <w:left w:w="15" w:type="dxa"/>
              <w:bottom w:w="15" w:type="dxa"/>
              <w:right w:w="15" w:type="dxa"/>
            </w:tcMar>
            <w:vAlign w:val="center"/>
          </w:tcPr>
          <w:p w14:paraId="179C64FE"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tcMar>
              <w:top w:w="15" w:type="dxa"/>
              <w:left w:w="15" w:type="dxa"/>
              <w:bottom w:w="15" w:type="dxa"/>
              <w:right w:w="15" w:type="dxa"/>
            </w:tcMar>
            <w:vAlign w:val="center"/>
          </w:tcPr>
          <w:p w14:paraId="65DB3305" w14:textId="1C3BD867"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Список претендентов</w:t>
            </w:r>
          </w:p>
        </w:tc>
        <w:tc>
          <w:tcPr>
            <w:tcW w:w="1276" w:type="dxa"/>
            <w:tcMar>
              <w:top w:w="15" w:type="dxa"/>
              <w:left w:w="15" w:type="dxa"/>
              <w:bottom w:w="15" w:type="dxa"/>
              <w:right w:w="15" w:type="dxa"/>
            </w:tcMar>
            <w:vAlign w:val="center"/>
          </w:tcPr>
          <w:p w14:paraId="25414359" w14:textId="3EE9A1F0"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Ежегодно август м-ц</w:t>
            </w:r>
          </w:p>
        </w:tc>
        <w:tc>
          <w:tcPr>
            <w:tcW w:w="1701" w:type="dxa"/>
            <w:tcMar>
              <w:top w:w="15" w:type="dxa"/>
              <w:left w:w="15" w:type="dxa"/>
              <w:bottom w:w="15" w:type="dxa"/>
              <w:right w:w="15" w:type="dxa"/>
            </w:tcMar>
            <w:vAlign w:val="center"/>
          </w:tcPr>
          <w:p w14:paraId="53C182D3" w14:textId="23F648B5"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МИО</w:t>
            </w:r>
          </w:p>
        </w:tc>
        <w:tc>
          <w:tcPr>
            <w:tcW w:w="803" w:type="dxa"/>
            <w:tcMar>
              <w:top w:w="15" w:type="dxa"/>
              <w:left w:w="15" w:type="dxa"/>
              <w:bottom w:w="15" w:type="dxa"/>
              <w:right w:w="15" w:type="dxa"/>
            </w:tcMar>
            <w:vAlign w:val="center"/>
          </w:tcPr>
          <w:p w14:paraId="41C4BC28"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c>
          <w:tcPr>
            <w:tcW w:w="708" w:type="dxa"/>
            <w:tcMar>
              <w:top w:w="15" w:type="dxa"/>
              <w:left w:w="15" w:type="dxa"/>
              <w:bottom w:w="15" w:type="dxa"/>
              <w:right w:w="15" w:type="dxa"/>
            </w:tcMar>
            <w:vAlign w:val="center"/>
          </w:tcPr>
          <w:p w14:paraId="33732CC3"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c>
          <w:tcPr>
            <w:tcW w:w="567" w:type="dxa"/>
            <w:tcMar>
              <w:top w:w="15" w:type="dxa"/>
              <w:left w:w="15" w:type="dxa"/>
              <w:bottom w:w="15" w:type="dxa"/>
              <w:right w:w="15" w:type="dxa"/>
            </w:tcMar>
            <w:vAlign w:val="center"/>
          </w:tcPr>
          <w:p w14:paraId="648913B2"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c>
          <w:tcPr>
            <w:tcW w:w="567" w:type="dxa"/>
            <w:tcMar>
              <w:top w:w="15" w:type="dxa"/>
              <w:left w:w="15" w:type="dxa"/>
              <w:bottom w:w="15" w:type="dxa"/>
              <w:right w:w="15" w:type="dxa"/>
            </w:tcMar>
            <w:vAlign w:val="center"/>
          </w:tcPr>
          <w:p w14:paraId="79C59237"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c>
          <w:tcPr>
            <w:tcW w:w="567" w:type="dxa"/>
            <w:tcMar>
              <w:top w:w="15" w:type="dxa"/>
              <w:left w:w="15" w:type="dxa"/>
              <w:bottom w:w="15" w:type="dxa"/>
              <w:right w:w="15" w:type="dxa"/>
            </w:tcMar>
            <w:vAlign w:val="center"/>
          </w:tcPr>
          <w:p w14:paraId="2B87402B"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c>
          <w:tcPr>
            <w:tcW w:w="851" w:type="dxa"/>
            <w:tcMar>
              <w:top w:w="15" w:type="dxa"/>
              <w:left w:w="15" w:type="dxa"/>
              <w:bottom w:w="15" w:type="dxa"/>
              <w:right w:w="15" w:type="dxa"/>
            </w:tcMar>
            <w:vAlign w:val="center"/>
          </w:tcPr>
          <w:p w14:paraId="7EB57295"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1276" w:type="dxa"/>
            <w:tcMar>
              <w:top w:w="15" w:type="dxa"/>
              <w:left w:w="15" w:type="dxa"/>
              <w:bottom w:w="15" w:type="dxa"/>
              <w:right w:w="15" w:type="dxa"/>
            </w:tcMar>
            <w:vAlign w:val="center"/>
          </w:tcPr>
          <w:p w14:paraId="11F9AA7A" w14:textId="3A501D66" w:rsidR="003734EA" w:rsidRPr="0077758A" w:rsidRDefault="003734EA" w:rsidP="0077758A">
            <w:pPr>
              <w:shd w:val="clear" w:color="auto" w:fill="FFFFFF" w:themeFill="background1"/>
              <w:spacing w:after="0" w:line="240" w:lineRule="auto"/>
              <w:ind w:left="20"/>
              <w:jc w:val="both"/>
              <w:rPr>
                <w:rFonts w:ascii="Times New Roman" w:hAnsi="Times New Roman" w:cs="Times New Roman"/>
                <w:sz w:val="24"/>
                <w:szCs w:val="24"/>
              </w:rPr>
            </w:pPr>
            <w:r w:rsidRPr="0077758A">
              <w:rPr>
                <w:rFonts w:ascii="Times New Roman" w:hAnsi="Times New Roman" w:cs="Times New Roman"/>
                <w:sz w:val="24"/>
                <w:szCs w:val="24"/>
              </w:rPr>
              <w:t>Не требуются</w:t>
            </w:r>
          </w:p>
        </w:tc>
        <w:tc>
          <w:tcPr>
            <w:tcW w:w="1360" w:type="dxa"/>
            <w:tcMar>
              <w:top w:w="15" w:type="dxa"/>
              <w:left w:w="15" w:type="dxa"/>
              <w:bottom w:w="15" w:type="dxa"/>
              <w:right w:w="15" w:type="dxa"/>
            </w:tcMar>
            <w:vAlign w:val="center"/>
          </w:tcPr>
          <w:p w14:paraId="320DD6F9" w14:textId="77777777" w:rsidR="003734EA" w:rsidRPr="0077758A" w:rsidRDefault="003734EA" w:rsidP="0077758A">
            <w:pPr>
              <w:shd w:val="clear" w:color="auto" w:fill="FFFFFF" w:themeFill="background1"/>
              <w:spacing w:after="0" w:line="240" w:lineRule="auto"/>
              <w:jc w:val="both"/>
              <w:rPr>
                <w:rFonts w:ascii="Times New Roman" w:hAnsi="Times New Roman" w:cs="Times New Roman"/>
                <w:sz w:val="24"/>
                <w:szCs w:val="24"/>
              </w:rPr>
            </w:pPr>
          </w:p>
        </w:tc>
      </w:tr>
      <w:tr w:rsidR="00187425" w:rsidRPr="00A42026" w14:paraId="69D2B226" w14:textId="77777777" w:rsidTr="00492577">
        <w:trPr>
          <w:trHeight w:val="30"/>
        </w:trPr>
        <w:tc>
          <w:tcPr>
            <w:tcW w:w="15012" w:type="dxa"/>
            <w:gridSpan w:val="14"/>
            <w:tcMar>
              <w:top w:w="15" w:type="dxa"/>
              <w:left w:w="15" w:type="dxa"/>
              <w:bottom w:w="15" w:type="dxa"/>
              <w:right w:w="15" w:type="dxa"/>
            </w:tcMar>
            <w:vAlign w:val="center"/>
          </w:tcPr>
          <w:p w14:paraId="325E6197"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Второе направление. Развитие массового предпринимательства</w:t>
            </w:r>
          </w:p>
        </w:tc>
      </w:tr>
      <w:tr w:rsidR="00187425" w:rsidRPr="00A42026" w14:paraId="255895B9" w14:textId="77777777" w:rsidTr="00492577">
        <w:trPr>
          <w:trHeight w:val="30"/>
        </w:trPr>
        <w:tc>
          <w:tcPr>
            <w:tcW w:w="15012" w:type="dxa"/>
            <w:gridSpan w:val="14"/>
            <w:tcMar>
              <w:top w:w="15" w:type="dxa"/>
              <w:left w:w="15" w:type="dxa"/>
              <w:bottom w:w="15" w:type="dxa"/>
              <w:right w:w="15" w:type="dxa"/>
            </w:tcMar>
            <w:vAlign w:val="center"/>
          </w:tcPr>
          <w:p w14:paraId="530942E8" w14:textId="345C8698"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Задача 1. Обучение участников Программы основам предпринимательства по проекту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Бастау Бизнес</w:t>
            </w:r>
            <w:r w:rsidR="003E4237">
              <w:rPr>
                <w:rFonts w:ascii="Times New Roman" w:hAnsi="Times New Roman" w:cs="Times New Roman"/>
                <w:color w:val="000000"/>
                <w:sz w:val="24"/>
                <w:szCs w:val="24"/>
                <w:lang w:val="ru-RU"/>
              </w:rPr>
              <w:t>»</w:t>
            </w:r>
          </w:p>
        </w:tc>
      </w:tr>
      <w:tr w:rsidR="004674F9" w:rsidRPr="0077758A" w14:paraId="3A4DB2E3" w14:textId="77777777" w:rsidTr="00492577">
        <w:trPr>
          <w:trHeight w:val="30"/>
        </w:trPr>
        <w:tc>
          <w:tcPr>
            <w:tcW w:w="425" w:type="dxa"/>
            <w:tcMar>
              <w:top w:w="15" w:type="dxa"/>
              <w:left w:w="15" w:type="dxa"/>
              <w:bottom w:w="15" w:type="dxa"/>
              <w:right w:w="15" w:type="dxa"/>
            </w:tcMar>
            <w:vAlign w:val="center"/>
          </w:tcPr>
          <w:p w14:paraId="5274B31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2501" w:type="dxa"/>
            <w:tcMar>
              <w:top w:w="15" w:type="dxa"/>
              <w:left w:w="15" w:type="dxa"/>
              <w:bottom w:w="15" w:type="dxa"/>
              <w:right w:w="15" w:type="dxa"/>
            </w:tcMar>
            <w:vAlign w:val="center"/>
          </w:tcPr>
          <w:p w14:paraId="6206A3B6"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Показатели результатов:</w:t>
            </w:r>
          </w:p>
        </w:tc>
        <w:tc>
          <w:tcPr>
            <w:tcW w:w="1134" w:type="dxa"/>
            <w:tcMar>
              <w:top w:w="15" w:type="dxa"/>
              <w:left w:w="15" w:type="dxa"/>
              <w:bottom w:w="15" w:type="dxa"/>
              <w:right w:w="15" w:type="dxa"/>
            </w:tcMar>
            <w:vAlign w:val="center"/>
          </w:tcPr>
          <w:p w14:paraId="33C365B8"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6A220D3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76130B3"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701" w:type="dxa"/>
            <w:tcMar>
              <w:top w:w="15" w:type="dxa"/>
              <w:left w:w="15" w:type="dxa"/>
              <w:bottom w:w="15" w:type="dxa"/>
              <w:right w:w="15" w:type="dxa"/>
            </w:tcMar>
            <w:vAlign w:val="center"/>
          </w:tcPr>
          <w:p w14:paraId="26960E5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03" w:type="dxa"/>
            <w:tcMar>
              <w:top w:w="15" w:type="dxa"/>
              <w:left w:w="15" w:type="dxa"/>
              <w:bottom w:w="15" w:type="dxa"/>
              <w:right w:w="15" w:type="dxa"/>
            </w:tcMar>
            <w:vAlign w:val="center"/>
          </w:tcPr>
          <w:p w14:paraId="65B09B68"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4346DE6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0CE749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B5BFC5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2ED02A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098C9BF7"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7248029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360" w:type="dxa"/>
            <w:tcMar>
              <w:top w:w="15" w:type="dxa"/>
              <w:left w:w="15" w:type="dxa"/>
              <w:bottom w:w="15" w:type="dxa"/>
              <w:right w:w="15" w:type="dxa"/>
            </w:tcMar>
            <w:vAlign w:val="center"/>
          </w:tcPr>
          <w:p w14:paraId="4F98F72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EC2CCD" w:rsidRPr="0077758A" w14:paraId="7B520753" w14:textId="77777777" w:rsidTr="00492577">
        <w:trPr>
          <w:trHeight w:val="30"/>
        </w:trPr>
        <w:tc>
          <w:tcPr>
            <w:tcW w:w="425" w:type="dxa"/>
            <w:tcMar>
              <w:top w:w="15" w:type="dxa"/>
              <w:left w:w="15" w:type="dxa"/>
              <w:bottom w:w="15" w:type="dxa"/>
              <w:right w:w="15" w:type="dxa"/>
            </w:tcMar>
            <w:vAlign w:val="center"/>
          </w:tcPr>
          <w:p w14:paraId="51D478A5" w14:textId="77777777"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w:t>
            </w:r>
          </w:p>
        </w:tc>
        <w:tc>
          <w:tcPr>
            <w:tcW w:w="2501" w:type="dxa"/>
            <w:tcMar>
              <w:top w:w="15" w:type="dxa"/>
              <w:left w:w="15" w:type="dxa"/>
              <w:bottom w:w="15" w:type="dxa"/>
              <w:right w:w="15" w:type="dxa"/>
            </w:tcMar>
            <w:vAlign w:val="center"/>
          </w:tcPr>
          <w:p w14:paraId="5F252509" w14:textId="77777777"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Количество лиц, прошедших обучение основам предпринимательства</w:t>
            </w:r>
          </w:p>
        </w:tc>
        <w:tc>
          <w:tcPr>
            <w:tcW w:w="1134" w:type="dxa"/>
            <w:tcMar>
              <w:top w:w="15" w:type="dxa"/>
              <w:left w:w="15" w:type="dxa"/>
              <w:bottom w:w="15" w:type="dxa"/>
              <w:right w:w="15" w:type="dxa"/>
            </w:tcMar>
            <w:vAlign w:val="center"/>
          </w:tcPr>
          <w:p w14:paraId="2F0AB4F8" w14:textId="77777777"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тыс.чел.</w:t>
            </w:r>
          </w:p>
        </w:tc>
        <w:tc>
          <w:tcPr>
            <w:tcW w:w="1276" w:type="dxa"/>
            <w:tcMar>
              <w:top w:w="15" w:type="dxa"/>
              <w:left w:w="15" w:type="dxa"/>
              <w:bottom w:w="15" w:type="dxa"/>
              <w:right w:w="15" w:type="dxa"/>
            </w:tcMar>
            <w:vAlign w:val="center"/>
          </w:tcPr>
          <w:p w14:paraId="48CD5ABF" w14:textId="559EF451" w:rsidR="00EC2CCD" w:rsidRPr="0077758A" w:rsidRDefault="00EC2CCD"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48402429" w14:textId="77777777" w:rsidR="00EC2CCD" w:rsidRPr="0077758A" w:rsidRDefault="00EC2CCD" w:rsidP="0077758A">
            <w:pPr>
              <w:shd w:val="clear" w:color="auto" w:fill="FFFFFF" w:themeFill="background1"/>
              <w:spacing w:after="0" w:line="240" w:lineRule="auto"/>
              <w:ind w:left="29"/>
              <w:jc w:val="both"/>
              <w:rPr>
                <w:rFonts w:ascii="Times New Roman" w:hAnsi="Times New Roman" w:cs="Times New Roman"/>
                <w:sz w:val="24"/>
                <w:szCs w:val="24"/>
              </w:rPr>
            </w:pPr>
          </w:p>
          <w:p w14:paraId="091F2443" w14:textId="5FB8114F" w:rsidR="00EC2CCD" w:rsidRPr="0077758A" w:rsidRDefault="00EC2CCD"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c>
          <w:tcPr>
            <w:tcW w:w="1701" w:type="dxa"/>
            <w:tcMar>
              <w:top w:w="15" w:type="dxa"/>
              <w:left w:w="15" w:type="dxa"/>
              <w:bottom w:w="15" w:type="dxa"/>
              <w:right w:w="15" w:type="dxa"/>
            </w:tcMar>
            <w:vAlign w:val="center"/>
          </w:tcPr>
          <w:p w14:paraId="0ABECDC6" w14:textId="77777777"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НПП, МИО</w:t>
            </w:r>
          </w:p>
        </w:tc>
        <w:tc>
          <w:tcPr>
            <w:tcW w:w="803" w:type="dxa"/>
            <w:tcMar>
              <w:top w:w="15" w:type="dxa"/>
              <w:left w:w="15" w:type="dxa"/>
              <w:bottom w:w="15" w:type="dxa"/>
              <w:right w:w="15" w:type="dxa"/>
            </w:tcMar>
            <w:vAlign w:val="center"/>
          </w:tcPr>
          <w:p w14:paraId="54E8D795" w14:textId="77777777"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15</w:t>
            </w:r>
          </w:p>
        </w:tc>
        <w:tc>
          <w:tcPr>
            <w:tcW w:w="708" w:type="dxa"/>
            <w:tcMar>
              <w:top w:w="15" w:type="dxa"/>
              <w:left w:w="15" w:type="dxa"/>
              <w:bottom w:w="15" w:type="dxa"/>
              <w:right w:w="15" w:type="dxa"/>
            </w:tcMar>
            <w:vAlign w:val="center"/>
          </w:tcPr>
          <w:p w14:paraId="03A340E1" w14:textId="2A69D867"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15</w:t>
            </w:r>
          </w:p>
        </w:tc>
        <w:tc>
          <w:tcPr>
            <w:tcW w:w="567" w:type="dxa"/>
            <w:tcMar>
              <w:top w:w="15" w:type="dxa"/>
              <w:left w:w="15" w:type="dxa"/>
              <w:bottom w:w="15" w:type="dxa"/>
              <w:right w:w="15" w:type="dxa"/>
            </w:tcMar>
            <w:vAlign w:val="center"/>
          </w:tcPr>
          <w:p w14:paraId="28FCB1BC" w14:textId="3E19B16E"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15</w:t>
            </w:r>
          </w:p>
        </w:tc>
        <w:tc>
          <w:tcPr>
            <w:tcW w:w="567" w:type="dxa"/>
            <w:tcMar>
              <w:top w:w="15" w:type="dxa"/>
              <w:left w:w="15" w:type="dxa"/>
              <w:bottom w:w="15" w:type="dxa"/>
              <w:right w:w="15" w:type="dxa"/>
            </w:tcMar>
            <w:vAlign w:val="center"/>
          </w:tcPr>
          <w:p w14:paraId="013B4368" w14:textId="15BB01A2"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15</w:t>
            </w:r>
          </w:p>
        </w:tc>
        <w:tc>
          <w:tcPr>
            <w:tcW w:w="567" w:type="dxa"/>
            <w:tcMar>
              <w:top w:w="15" w:type="dxa"/>
              <w:left w:w="15" w:type="dxa"/>
              <w:bottom w:w="15" w:type="dxa"/>
              <w:right w:w="15" w:type="dxa"/>
            </w:tcMar>
            <w:vAlign w:val="center"/>
          </w:tcPr>
          <w:p w14:paraId="5995928B" w14:textId="55FDE31D"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15</w:t>
            </w:r>
          </w:p>
        </w:tc>
        <w:tc>
          <w:tcPr>
            <w:tcW w:w="851" w:type="dxa"/>
            <w:tcMar>
              <w:top w:w="15" w:type="dxa"/>
              <w:left w:w="15" w:type="dxa"/>
              <w:bottom w:w="15" w:type="dxa"/>
              <w:right w:w="15" w:type="dxa"/>
            </w:tcMar>
            <w:vAlign w:val="center"/>
          </w:tcPr>
          <w:p w14:paraId="5A23CD51" w14:textId="77777777" w:rsidR="00EC2CCD" w:rsidRPr="0077758A" w:rsidRDefault="00EC2CCD"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A88742B" w14:textId="3C7DA7DE" w:rsidR="00EC2CCD" w:rsidRPr="0077758A" w:rsidRDefault="00EC2CCD"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2BD7F9A8" w14:textId="77777777" w:rsidR="00EC2CCD" w:rsidRPr="0077758A" w:rsidRDefault="00EC2CCD" w:rsidP="0077758A">
            <w:pPr>
              <w:shd w:val="clear" w:color="auto" w:fill="FFFFFF" w:themeFill="background1"/>
              <w:spacing w:after="0" w:line="240" w:lineRule="auto"/>
              <w:ind w:left="29"/>
              <w:jc w:val="both"/>
              <w:rPr>
                <w:rFonts w:ascii="Times New Roman" w:hAnsi="Times New Roman" w:cs="Times New Roman"/>
                <w:sz w:val="24"/>
                <w:szCs w:val="24"/>
              </w:rPr>
            </w:pPr>
          </w:p>
          <w:p w14:paraId="4FDD63FF" w14:textId="1791767A" w:rsidR="00EC2CCD" w:rsidRPr="0077758A" w:rsidRDefault="00EC2CCD"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r>
      <w:tr w:rsidR="00EC2CCD" w:rsidRPr="0077758A" w14:paraId="1F17C9DF" w14:textId="77777777" w:rsidTr="00492577">
        <w:trPr>
          <w:trHeight w:val="30"/>
        </w:trPr>
        <w:tc>
          <w:tcPr>
            <w:tcW w:w="425" w:type="dxa"/>
            <w:tcMar>
              <w:top w:w="15" w:type="dxa"/>
              <w:left w:w="15" w:type="dxa"/>
              <w:bottom w:w="15" w:type="dxa"/>
              <w:right w:w="15" w:type="dxa"/>
            </w:tcMar>
            <w:vAlign w:val="center"/>
          </w:tcPr>
          <w:p w14:paraId="14EFE541" w14:textId="77777777"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w:t>
            </w:r>
          </w:p>
        </w:tc>
        <w:tc>
          <w:tcPr>
            <w:tcW w:w="2501" w:type="dxa"/>
            <w:tcMar>
              <w:top w:w="15" w:type="dxa"/>
              <w:left w:w="15" w:type="dxa"/>
              <w:bottom w:w="15" w:type="dxa"/>
              <w:right w:w="15" w:type="dxa"/>
            </w:tcMar>
            <w:vAlign w:val="center"/>
          </w:tcPr>
          <w:p w14:paraId="523AA9E1" w14:textId="77777777"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Доля участников, открывших и/или расширивших бизнес</w:t>
            </w:r>
          </w:p>
        </w:tc>
        <w:tc>
          <w:tcPr>
            <w:tcW w:w="1134" w:type="dxa"/>
            <w:tcMar>
              <w:top w:w="15" w:type="dxa"/>
              <w:left w:w="15" w:type="dxa"/>
              <w:bottom w:w="15" w:type="dxa"/>
              <w:right w:w="15" w:type="dxa"/>
            </w:tcMar>
            <w:vAlign w:val="center"/>
          </w:tcPr>
          <w:p w14:paraId="2F941094" w14:textId="77777777"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5E4CD08F" w14:textId="5A3A328F" w:rsidR="00EC2CCD" w:rsidRPr="0077758A" w:rsidRDefault="00EC2CCD"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2CB5422C" w14:textId="77777777" w:rsidR="00EC2CCD" w:rsidRPr="0077758A" w:rsidRDefault="00EC2CCD" w:rsidP="0077758A">
            <w:pPr>
              <w:shd w:val="clear" w:color="auto" w:fill="FFFFFF" w:themeFill="background1"/>
              <w:spacing w:after="0" w:line="240" w:lineRule="auto"/>
              <w:ind w:left="29"/>
              <w:jc w:val="both"/>
              <w:rPr>
                <w:rFonts w:ascii="Times New Roman" w:hAnsi="Times New Roman" w:cs="Times New Roman"/>
                <w:sz w:val="24"/>
                <w:szCs w:val="24"/>
              </w:rPr>
            </w:pPr>
          </w:p>
          <w:p w14:paraId="43E9F323" w14:textId="40B865D4" w:rsidR="00EC2CCD" w:rsidRPr="0077758A" w:rsidRDefault="00EC2CCD"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c>
          <w:tcPr>
            <w:tcW w:w="1701" w:type="dxa"/>
            <w:tcMar>
              <w:top w:w="15" w:type="dxa"/>
              <w:left w:w="15" w:type="dxa"/>
              <w:bottom w:w="15" w:type="dxa"/>
              <w:right w:w="15" w:type="dxa"/>
            </w:tcMar>
            <w:vAlign w:val="center"/>
          </w:tcPr>
          <w:p w14:paraId="012162DB" w14:textId="77777777"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НПП, МИО</w:t>
            </w:r>
          </w:p>
        </w:tc>
        <w:tc>
          <w:tcPr>
            <w:tcW w:w="803" w:type="dxa"/>
            <w:tcMar>
              <w:top w:w="15" w:type="dxa"/>
              <w:left w:w="15" w:type="dxa"/>
              <w:bottom w:w="15" w:type="dxa"/>
              <w:right w:w="15" w:type="dxa"/>
            </w:tcMar>
            <w:vAlign w:val="center"/>
          </w:tcPr>
          <w:p w14:paraId="78DA1690" w14:textId="77777777"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20</w:t>
            </w:r>
          </w:p>
        </w:tc>
        <w:tc>
          <w:tcPr>
            <w:tcW w:w="708" w:type="dxa"/>
            <w:tcMar>
              <w:top w:w="15" w:type="dxa"/>
              <w:left w:w="15" w:type="dxa"/>
              <w:bottom w:w="15" w:type="dxa"/>
              <w:right w:w="15" w:type="dxa"/>
            </w:tcMar>
            <w:vAlign w:val="center"/>
          </w:tcPr>
          <w:p w14:paraId="61A09C8E" w14:textId="77777777"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22</w:t>
            </w:r>
          </w:p>
        </w:tc>
        <w:tc>
          <w:tcPr>
            <w:tcW w:w="567" w:type="dxa"/>
            <w:tcMar>
              <w:top w:w="15" w:type="dxa"/>
              <w:left w:w="15" w:type="dxa"/>
              <w:bottom w:w="15" w:type="dxa"/>
              <w:right w:w="15" w:type="dxa"/>
            </w:tcMar>
            <w:vAlign w:val="center"/>
          </w:tcPr>
          <w:p w14:paraId="69A2DDE8" w14:textId="77777777"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23</w:t>
            </w:r>
          </w:p>
        </w:tc>
        <w:tc>
          <w:tcPr>
            <w:tcW w:w="567" w:type="dxa"/>
            <w:tcMar>
              <w:top w:w="15" w:type="dxa"/>
              <w:left w:w="15" w:type="dxa"/>
              <w:bottom w:w="15" w:type="dxa"/>
              <w:right w:w="15" w:type="dxa"/>
            </w:tcMar>
            <w:vAlign w:val="center"/>
          </w:tcPr>
          <w:p w14:paraId="282803D2" w14:textId="77777777"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24</w:t>
            </w:r>
          </w:p>
        </w:tc>
        <w:tc>
          <w:tcPr>
            <w:tcW w:w="567" w:type="dxa"/>
            <w:tcMar>
              <w:top w:w="15" w:type="dxa"/>
              <w:left w:w="15" w:type="dxa"/>
              <w:bottom w:w="15" w:type="dxa"/>
              <w:right w:w="15" w:type="dxa"/>
            </w:tcMar>
            <w:vAlign w:val="center"/>
          </w:tcPr>
          <w:p w14:paraId="22275067" w14:textId="77777777" w:rsidR="00EC2CCD"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25</w:t>
            </w:r>
          </w:p>
        </w:tc>
        <w:tc>
          <w:tcPr>
            <w:tcW w:w="851" w:type="dxa"/>
            <w:tcMar>
              <w:top w:w="15" w:type="dxa"/>
              <w:left w:w="15" w:type="dxa"/>
              <w:bottom w:w="15" w:type="dxa"/>
              <w:right w:w="15" w:type="dxa"/>
            </w:tcMar>
            <w:vAlign w:val="center"/>
          </w:tcPr>
          <w:p w14:paraId="59445356" w14:textId="77777777" w:rsidR="00EC2CCD" w:rsidRPr="0077758A" w:rsidRDefault="00EC2CCD"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D3DF4DE" w14:textId="0215A9D7" w:rsidR="00EC2CCD" w:rsidRPr="0077758A" w:rsidRDefault="00EC2CCD"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5D149631" w14:textId="77777777" w:rsidR="00EC2CCD" w:rsidRPr="0077758A" w:rsidRDefault="00EC2CCD" w:rsidP="0077758A">
            <w:pPr>
              <w:shd w:val="clear" w:color="auto" w:fill="FFFFFF" w:themeFill="background1"/>
              <w:spacing w:after="0" w:line="240" w:lineRule="auto"/>
              <w:ind w:left="29"/>
              <w:jc w:val="both"/>
              <w:rPr>
                <w:rFonts w:ascii="Times New Roman" w:hAnsi="Times New Roman" w:cs="Times New Roman"/>
                <w:sz w:val="24"/>
                <w:szCs w:val="24"/>
              </w:rPr>
            </w:pPr>
          </w:p>
          <w:p w14:paraId="3CE7AE55" w14:textId="79D2AC31" w:rsidR="00EC2CCD" w:rsidRPr="0077758A" w:rsidRDefault="00EC2CCD"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r>
      <w:tr w:rsidR="00187425" w:rsidRPr="0077758A" w14:paraId="487C697F" w14:textId="77777777" w:rsidTr="00492577">
        <w:trPr>
          <w:trHeight w:val="30"/>
        </w:trPr>
        <w:tc>
          <w:tcPr>
            <w:tcW w:w="15012" w:type="dxa"/>
            <w:gridSpan w:val="14"/>
            <w:tcMar>
              <w:top w:w="15" w:type="dxa"/>
              <w:left w:w="15" w:type="dxa"/>
              <w:bottom w:w="15" w:type="dxa"/>
              <w:right w:w="15" w:type="dxa"/>
            </w:tcMar>
            <w:vAlign w:val="center"/>
          </w:tcPr>
          <w:p w14:paraId="6EA8456D"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Мероприятия</w:t>
            </w:r>
          </w:p>
        </w:tc>
      </w:tr>
      <w:tr w:rsidR="004674F9" w:rsidRPr="0077758A" w14:paraId="135D2A1A" w14:textId="77777777" w:rsidTr="00492577">
        <w:trPr>
          <w:trHeight w:val="30"/>
        </w:trPr>
        <w:tc>
          <w:tcPr>
            <w:tcW w:w="425" w:type="dxa"/>
            <w:tcMar>
              <w:top w:w="15" w:type="dxa"/>
              <w:left w:w="15" w:type="dxa"/>
              <w:bottom w:w="15" w:type="dxa"/>
              <w:right w:w="15" w:type="dxa"/>
            </w:tcMar>
            <w:vAlign w:val="center"/>
          </w:tcPr>
          <w:p w14:paraId="67E8139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w:t>
            </w:r>
          </w:p>
        </w:tc>
        <w:tc>
          <w:tcPr>
            <w:tcW w:w="2501" w:type="dxa"/>
            <w:tcMar>
              <w:top w:w="15" w:type="dxa"/>
              <w:left w:w="15" w:type="dxa"/>
              <w:bottom w:w="15" w:type="dxa"/>
              <w:right w:w="15" w:type="dxa"/>
            </w:tcMar>
            <w:vAlign w:val="center"/>
          </w:tcPr>
          <w:p w14:paraId="4D4360C4" w14:textId="3D7C7C7B" w:rsidR="00187425" w:rsidRPr="0077758A" w:rsidRDefault="00EC2CC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t xml:space="preserve">Внесение изменений и дополнений в </w:t>
            </w:r>
            <w:r w:rsidR="00D36831" w:rsidRPr="0077758A">
              <w:rPr>
                <w:rFonts w:ascii="Times New Roman" w:hAnsi="Times New Roman" w:cs="Times New Roman"/>
                <w:color w:val="000000"/>
                <w:sz w:val="24"/>
                <w:szCs w:val="24"/>
                <w:lang w:val="ru-RU"/>
              </w:rPr>
              <w:t>Правил</w:t>
            </w:r>
            <w:r w:rsidR="00100E15" w:rsidRPr="0077758A">
              <w:rPr>
                <w:rFonts w:ascii="Times New Roman" w:hAnsi="Times New Roman" w:cs="Times New Roman"/>
                <w:color w:val="000000"/>
                <w:sz w:val="24"/>
                <w:szCs w:val="24"/>
                <w:lang w:val="ru-RU"/>
              </w:rPr>
              <w:t>а</w:t>
            </w:r>
            <w:r w:rsidR="00D36831" w:rsidRPr="0077758A">
              <w:rPr>
                <w:rFonts w:ascii="Times New Roman" w:hAnsi="Times New Roman" w:cs="Times New Roman"/>
                <w:color w:val="000000"/>
                <w:sz w:val="24"/>
                <w:szCs w:val="24"/>
                <w:lang w:val="ru-RU"/>
              </w:rPr>
              <w:t xml:space="preserve"> обучения основам предпринимательства </w:t>
            </w:r>
            <w:r w:rsidR="003E4237">
              <w:rPr>
                <w:rFonts w:ascii="Times New Roman" w:hAnsi="Times New Roman" w:cs="Times New Roman"/>
                <w:color w:val="000000"/>
                <w:sz w:val="24"/>
                <w:szCs w:val="24"/>
                <w:lang w:val="ru-RU"/>
              </w:rPr>
              <w:t>«</w:t>
            </w:r>
            <w:r w:rsidR="00D36831" w:rsidRPr="0077758A">
              <w:rPr>
                <w:rFonts w:ascii="Times New Roman" w:hAnsi="Times New Roman" w:cs="Times New Roman"/>
                <w:color w:val="000000"/>
                <w:sz w:val="24"/>
                <w:szCs w:val="24"/>
                <w:lang w:val="ru-RU"/>
              </w:rPr>
              <w:t>Бастау Бизнес</w:t>
            </w:r>
            <w:r w:rsidR="003E4237">
              <w:rPr>
                <w:rFonts w:ascii="Times New Roman" w:hAnsi="Times New Roman" w:cs="Times New Roman"/>
                <w:color w:val="000000"/>
                <w:sz w:val="24"/>
                <w:szCs w:val="24"/>
                <w:lang w:val="ru-RU"/>
              </w:rPr>
              <w:t>»</w:t>
            </w:r>
            <w:r w:rsidR="00100E15" w:rsidRPr="0077758A">
              <w:rPr>
                <w:rFonts w:ascii="Times New Roman" w:hAnsi="Times New Roman" w:cs="Times New Roman"/>
                <w:color w:val="000000"/>
                <w:sz w:val="24"/>
                <w:szCs w:val="24"/>
                <w:lang w:val="ru-RU"/>
              </w:rPr>
              <w:t>,</w:t>
            </w:r>
            <w:r w:rsidR="00100E15" w:rsidRPr="0077758A">
              <w:rPr>
                <w:rFonts w:ascii="Times New Roman" w:hAnsi="Times New Roman" w:cs="Times New Roman"/>
                <w:sz w:val="24"/>
                <w:szCs w:val="24"/>
                <w:lang w:val="ru-RU"/>
              </w:rPr>
              <w:t xml:space="preserve"> утвержденные приказом Министра национальной экономики Республики Казахстан от 31 января 2017 года   № 33</w:t>
            </w:r>
            <w:r w:rsidR="00100E15" w:rsidRPr="0077758A">
              <w:rPr>
                <w:rFonts w:ascii="Times New Roman" w:hAnsi="Times New Roman" w:cs="Times New Roman"/>
                <w:color w:val="000000"/>
                <w:sz w:val="24"/>
                <w:szCs w:val="24"/>
                <w:lang w:val="ru-RU"/>
              </w:rPr>
              <w:t xml:space="preserve"> </w:t>
            </w:r>
          </w:p>
        </w:tc>
        <w:tc>
          <w:tcPr>
            <w:tcW w:w="1134" w:type="dxa"/>
            <w:tcMar>
              <w:top w:w="15" w:type="dxa"/>
              <w:left w:w="15" w:type="dxa"/>
              <w:bottom w:w="15" w:type="dxa"/>
              <w:right w:w="15" w:type="dxa"/>
            </w:tcMar>
            <w:vAlign w:val="center"/>
          </w:tcPr>
          <w:p w14:paraId="2CE416C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454B508C"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Приказ МНЭ</w:t>
            </w:r>
          </w:p>
        </w:tc>
        <w:tc>
          <w:tcPr>
            <w:tcW w:w="1276" w:type="dxa"/>
            <w:tcMar>
              <w:top w:w="15" w:type="dxa"/>
              <w:left w:w="15" w:type="dxa"/>
              <w:bottom w:w="15" w:type="dxa"/>
              <w:right w:w="15" w:type="dxa"/>
            </w:tcMar>
            <w:vAlign w:val="center"/>
          </w:tcPr>
          <w:p w14:paraId="755DECCA" w14:textId="2E8D7324" w:rsidR="00CC1623" w:rsidRPr="0077758A" w:rsidRDefault="00CC1623" w:rsidP="0077758A">
            <w:pPr>
              <w:shd w:val="clear" w:color="auto" w:fill="FFFFFF" w:themeFill="background1"/>
              <w:spacing w:after="0" w:line="240" w:lineRule="auto"/>
              <w:ind w:left="20"/>
              <w:jc w:val="both"/>
              <w:rPr>
                <w:rFonts w:ascii="Times New Roman" w:hAnsi="Times New Roman" w:cs="Times New Roman"/>
                <w:sz w:val="24"/>
                <w:szCs w:val="24"/>
                <w:lang w:val="ru-RU"/>
              </w:rPr>
            </w:pPr>
            <w:proofErr w:type="gramStart"/>
            <w:r w:rsidRPr="0077758A">
              <w:rPr>
                <w:rFonts w:ascii="Times New Roman" w:hAnsi="Times New Roman" w:cs="Times New Roman"/>
                <w:color w:val="000000"/>
                <w:sz w:val="24"/>
                <w:szCs w:val="24"/>
                <w:lang w:val="ru-RU"/>
              </w:rPr>
              <w:t>Ноябрь  2018</w:t>
            </w:r>
            <w:proofErr w:type="gramEnd"/>
            <w:r w:rsidRPr="0077758A">
              <w:rPr>
                <w:rFonts w:ascii="Times New Roman" w:hAnsi="Times New Roman" w:cs="Times New Roman"/>
                <w:color w:val="000000"/>
                <w:sz w:val="24"/>
                <w:szCs w:val="24"/>
                <w:lang w:val="ru-RU"/>
              </w:rPr>
              <w:t xml:space="preserve"> года</w:t>
            </w:r>
          </w:p>
        </w:tc>
        <w:tc>
          <w:tcPr>
            <w:tcW w:w="1701" w:type="dxa"/>
            <w:tcMar>
              <w:top w:w="15" w:type="dxa"/>
              <w:left w:w="15" w:type="dxa"/>
              <w:bottom w:w="15" w:type="dxa"/>
              <w:right w:w="15" w:type="dxa"/>
            </w:tcMar>
            <w:vAlign w:val="center"/>
          </w:tcPr>
          <w:p w14:paraId="2F51EABC" w14:textId="30D08D4B"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МНЭ, </w:t>
            </w:r>
            <w:r w:rsidR="00CC1623" w:rsidRPr="0077758A">
              <w:rPr>
                <w:rFonts w:ascii="Times New Roman" w:hAnsi="Times New Roman" w:cs="Times New Roman"/>
                <w:color w:val="000000"/>
                <w:sz w:val="24"/>
                <w:szCs w:val="24"/>
                <w:lang w:val="ru-RU"/>
              </w:rPr>
              <w:t>МСХ</w:t>
            </w:r>
            <w:r w:rsidRPr="0077758A">
              <w:rPr>
                <w:rFonts w:ascii="Times New Roman" w:hAnsi="Times New Roman" w:cs="Times New Roman"/>
                <w:color w:val="000000"/>
                <w:sz w:val="24"/>
                <w:szCs w:val="24"/>
                <w:lang w:val="ru-RU"/>
              </w:rPr>
              <w:t>, НПП</w:t>
            </w:r>
          </w:p>
        </w:tc>
        <w:tc>
          <w:tcPr>
            <w:tcW w:w="803" w:type="dxa"/>
            <w:tcMar>
              <w:top w:w="15" w:type="dxa"/>
              <w:left w:w="15" w:type="dxa"/>
              <w:bottom w:w="15" w:type="dxa"/>
              <w:right w:w="15" w:type="dxa"/>
            </w:tcMar>
            <w:vAlign w:val="center"/>
          </w:tcPr>
          <w:p w14:paraId="74A6F0C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436F20B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947B99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FA8BCC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375E60E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3AB9471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70E8A214"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279ED4F9"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56F10" w:rsidRPr="0077758A" w14:paraId="5A8F0A3E" w14:textId="77777777" w:rsidTr="00492577">
        <w:trPr>
          <w:trHeight w:val="30"/>
        </w:trPr>
        <w:tc>
          <w:tcPr>
            <w:tcW w:w="425" w:type="dxa"/>
            <w:tcMar>
              <w:top w:w="15" w:type="dxa"/>
              <w:left w:w="15" w:type="dxa"/>
              <w:bottom w:w="15" w:type="dxa"/>
              <w:right w:w="15" w:type="dxa"/>
            </w:tcMar>
            <w:vAlign w:val="center"/>
          </w:tcPr>
          <w:p w14:paraId="3CB3C85B" w14:textId="090C45F1" w:rsidR="00056F10" w:rsidRPr="0077758A" w:rsidRDefault="00502D8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t>2</w:t>
            </w:r>
            <w:r w:rsidR="00056F10" w:rsidRPr="0077758A">
              <w:rPr>
                <w:rFonts w:ascii="Times New Roman" w:hAnsi="Times New Roman" w:cs="Times New Roman"/>
                <w:sz w:val="24"/>
                <w:szCs w:val="24"/>
                <w:lang w:val="ru-RU"/>
              </w:rPr>
              <w:t>.</w:t>
            </w:r>
          </w:p>
        </w:tc>
        <w:tc>
          <w:tcPr>
            <w:tcW w:w="2501" w:type="dxa"/>
            <w:tcMar>
              <w:top w:w="15" w:type="dxa"/>
              <w:left w:w="15" w:type="dxa"/>
              <w:bottom w:w="15" w:type="dxa"/>
              <w:right w:w="15" w:type="dxa"/>
            </w:tcMar>
            <w:vAlign w:val="center"/>
          </w:tcPr>
          <w:p w14:paraId="581A28A5" w14:textId="1AB2F93D" w:rsidR="00056F10" w:rsidRPr="0077758A" w:rsidRDefault="00056F10"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t>Формирование списка претендентов на обучение (список безработных и самозанятых и непродуктивно занятых граждан, в том числе выявленных при актуализации статусов</w:t>
            </w:r>
          </w:p>
        </w:tc>
        <w:tc>
          <w:tcPr>
            <w:tcW w:w="1134" w:type="dxa"/>
            <w:tcMar>
              <w:top w:w="15" w:type="dxa"/>
              <w:left w:w="15" w:type="dxa"/>
              <w:bottom w:w="15" w:type="dxa"/>
              <w:right w:w="15" w:type="dxa"/>
            </w:tcMar>
            <w:vAlign w:val="center"/>
          </w:tcPr>
          <w:p w14:paraId="7E9616C2" w14:textId="77777777" w:rsidR="00056F10" w:rsidRPr="0077758A" w:rsidRDefault="00056F10"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tcMar>
              <w:top w:w="15" w:type="dxa"/>
              <w:left w:w="15" w:type="dxa"/>
              <w:bottom w:w="15" w:type="dxa"/>
              <w:right w:w="15" w:type="dxa"/>
            </w:tcMar>
            <w:vAlign w:val="center"/>
          </w:tcPr>
          <w:p w14:paraId="5EF401FE" w14:textId="5F106775" w:rsidR="00056F10" w:rsidRPr="0077758A" w:rsidRDefault="00056F10"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t>Списки претендентов</w:t>
            </w:r>
          </w:p>
        </w:tc>
        <w:tc>
          <w:tcPr>
            <w:tcW w:w="1276" w:type="dxa"/>
            <w:tcMar>
              <w:top w:w="15" w:type="dxa"/>
              <w:left w:w="15" w:type="dxa"/>
              <w:bottom w:w="15" w:type="dxa"/>
              <w:right w:w="15" w:type="dxa"/>
            </w:tcMar>
            <w:vAlign w:val="center"/>
          </w:tcPr>
          <w:p w14:paraId="51FD4E4E" w14:textId="135DEC97" w:rsidR="00056F10" w:rsidRPr="0077758A" w:rsidRDefault="00056F10"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t xml:space="preserve">Ежемесячно </w:t>
            </w:r>
          </w:p>
        </w:tc>
        <w:tc>
          <w:tcPr>
            <w:tcW w:w="1701" w:type="dxa"/>
            <w:tcMar>
              <w:top w:w="15" w:type="dxa"/>
              <w:left w:w="15" w:type="dxa"/>
              <w:bottom w:w="15" w:type="dxa"/>
              <w:right w:w="15" w:type="dxa"/>
            </w:tcMar>
            <w:vAlign w:val="center"/>
          </w:tcPr>
          <w:p w14:paraId="7DB1E8CA" w14:textId="154A24B7" w:rsidR="00056F10" w:rsidRPr="0077758A" w:rsidRDefault="00056F10"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t>МИО, РПП</w:t>
            </w:r>
          </w:p>
        </w:tc>
        <w:tc>
          <w:tcPr>
            <w:tcW w:w="803" w:type="dxa"/>
            <w:tcMar>
              <w:top w:w="15" w:type="dxa"/>
              <w:left w:w="15" w:type="dxa"/>
              <w:bottom w:w="15" w:type="dxa"/>
              <w:right w:w="15" w:type="dxa"/>
            </w:tcMar>
            <w:vAlign w:val="center"/>
          </w:tcPr>
          <w:p w14:paraId="2D3C8126" w14:textId="77777777" w:rsidR="00056F10" w:rsidRPr="0077758A" w:rsidRDefault="00056F10"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708" w:type="dxa"/>
            <w:tcMar>
              <w:top w:w="15" w:type="dxa"/>
              <w:left w:w="15" w:type="dxa"/>
              <w:bottom w:w="15" w:type="dxa"/>
              <w:right w:w="15" w:type="dxa"/>
            </w:tcMar>
            <w:vAlign w:val="center"/>
          </w:tcPr>
          <w:p w14:paraId="05335AB6" w14:textId="77777777" w:rsidR="00056F10" w:rsidRPr="0077758A" w:rsidRDefault="00056F10"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567" w:type="dxa"/>
            <w:tcMar>
              <w:top w:w="15" w:type="dxa"/>
              <w:left w:w="15" w:type="dxa"/>
              <w:bottom w:w="15" w:type="dxa"/>
              <w:right w:w="15" w:type="dxa"/>
            </w:tcMar>
            <w:vAlign w:val="center"/>
          </w:tcPr>
          <w:p w14:paraId="1E2BABAC" w14:textId="77777777" w:rsidR="00056F10" w:rsidRPr="0077758A" w:rsidRDefault="00056F10"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567" w:type="dxa"/>
            <w:tcMar>
              <w:top w:w="15" w:type="dxa"/>
              <w:left w:w="15" w:type="dxa"/>
              <w:bottom w:w="15" w:type="dxa"/>
              <w:right w:w="15" w:type="dxa"/>
            </w:tcMar>
            <w:vAlign w:val="center"/>
          </w:tcPr>
          <w:p w14:paraId="0C6597C4" w14:textId="77777777" w:rsidR="00056F10" w:rsidRPr="0077758A" w:rsidRDefault="00056F10"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567" w:type="dxa"/>
            <w:tcMar>
              <w:top w:w="15" w:type="dxa"/>
              <w:left w:w="15" w:type="dxa"/>
              <w:bottom w:w="15" w:type="dxa"/>
              <w:right w:w="15" w:type="dxa"/>
            </w:tcMar>
            <w:vAlign w:val="center"/>
          </w:tcPr>
          <w:p w14:paraId="307BE91C" w14:textId="77777777" w:rsidR="00056F10" w:rsidRPr="0077758A" w:rsidRDefault="00056F10"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851" w:type="dxa"/>
            <w:tcMar>
              <w:top w:w="15" w:type="dxa"/>
              <w:left w:w="15" w:type="dxa"/>
              <w:bottom w:w="15" w:type="dxa"/>
              <w:right w:w="15" w:type="dxa"/>
            </w:tcMar>
            <w:vAlign w:val="center"/>
          </w:tcPr>
          <w:p w14:paraId="1CAAA5C6" w14:textId="77777777" w:rsidR="00056F10" w:rsidRPr="0077758A" w:rsidRDefault="00056F10"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tcMar>
              <w:top w:w="15" w:type="dxa"/>
              <w:left w:w="15" w:type="dxa"/>
              <w:bottom w:w="15" w:type="dxa"/>
              <w:right w:w="15" w:type="dxa"/>
            </w:tcMar>
            <w:vAlign w:val="center"/>
          </w:tcPr>
          <w:p w14:paraId="59A66529" w14:textId="586F3B5F" w:rsidR="00056F10" w:rsidRPr="0077758A" w:rsidRDefault="00056F10"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t>Не требуются</w:t>
            </w:r>
          </w:p>
        </w:tc>
        <w:tc>
          <w:tcPr>
            <w:tcW w:w="1360" w:type="dxa"/>
            <w:tcMar>
              <w:top w:w="15" w:type="dxa"/>
              <w:left w:w="15" w:type="dxa"/>
              <w:bottom w:w="15" w:type="dxa"/>
              <w:right w:w="15" w:type="dxa"/>
            </w:tcMar>
            <w:vAlign w:val="center"/>
          </w:tcPr>
          <w:p w14:paraId="5F83B3A1" w14:textId="77777777" w:rsidR="00056F10" w:rsidRPr="0077758A" w:rsidRDefault="00056F10" w:rsidP="0077758A">
            <w:pPr>
              <w:shd w:val="clear" w:color="auto" w:fill="FFFFFF" w:themeFill="background1"/>
              <w:spacing w:after="0" w:line="240" w:lineRule="auto"/>
              <w:jc w:val="both"/>
              <w:rPr>
                <w:rFonts w:ascii="Times New Roman" w:hAnsi="Times New Roman" w:cs="Times New Roman"/>
                <w:sz w:val="24"/>
                <w:szCs w:val="24"/>
                <w:lang w:val="ru-RU"/>
              </w:rPr>
            </w:pPr>
          </w:p>
        </w:tc>
      </w:tr>
      <w:tr w:rsidR="004674F9" w:rsidRPr="0077758A" w14:paraId="56D117CC" w14:textId="77777777" w:rsidTr="00492577">
        <w:trPr>
          <w:trHeight w:val="30"/>
        </w:trPr>
        <w:tc>
          <w:tcPr>
            <w:tcW w:w="425" w:type="dxa"/>
            <w:tcMar>
              <w:top w:w="15" w:type="dxa"/>
              <w:left w:w="15" w:type="dxa"/>
              <w:bottom w:w="15" w:type="dxa"/>
              <w:right w:w="15" w:type="dxa"/>
            </w:tcMar>
            <w:vAlign w:val="center"/>
          </w:tcPr>
          <w:p w14:paraId="7824F285" w14:textId="5DE78949" w:rsidR="00187425" w:rsidRPr="0077758A" w:rsidRDefault="00502D8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w:t>
            </w:r>
            <w:r w:rsidR="00D36831" w:rsidRPr="0077758A">
              <w:rPr>
                <w:rFonts w:ascii="Times New Roman" w:hAnsi="Times New Roman" w:cs="Times New Roman"/>
                <w:color w:val="000000"/>
                <w:sz w:val="24"/>
                <w:szCs w:val="24"/>
                <w:lang w:val="ru-RU"/>
              </w:rPr>
              <w:t>.</w:t>
            </w:r>
          </w:p>
        </w:tc>
        <w:tc>
          <w:tcPr>
            <w:tcW w:w="2501" w:type="dxa"/>
            <w:tcMar>
              <w:top w:w="15" w:type="dxa"/>
              <w:left w:w="15" w:type="dxa"/>
              <w:bottom w:w="15" w:type="dxa"/>
              <w:right w:w="15" w:type="dxa"/>
            </w:tcMar>
            <w:vAlign w:val="center"/>
          </w:tcPr>
          <w:p w14:paraId="3C78D8AB"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Составление графика обучения с указанием даты и места проведения</w:t>
            </w:r>
          </w:p>
        </w:tc>
        <w:tc>
          <w:tcPr>
            <w:tcW w:w="1134" w:type="dxa"/>
            <w:tcMar>
              <w:top w:w="15" w:type="dxa"/>
              <w:left w:w="15" w:type="dxa"/>
              <w:bottom w:w="15" w:type="dxa"/>
              <w:right w:w="15" w:type="dxa"/>
            </w:tcMar>
            <w:vAlign w:val="center"/>
          </w:tcPr>
          <w:p w14:paraId="031CF7C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95B71F5" w14:textId="3B6D6C5B"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График обучения по проекту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Бастау Бизнес</w:t>
            </w:r>
            <w:r w:rsidR="003E4237">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142F6880" w14:textId="73B3BAC3" w:rsidR="00187425" w:rsidRPr="0077758A" w:rsidRDefault="00686AD9"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Февраль ежегодно</w:t>
            </w:r>
          </w:p>
        </w:tc>
        <w:tc>
          <w:tcPr>
            <w:tcW w:w="1701" w:type="dxa"/>
            <w:tcMar>
              <w:top w:w="15" w:type="dxa"/>
              <w:left w:w="15" w:type="dxa"/>
              <w:bottom w:w="15" w:type="dxa"/>
              <w:right w:w="15" w:type="dxa"/>
            </w:tcMar>
            <w:vAlign w:val="center"/>
          </w:tcPr>
          <w:p w14:paraId="79C8AC36" w14:textId="168A95CE"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НПП, </w:t>
            </w:r>
            <w:r w:rsidR="009016A6" w:rsidRPr="0077758A">
              <w:rPr>
                <w:rFonts w:ascii="Times New Roman" w:hAnsi="Times New Roman" w:cs="Times New Roman"/>
                <w:color w:val="000000"/>
                <w:sz w:val="24"/>
                <w:szCs w:val="24"/>
                <w:lang w:val="ru-RU"/>
              </w:rPr>
              <w:t xml:space="preserve">МСХ, </w:t>
            </w:r>
            <w:r w:rsidRPr="0077758A">
              <w:rPr>
                <w:rFonts w:ascii="Times New Roman" w:hAnsi="Times New Roman" w:cs="Times New Roman"/>
                <w:color w:val="000000"/>
                <w:sz w:val="24"/>
                <w:szCs w:val="24"/>
                <w:lang w:val="ru-RU"/>
              </w:rPr>
              <w:t>МТСЗН, МИО</w:t>
            </w:r>
          </w:p>
        </w:tc>
        <w:tc>
          <w:tcPr>
            <w:tcW w:w="803" w:type="dxa"/>
            <w:tcMar>
              <w:top w:w="15" w:type="dxa"/>
              <w:left w:w="15" w:type="dxa"/>
              <w:bottom w:w="15" w:type="dxa"/>
              <w:right w:w="15" w:type="dxa"/>
            </w:tcMar>
            <w:vAlign w:val="center"/>
          </w:tcPr>
          <w:p w14:paraId="22838DA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2BDD8BB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D46D69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1A2F4C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3968B9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7175998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4790F943"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1FB751F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2E407CAF" w14:textId="77777777" w:rsidTr="00492577">
        <w:trPr>
          <w:trHeight w:val="30"/>
        </w:trPr>
        <w:tc>
          <w:tcPr>
            <w:tcW w:w="425" w:type="dxa"/>
            <w:tcMar>
              <w:top w:w="15" w:type="dxa"/>
              <w:left w:w="15" w:type="dxa"/>
              <w:bottom w:w="15" w:type="dxa"/>
              <w:right w:w="15" w:type="dxa"/>
            </w:tcMar>
            <w:vAlign w:val="center"/>
          </w:tcPr>
          <w:p w14:paraId="2E8AD27D"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w:t>
            </w:r>
          </w:p>
        </w:tc>
        <w:tc>
          <w:tcPr>
            <w:tcW w:w="2501" w:type="dxa"/>
            <w:tcMar>
              <w:top w:w="15" w:type="dxa"/>
              <w:left w:w="15" w:type="dxa"/>
              <w:bottom w:w="15" w:type="dxa"/>
              <w:right w:w="15" w:type="dxa"/>
            </w:tcMar>
            <w:vAlign w:val="center"/>
          </w:tcPr>
          <w:p w14:paraId="1EB9D609"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Проведение тестирования претендентов, формирование групп обучаемых</w:t>
            </w:r>
          </w:p>
        </w:tc>
        <w:tc>
          <w:tcPr>
            <w:tcW w:w="1134" w:type="dxa"/>
            <w:tcMar>
              <w:top w:w="15" w:type="dxa"/>
              <w:left w:w="15" w:type="dxa"/>
              <w:bottom w:w="15" w:type="dxa"/>
              <w:right w:w="15" w:type="dxa"/>
            </w:tcMar>
            <w:vAlign w:val="center"/>
          </w:tcPr>
          <w:p w14:paraId="5A54DBD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4823594"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Информация в МИО</w:t>
            </w:r>
          </w:p>
        </w:tc>
        <w:tc>
          <w:tcPr>
            <w:tcW w:w="1276" w:type="dxa"/>
            <w:tcMar>
              <w:top w:w="15" w:type="dxa"/>
              <w:left w:w="15" w:type="dxa"/>
              <w:bottom w:w="15" w:type="dxa"/>
              <w:right w:w="15" w:type="dxa"/>
            </w:tcMar>
            <w:vAlign w:val="center"/>
          </w:tcPr>
          <w:p w14:paraId="124E0EEA" w14:textId="5C410092" w:rsidR="00C512AC" w:rsidRPr="0077758A" w:rsidRDefault="00C512AC"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Ежегодно март</w:t>
            </w:r>
          </w:p>
        </w:tc>
        <w:tc>
          <w:tcPr>
            <w:tcW w:w="1701" w:type="dxa"/>
            <w:tcMar>
              <w:top w:w="15" w:type="dxa"/>
              <w:left w:w="15" w:type="dxa"/>
              <w:bottom w:w="15" w:type="dxa"/>
              <w:right w:w="15" w:type="dxa"/>
            </w:tcMar>
            <w:vAlign w:val="center"/>
          </w:tcPr>
          <w:p w14:paraId="579ED78F" w14:textId="30B6BF75"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НПП</w:t>
            </w:r>
            <w:r w:rsidR="00732604" w:rsidRPr="0077758A">
              <w:rPr>
                <w:rFonts w:ascii="Times New Roman" w:hAnsi="Times New Roman" w:cs="Times New Roman"/>
                <w:color w:val="000000"/>
                <w:sz w:val="24"/>
                <w:szCs w:val="24"/>
                <w:lang w:val="ru-RU"/>
              </w:rPr>
              <w:t>, РПП</w:t>
            </w:r>
          </w:p>
        </w:tc>
        <w:tc>
          <w:tcPr>
            <w:tcW w:w="803" w:type="dxa"/>
            <w:tcMar>
              <w:top w:w="15" w:type="dxa"/>
              <w:left w:w="15" w:type="dxa"/>
              <w:bottom w:w="15" w:type="dxa"/>
              <w:right w:w="15" w:type="dxa"/>
            </w:tcMar>
            <w:vAlign w:val="center"/>
          </w:tcPr>
          <w:p w14:paraId="03C07DC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0AA58280"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0A8C281E"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3DEBC28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893187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5E1DD85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A010594"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543FCA4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4D299393" w14:textId="77777777" w:rsidTr="00492577">
        <w:trPr>
          <w:trHeight w:val="30"/>
        </w:trPr>
        <w:tc>
          <w:tcPr>
            <w:tcW w:w="425" w:type="dxa"/>
            <w:tcMar>
              <w:top w:w="15" w:type="dxa"/>
              <w:left w:w="15" w:type="dxa"/>
              <w:bottom w:w="15" w:type="dxa"/>
              <w:right w:w="15" w:type="dxa"/>
            </w:tcMar>
            <w:vAlign w:val="center"/>
          </w:tcPr>
          <w:p w14:paraId="7AFC0C74"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w:t>
            </w:r>
          </w:p>
        </w:tc>
        <w:tc>
          <w:tcPr>
            <w:tcW w:w="2501" w:type="dxa"/>
            <w:tcMar>
              <w:top w:w="15" w:type="dxa"/>
              <w:left w:w="15" w:type="dxa"/>
              <w:bottom w:w="15" w:type="dxa"/>
              <w:right w:w="15" w:type="dxa"/>
            </w:tcMar>
            <w:vAlign w:val="center"/>
          </w:tcPr>
          <w:p w14:paraId="3276B7E6" w14:textId="58FE786C"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Заключение договоров на финансирование проекта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Бастау Бизнес</w:t>
            </w:r>
            <w:r w:rsidR="003E4237">
              <w:rPr>
                <w:rFonts w:ascii="Times New Roman" w:hAnsi="Times New Roman" w:cs="Times New Roman"/>
                <w:color w:val="000000"/>
                <w:sz w:val="24"/>
                <w:szCs w:val="24"/>
                <w:lang w:val="ru-RU"/>
              </w:rPr>
              <w:t>»</w:t>
            </w:r>
          </w:p>
        </w:tc>
        <w:tc>
          <w:tcPr>
            <w:tcW w:w="1134" w:type="dxa"/>
            <w:tcMar>
              <w:top w:w="15" w:type="dxa"/>
              <w:left w:w="15" w:type="dxa"/>
              <w:bottom w:w="15" w:type="dxa"/>
              <w:right w:w="15" w:type="dxa"/>
            </w:tcMar>
            <w:vAlign w:val="center"/>
          </w:tcPr>
          <w:p w14:paraId="0F79D2D7"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4F9A453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Договор на оказание услуг</w:t>
            </w:r>
          </w:p>
        </w:tc>
        <w:tc>
          <w:tcPr>
            <w:tcW w:w="1276" w:type="dxa"/>
            <w:tcMar>
              <w:top w:w="15" w:type="dxa"/>
              <w:left w:w="15" w:type="dxa"/>
              <w:bottom w:w="15" w:type="dxa"/>
              <w:right w:w="15" w:type="dxa"/>
            </w:tcMar>
            <w:vAlign w:val="center"/>
          </w:tcPr>
          <w:p w14:paraId="6C5F2BC5" w14:textId="2348717B" w:rsidR="00732604" w:rsidRPr="0077758A" w:rsidRDefault="00732604"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Ежегодно март</w:t>
            </w:r>
          </w:p>
        </w:tc>
        <w:tc>
          <w:tcPr>
            <w:tcW w:w="1701" w:type="dxa"/>
            <w:tcMar>
              <w:top w:w="15" w:type="dxa"/>
              <w:left w:w="15" w:type="dxa"/>
              <w:bottom w:w="15" w:type="dxa"/>
              <w:right w:w="15" w:type="dxa"/>
            </w:tcMar>
            <w:vAlign w:val="center"/>
          </w:tcPr>
          <w:p w14:paraId="1A1F1303"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МНЭ, НПП</w:t>
            </w:r>
          </w:p>
        </w:tc>
        <w:tc>
          <w:tcPr>
            <w:tcW w:w="803" w:type="dxa"/>
            <w:tcMar>
              <w:top w:w="15" w:type="dxa"/>
              <w:left w:w="15" w:type="dxa"/>
              <w:bottom w:w="15" w:type="dxa"/>
              <w:right w:w="15" w:type="dxa"/>
            </w:tcMar>
            <w:vAlign w:val="center"/>
          </w:tcPr>
          <w:p w14:paraId="35292A0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073E943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06C86F2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25DD47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4AD694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3BAD50B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2FD6641"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Республиканский бюджет</w:t>
            </w:r>
          </w:p>
        </w:tc>
        <w:tc>
          <w:tcPr>
            <w:tcW w:w="1360" w:type="dxa"/>
            <w:tcMar>
              <w:top w:w="15" w:type="dxa"/>
              <w:left w:w="15" w:type="dxa"/>
              <w:bottom w:w="15" w:type="dxa"/>
              <w:right w:w="15" w:type="dxa"/>
            </w:tcMar>
            <w:vAlign w:val="center"/>
          </w:tcPr>
          <w:p w14:paraId="4E4877D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2659FB03" w14:textId="77777777" w:rsidTr="00492577">
        <w:trPr>
          <w:trHeight w:val="30"/>
        </w:trPr>
        <w:tc>
          <w:tcPr>
            <w:tcW w:w="425" w:type="dxa"/>
            <w:tcMar>
              <w:top w:w="15" w:type="dxa"/>
              <w:left w:w="15" w:type="dxa"/>
              <w:bottom w:w="15" w:type="dxa"/>
              <w:right w:w="15" w:type="dxa"/>
            </w:tcMar>
            <w:vAlign w:val="center"/>
          </w:tcPr>
          <w:p w14:paraId="4F0F488A"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5.</w:t>
            </w:r>
          </w:p>
        </w:tc>
        <w:tc>
          <w:tcPr>
            <w:tcW w:w="2501" w:type="dxa"/>
            <w:tcMar>
              <w:top w:w="15" w:type="dxa"/>
              <w:left w:w="15" w:type="dxa"/>
              <w:bottom w:w="15" w:type="dxa"/>
              <w:right w:w="15" w:type="dxa"/>
            </w:tcMar>
            <w:vAlign w:val="center"/>
          </w:tcPr>
          <w:p w14:paraId="185EC3A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Представление информации о количестве лиц, допущенных на обучение, завершивших обучение, открывших собственное дело, получивших кредиты/микрокредиты</w:t>
            </w:r>
          </w:p>
        </w:tc>
        <w:tc>
          <w:tcPr>
            <w:tcW w:w="1134" w:type="dxa"/>
            <w:tcMar>
              <w:top w:w="15" w:type="dxa"/>
              <w:left w:w="15" w:type="dxa"/>
              <w:bottom w:w="15" w:type="dxa"/>
              <w:right w:w="15" w:type="dxa"/>
            </w:tcMar>
            <w:vAlign w:val="center"/>
          </w:tcPr>
          <w:p w14:paraId="0685B31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5235559F"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Отчет в МИО</w:t>
            </w:r>
          </w:p>
        </w:tc>
        <w:tc>
          <w:tcPr>
            <w:tcW w:w="1276" w:type="dxa"/>
            <w:tcMar>
              <w:top w:w="15" w:type="dxa"/>
              <w:left w:w="15" w:type="dxa"/>
              <w:bottom w:w="15" w:type="dxa"/>
              <w:right w:w="15" w:type="dxa"/>
            </w:tcMar>
            <w:vAlign w:val="center"/>
          </w:tcPr>
          <w:p w14:paraId="632298CA"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Ежемесячно ко 2 числу</w:t>
            </w:r>
          </w:p>
        </w:tc>
        <w:tc>
          <w:tcPr>
            <w:tcW w:w="1701" w:type="dxa"/>
            <w:tcMar>
              <w:top w:w="15" w:type="dxa"/>
              <w:left w:w="15" w:type="dxa"/>
              <w:bottom w:w="15" w:type="dxa"/>
              <w:right w:w="15" w:type="dxa"/>
            </w:tcMar>
            <w:vAlign w:val="center"/>
          </w:tcPr>
          <w:p w14:paraId="414C6A07"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РПП</w:t>
            </w:r>
          </w:p>
        </w:tc>
        <w:tc>
          <w:tcPr>
            <w:tcW w:w="803" w:type="dxa"/>
            <w:tcMar>
              <w:top w:w="15" w:type="dxa"/>
              <w:left w:w="15" w:type="dxa"/>
              <w:bottom w:w="15" w:type="dxa"/>
              <w:right w:w="15" w:type="dxa"/>
            </w:tcMar>
            <w:vAlign w:val="center"/>
          </w:tcPr>
          <w:p w14:paraId="2B8C76E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46BAF02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0C9D1A9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02129CD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F182A4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7D1B439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19FC8EC9"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08FE7EF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187425" w:rsidRPr="00A42026" w14:paraId="36E37AE9" w14:textId="77777777" w:rsidTr="00492577">
        <w:trPr>
          <w:trHeight w:val="30"/>
        </w:trPr>
        <w:tc>
          <w:tcPr>
            <w:tcW w:w="15012" w:type="dxa"/>
            <w:gridSpan w:val="14"/>
            <w:tcMar>
              <w:top w:w="15" w:type="dxa"/>
              <w:left w:w="15" w:type="dxa"/>
              <w:bottom w:w="15" w:type="dxa"/>
              <w:right w:w="15" w:type="dxa"/>
            </w:tcMar>
            <w:vAlign w:val="center"/>
          </w:tcPr>
          <w:p w14:paraId="64FF72C9" w14:textId="37CE9CB2" w:rsidR="00187425" w:rsidRPr="0077758A" w:rsidRDefault="00D36831" w:rsidP="00D35CC5">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Задача 2. Финансирование предпринимательских инициатив </w:t>
            </w:r>
            <w:r w:rsidR="00585BAA" w:rsidRPr="0077758A">
              <w:rPr>
                <w:rFonts w:ascii="Times New Roman" w:hAnsi="Times New Roman" w:cs="Times New Roman"/>
                <w:sz w:val="24"/>
                <w:szCs w:val="24"/>
                <w:lang w:val="ru-RU"/>
              </w:rPr>
              <w:t>в сельских населенных пунктах и малых городах и в городах</w:t>
            </w:r>
          </w:p>
        </w:tc>
      </w:tr>
      <w:tr w:rsidR="004674F9" w:rsidRPr="0077758A" w14:paraId="0682A6DE" w14:textId="77777777" w:rsidTr="00492577">
        <w:trPr>
          <w:trHeight w:val="30"/>
        </w:trPr>
        <w:tc>
          <w:tcPr>
            <w:tcW w:w="425" w:type="dxa"/>
            <w:tcMar>
              <w:top w:w="15" w:type="dxa"/>
              <w:left w:w="15" w:type="dxa"/>
              <w:bottom w:w="15" w:type="dxa"/>
              <w:right w:w="15" w:type="dxa"/>
            </w:tcMar>
            <w:vAlign w:val="center"/>
          </w:tcPr>
          <w:p w14:paraId="4FEF1A1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2501" w:type="dxa"/>
            <w:tcMar>
              <w:top w:w="15" w:type="dxa"/>
              <w:left w:w="15" w:type="dxa"/>
              <w:bottom w:w="15" w:type="dxa"/>
              <w:right w:w="15" w:type="dxa"/>
            </w:tcMar>
            <w:vAlign w:val="center"/>
          </w:tcPr>
          <w:p w14:paraId="22C85E83"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Показатели результатов:</w:t>
            </w:r>
          </w:p>
        </w:tc>
        <w:tc>
          <w:tcPr>
            <w:tcW w:w="1134" w:type="dxa"/>
            <w:tcMar>
              <w:top w:w="15" w:type="dxa"/>
              <w:left w:w="15" w:type="dxa"/>
              <w:bottom w:w="15" w:type="dxa"/>
              <w:right w:w="15" w:type="dxa"/>
            </w:tcMar>
            <w:vAlign w:val="center"/>
          </w:tcPr>
          <w:p w14:paraId="7BDE9AF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5EC95C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039EFA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701" w:type="dxa"/>
            <w:tcMar>
              <w:top w:w="15" w:type="dxa"/>
              <w:left w:w="15" w:type="dxa"/>
              <w:bottom w:w="15" w:type="dxa"/>
              <w:right w:w="15" w:type="dxa"/>
            </w:tcMar>
            <w:vAlign w:val="center"/>
          </w:tcPr>
          <w:p w14:paraId="49AB614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03" w:type="dxa"/>
            <w:tcMar>
              <w:top w:w="15" w:type="dxa"/>
              <w:left w:w="15" w:type="dxa"/>
              <w:bottom w:w="15" w:type="dxa"/>
              <w:right w:w="15" w:type="dxa"/>
            </w:tcMar>
            <w:vAlign w:val="center"/>
          </w:tcPr>
          <w:p w14:paraId="4EC101C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5D6DC44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70F85D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098FB10E"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8880EE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46B14D59"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1AF13277"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360" w:type="dxa"/>
            <w:tcMar>
              <w:top w:w="15" w:type="dxa"/>
              <w:left w:w="15" w:type="dxa"/>
              <w:bottom w:w="15" w:type="dxa"/>
              <w:right w:w="15" w:type="dxa"/>
            </w:tcMar>
            <w:vAlign w:val="center"/>
          </w:tcPr>
          <w:p w14:paraId="3229BE9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CB5C42" w:rsidRPr="0077758A" w14:paraId="2FFCCB61" w14:textId="77777777" w:rsidTr="00492577">
        <w:trPr>
          <w:trHeight w:val="30"/>
        </w:trPr>
        <w:tc>
          <w:tcPr>
            <w:tcW w:w="425" w:type="dxa"/>
            <w:tcMar>
              <w:top w:w="15" w:type="dxa"/>
              <w:left w:w="15" w:type="dxa"/>
              <w:bottom w:w="15" w:type="dxa"/>
              <w:right w:w="15" w:type="dxa"/>
            </w:tcMar>
            <w:vAlign w:val="center"/>
          </w:tcPr>
          <w:p w14:paraId="5D48429A" w14:textId="77777777" w:rsidR="00CB5C42" w:rsidRPr="0077758A" w:rsidRDefault="00CB5C42"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w:t>
            </w:r>
          </w:p>
        </w:tc>
        <w:tc>
          <w:tcPr>
            <w:tcW w:w="2501" w:type="dxa"/>
            <w:tcMar>
              <w:top w:w="15" w:type="dxa"/>
              <w:left w:w="15" w:type="dxa"/>
              <w:bottom w:w="15" w:type="dxa"/>
              <w:right w:w="15" w:type="dxa"/>
            </w:tcMar>
            <w:vAlign w:val="center"/>
          </w:tcPr>
          <w:p w14:paraId="382FF160" w14:textId="5DA1C2F8" w:rsidR="00CB5C42" w:rsidRPr="0077758A" w:rsidRDefault="00CB5C42"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Количество выданных кредитов/микрокредитов </w:t>
            </w:r>
            <w:r w:rsidR="003B0CAC" w:rsidRPr="0077758A">
              <w:rPr>
                <w:rFonts w:ascii="Times New Roman" w:hAnsi="Times New Roman" w:cs="Times New Roman"/>
                <w:sz w:val="24"/>
                <w:szCs w:val="24"/>
                <w:lang w:val="ru-RU"/>
              </w:rPr>
              <w:t xml:space="preserve">в </w:t>
            </w:r>
            <w:r w:rsidRPr="0077758A">
              <w:rPr>
                <w:rFonts w:ascii="Times New Roman" w:hAnsi="Times New Roman" w:cs="Times New Roman"/>
                <w:sz w:val="24"/>
                <w:szCs w:val="24"/>
                <w:lang w:val="ru-RU"/>
              </w:rPr>
              <w:t>сельских населенных пунктах и малых городах</w:t>
            </w:r>
          </w:p>
        </w:tc>
        <w:tc>
          <w:tcPr>
            <w:tcW w:w="1134" w:type="dxa"/>
            <w:tcMar>
              <w:top w:w="15" w:type="dxa"/>
              <w:left w:w="15" w:type="dxa"/>
              <w:bottom w:w="15" w:type="dxa"/>
              <w:right w:w="15" w:type="dxa"/>
            </w:tcMar>
            <w:vAlign w:val="center"/>
          </w:tcPr>
          <w:p w14:paraId="224BCB24" w14:textId="77777777" w:rsidR="00CB5C42" w:rsidRPr="0077758A" w:rsidRDefault="00CB5C42"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ед.</w:t>
            </w:r>
          </w:p>
        </w:tc>
        <w:tc>
          <w:tcPr>
            <w:tcW w:w="1276" w:type="dxa"/>
            <w:tcMar>
              <w:top w:w="15" w:type="dxa"/>
              <w:left w:w="15" w:type="dxa"/>
              <w:bottom w:w="15" w:type="dxa"/>
              <w:right w:w="15" w:type="dxa"/>
            </w:tcMar>
            <w:vAlign w:val="center"/>
          </w:tcPr>
          <w:p w14:paraId="50BCE0B2" w14:textId="74193809" w:rsidR="00CB5C42" w:rsidRPr="0077758A" w:rsidRDefault="00CB5C42"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1E31C666" w14:textId="77777777" w:rsidR="00CB5C42" w:rsidRPr="0077758A" w:rsidRDefault="00CB5C42" w:rsidP="0077758A">
            <w:pPr>
              <w:shd w:val="clear" w:color="auto" w:fill="FFFFFF" w:themeFill="background1"/>
              <w:spacing w:after="0" w:line="240" w:lineRule="auto"/>
              <w:ind w:left="29"/>
              <w:jc w:val="both"/>
              <w:rPr>
                <w:rFonts w:ascii="Times New Roman" w:hAnsi="Times New Roman" w:cs="Times New Roman"/>
                <w:sz w:val="24"/>
                <w:szCs w:val="24"/>
              </w:rPr>
            </w:pPr>
          </w:p>
          <w:p w14:paraId="7904E47A" w14:textId="7694E68E" w:rsidR="00CB5C42" w:rsidRPr="0077758A" w:rsidRDefault="00CB5C42"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c>
          <w:tcPr>
            <w:tcW w:w="1701" w:type="dxa"/>
            <w:tcMar>
              <w:top w:w="15" w:type="dxa"/>
              <w:left w:w="15" w:type="dxa"/>
              <w:bottom w:w="15" w:type="dxa"/>
              <w:right w:w="15" w:type="dxa"/>
            </w:tcMar>
            <w:vAlign w:val="center"/>
          </w:tcPr>
          <w:p w14:paraId="4BBE1807" w14:textId="77777777" w:rsidR="00CB5C42" w:rsidRPr="0077758A" w:rsidRDefault="00CB5C42"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МСХ, МИО</w:t>
            </w:r>
          </w:p>
        </w:tc>
        <w:tc>
          <w:tcPr>
            <w:tcW w:w="803" w:type="dxa"/>
            <w:tcMar>
              <w:top w:w="15" w:type="dxa"/>
              <w:left w:w="15" w:type="dxa"/>
              <w:bottom w:w="15" w:type="dxa"/>
              <w:right w:w="15" w:type="dxa"/>
            </w:tcMar>
            <w:vAlign w:val="center"/>
          </w:tcPr>
          <w:p w14:paraId="56AC9A2F" w14:textId="77777777" w:rsidR="00CB5C42" w:rsidRPr="0077758A" w:rsidRDefault="00CB5C42"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3300</w:t>
            </w:r>
          </w:p>
        </w:tc>
        <w:tc>
          <w:tcPr>
            <w:tcW w:w="708" w:type="dxa"/>
            <w:tcMar>
              <w:top w:w="15" w:type="dxa"/>
              <w:left w:w="15" w:type="dxa"/>
              <w:bottom w:w="15" w:type="dxa"/>
              <w:right w:w="15" w:type="dxa"/>
            </w:tcMar>
            <w:vAlign w:val="center"/>
          </w:tcPr>
          <w:p w14:paraId="36A3EE84" w14:textId="77777777" w:rsidR="00CB5C42" w:rsidRPr="0077758A" w:rsidRDefault="00CB5C42"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11 000</w:t>
            </w:r>
          </w:p>
        </w:tc>
        <w:tc>
          <w:tcPr>
            <w:tcW w:w="567" w:type="dxa"/>
            <w:tcMar>
              <w:top w:w="15" w:type="dxa"/>
              <w:left w:w="15" w:type="dxa"/>
              <w:bottom w:w="15" w:type="dxa"/>
              <w:right w:w="15" w:type="dxa"/>
            </w:tcMar>
            <w:vAlign w:val="center"/>
          </w:tcPr>
          <w:p w14:paraId="4A0217F1" w14:textId="31B770C9" w:rsidR="00BB7B49" w:rsidRPr="0077758A" w:rsidRDefault="00BB7B49"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12 500</w:t>
            </w:r>
          </w:p>
        </w:tc>
        <w:tc>
          <w:tcPr>
            <w:tcW w:w="567" w:type="dxa"/>
            <w:tcMar>
              <w:top w:w="15" w:type="dxa"/>
              <w:left w:w="15" w:type="dxa"/>
              <w:bottom w:w="15" w:type="dxa"/>
              <w:right w:w="15" w:type="dxa"/>
            </w:tcMar>
            <w:vAlign w:val="center"/>
          </w:tcPr>
          <w:p w14:paraId="4D5D5829" w14:textId="5D4E9FC3" w:rsidR="00BB7B49" w:rsidRPr="0077758A" w:rsidRDefault="00BB7B49"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12 500</w:t>
            </w:r>
          </w:p>
        </w:tc>
        <w:tc>
          <w:tcPr>
            <w:tcW w:w="567" w:type="dxa"/>
            <w:tcMar>
              <w:top w:w="15" w:type="dxa"/>
              <w:left w:w="15" w:type="dxa"/>
              <w:bottom w:w="15" w:type="dxa"/>
              <w:right w:w="15" w:type="dxa"/>
            </w:tcMar>
            <w:vAlign w:val="center"/>
          </w:tcPr>
          <w:p w14:paraId="60D05793" w14:textId="77777777" w:rsidR="00BB7B49" w:rsidRPr="0077758A" w:rsidRDefault="00BB7B49"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12</w:t>
            </w:r>
          </w:p>
          <w:p w14:paraId="110BEE0C" w14:textId="33BC8B14" w:rsidR="00BB7B49" w:rsidRPr="0077758A" w:rsidRDefault="00BB7B49"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500</w:t>
            </w:r>
          </w:p>
        </w:tc>
        <w:tc>
          <w:tcPr>
            <w:tcW w:w="851" w:type="dxa"/>
            <w:tcMar>
              <w:top w:w="15" w:type="dxa"/>
              <w:left w:w="15" w:type="dxa"/>
              <w:bottom w:w="15" w:type="dxa"/>
              <w:right w:w="15" w:type="dxa"/>
            </w:tcMar>
            <w:vAlign w:val="center"/>
          </w:tcPr>
          <w:p w14:paraId="11B7EAF9" w14:textId="77777777" w:rsidR="00CB5C42" w:rsidRPr="0077758A" w:rsidRDefault="00CB5C42"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57BE172A" w14:textId="2AC224C2" w:rsidR="00CB5C42" w:rsidRPr="0077758A" w:rsidRDefault="00CB5C42"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7227DA15" w14:textId="77777777" w:rsidR="00CB5C42" w:rsidRPr="0077758A" w:rsidRDefault="00CB5C42" w:rsidP="0077758A">
            <w:pPr>
              <w:shd w:val="clear" w:color="auto" w:fill="FFFFFF" w:themeFill="background1"/>
              <w:spacing w:after="0" w:line="240" w:lineRule="auto"/>
              <w:ind w:left="29"/>
              <w:jc w:val="both"/>
              <w:rPr>
                <w:rFonts w:ascii="Times New Roman" w:hAnsi="Times New Roman" w:cs="Times New Roman"/>
                <w:sz w:val="24"/>
                <w:szCs w:val="24"/>
              </w:rPr>
            </w:pPr>
          </w:p>
          <w:p w14:paraId="328B95C1" w14:textId="7DE64CBD" w:rsidR="00CB5C42" w:rsidRPr="0077758A" w:rsidRDefault="00CB5C42"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r>
      <w:tr w:rsidR="00CB5C42" w:rsidRPr="0077758A" w14:paraId="30FD8126" w14:textId="77777777" w:rsidTr="00492577">
        <w:trPr>
          <w:trHeight w:val="30"/>
        </w:trPr>
        <w:tc>
          <w:tcPr>
            <w:tcW w:w="425" w:type="dxa"/>
            <w:tcMar>
              <w:top w:w="15" w:type="dxa"/>
              <w:left w:w="15" w:type="dxa"/>
              <w:bottom w:w="15" w:type="dxa"/>
              <w:right w:w="15" w:type="dxa"/>
            </w:tcMar>
            <w:vAlign w:val="center"/>
          </w:tcPr>
          <w:p w14:paraId="10131FE8" w14:textId="77777777" w:rsidR="00CB5C42" w:rsidRPr="0077758A" w:rsidRDefault="00CB5C42"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w:t>
            </w:r>
          </w:p>
        </w:tc>
        <w:tc>
          <w:tcPr>
            <w:tcW w:w="2501" w:type="dxa"/>
            <w:tcMar>
              <w:top w:w="15" w:type="dxa"/>
              <w:left w:w="15" w:type="dxa"/>
              <w:bottom w:w="15" w:type="dxa"/>
              <w:right w:w="15" w:type="dxa"/>
            </w:tcMar>
            <w:vAlign w:val="center"/>
          </w:tcPr>
          <w:p w14:paraId="48BBCEB0" w14:textId="137DC735" w:rsidR="00CB5C42" w:rsidRPr="0077758A" w:rsidRDefault="00CB5C42"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Количество выданных кредитов/микрокредитов в городах</w:t>
            </w:r>
            <w:r w:rsidR="003B0CAC" w:rsidRPr="0077758A">
              <w:rPr>
                <w:rFonts w:ascii="Times New Roman" w:hAnsi="Times New Roman" w:cs="Times New Roman"/>
                <w:color w:val="000000"/>
                <w:sz w:val="24"/>
                <w:szCs w:val="24"/>
                <w:lang w:val="ru-RU"/>
              </w:rPr>
              <w:t xml:space="preserve"> и моногородах</w:t>
            </w:r>
          </w:p>
        </w:tc>
        <w:tc>
          <w:tcPr>
            <w:tcW w:w="1134" w:type="dxa"/>
            <w:tcMar>
              <w:top w:w="15" w:type="dxa"/>
              <w:left w:w="15" w:type="dxa"/>
              <w:bottom w:w="15" w:type="dxa"/>
              <w:right w:w="15" w:type="dxa"/>
            </w:tcMar>
            <w:vAlign w:val="center"/>
          </w:tcPr>
          <w:p w14:paraId="67F513BF" w14:textId="77777777" w:rsidR="00CB5C42" w:rsidRPr="0077758A" w:rsidRDefault="00CB5C42"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ед.</w:t>
            </w:r>
          </w:p>
        </w:tc>
        <w:tc>
          <w:tcPr>
            <w:tcW w:w="1276" w:type="dxa"/>
            <w:tcMar>
              <w:top w:w="15" w:type="dxa"/>
              <w:left w:w="15" w:type="dxa"/>
              <w:bottom w:w="15" w:type="dxa"/>
              <w:right w:w="15" w:type="dxa"/>
            </w:tcMar>
            <w:vAlign w:val="center"/>
          </w:tcPr>
          <w:p w14:paraId="4003701C" w14:textId="30CB2D87" w:rsidR="00CB5C42" w:rsidRPr="0077758A" w:rsidRDefault="00CB5C42"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3E3E5310" w14:textId="77777777" w:rsidR="00CB5C42" w:rsidRPr="0077758A" w:rsidRDefault="00CB5C42" w:rsidP="0077758A">
            <w:pPr>
              <w:shd w:val="clear" w:color="auto" w:fill="FFFFFF" w:themeFill="background1"/>
              <w:spacing w:after="0" w:line="240" w:lineRule="auto"/>
              <w:ind w:left="29"/>
              <w:jc w:val="both"/>
              <w:rPr>
                <w:rFonts w:ascii="Times New Roman" w:hAnsi="Times New Roman" w:cs="Times New Roman"/>
                <w:sz w:val="24"/>
                <w:szCs w:val="24"/>
              </w:rPr>
            </w:pPr>
          </w:p>
          <w:p w14:paraId="5EF0C753" w14:textId="78056B25" w:rsidR="00CB5C42" w:rsidRPr="0077758A" w:rsidRDefault="00CB5C42"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c>
          <w:tcPr>
            <w:tcW w:w="1701" w:type="dxa"/>
            <w:tcMar>
              <w:top w:w="15" w:type="dxa"/>
              <w:left w:w="15" w:type="dxa"/>
              <w:bottom w:w="15" w:type="dxa"/>
              <w:right w:w="15" w:type="dxa"/>
            </w:tcMar>
            <w:vAlign w:val="center"/>
          </w:tcPr>
          <w:p w14:paraId="561B9D3C" w14:textId="32DBD2B2" w:rsidR="00CB5C42" w:rsidRPr="0077758A" w:rsidRDefault="00CB5C42"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МНЭ, МИО, 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 xml:space="preserve">ФРП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Даму</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 xml:space="preserve"> (по согласованию)</w:t>
            </w:r>
          </w:p>
        </w:tc>
        <w:tc>
          <w:tcPr>
            <w:tcW w:w="803" w:type="dxa"/>
            <w:tcMar>
              <w:top w:w="15" w:type="dxa"/>
              <w:left w:w="15" w:type="dxa"/>
              <w:bottom w:w="15" w:type="dxa"/>
              <w:right w:w="15" w:type="dxa"/>
            </w:tcMar>
            <w:vAlign w:val="center"/>
          </w:tcPr>
          <w:p w14:paraId="7C6BD7B7" w14:textId="3FB60E75" w:rsidR="009136AC" w:rsidRPr="0077758A" w:rsidRDefault="009136AC"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188</w:t>
            </w:r>
          </w:p>
        </w:tc>
        <w:tc>
          <w:tcPr>
            <w:tcW w:w="708" w:type="dxa"/>
            <w:tcMar>
              <w:top w:w="15" w:type="dxa"/>
              <w:left w:w="15" w:type="dxa"/>
              <w:bottom w:w="15" w:type="dxa"/>
              <w:right w:w="15" w:type="dxa"/>
            </w:tcMar>
            <w:vAlign w:val="center"/>
          </w:tcPr>
          <w:p w14:paraId="503F8E47" w14:textId="77777777" w:rsidR="00CB5C42" w:rsidRPr="0077758A" w:rsidRDefault="00CB5C42"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3000</w:t>
            </w:r>
          </w:p>
        </w:tc>
        <w:tc>
          <w:tcPr>
            <w:tcW w:w="567" w:type="dxa"/>
            <w:tcMar>
              <w:top w:w="15" w:type="dxa"/>
              <w:left w:w="15" w:type="dxa"/>
              <w:bottom w:w="15" w:type="dxa"/>
              <w:right w:w="15" w:type="dxa"/>
            </w:tcMar>
            <w:vAlign w:val="center"/>
          </w:tcPr>
          <w:p w14:paraId="31420AF1" w14:textId="7E3B1655" w:rsidR="00CB5C42" w:rsidRPr="0077758A" w:rsidRDefault="00CB5C42"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1500</w:t>
            </w:r>
          </w:p>
        </w:tc>
        <w:tc>
          <w:tcPr>
            <w:tcW w:w="567" w:type="dxa"/>
            <w:tcMar>
              <w:top w:w="15" w:type="dxa"/>
              <w:left w:w="15" w:type="dxa"/>
              <w:bottom w:w="15" w:type="dxa"/>
              <w:right w:w="15" w:type="dxa"/>
            </w:tcMar>
            <w:vAlign w:val="center"/>
          </w:tcPr>
          <w:p w14:paraId="4DAA8E86" w14:textId="67CFAC57" w:rsidR="00CB5C42" w:rsidRPr="0077758A" w:rsidRDefault="00CB5C42"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1500</w:t>
            </w:r>
          </w:p>
        </w:tc>
        <w:tc>
          <w:tcPr>
            <w:tcW w:w="567" w:type="dxa"/>
            <w:tcMar>
              <w:top w:w="15" w:type="dxa"/>
              <w:left w:w="15" w:type="dxa"/>
              <w:bottom w:w="15" w:type="dxa"/>
              <w:right w:w="15" w:type="dxa"/>
            </w:tcMar>
            <w:vAlign w:val="center"/>
          </w:tcPr>
          <w:p w14:paraId="232A95C1" w14:textId="78015361" w:rsidR="00CB5C42" w:rsidRPr="0077758A" w:rsidRDefault="00CB5C42"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1500</w:t>
            </w:r>
          </w:p>
        </w:tc>
        <w:tc>
          <w:tcPr>
            <w:tcW w:w="851" w:type="dxa"/>
            <w:tcMar>
              <w:top w:w="15" w:type="dxa"/>
              <w:left w:w="15" w:type="dxa"/>
              <w:bottom w:w="15" w:type="dxa"/>
              <w:right w:w="15" w:type="dxa"/>
            </w:tcMar>
            <w:vAlign w:val="center"/>
          </w:tcPr>
          <w:p w14:paraId="33BFD63F" w14:textId="77777777" w:rsidR="00CB5C42" w:rsidRPr="0077758A" w:rsidRDefault="00CB5C42"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618AED27" w14:textId="2EC06C3E" w:rsidR="00CB5C42" w:rsidRPr="0077758A" w:rsidRDefault="00CB5C42"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106EEE14" w14:textId="77777777" w:rsidR="00CB5C42" w:rsidRPr="0077758A" w:rsidRDefault="00CB5C42" w:rsidP="0077758A">
            <w:pPr>
              <w:shd w:val="clear" w:color="auto" w:fill="FFFFFF" w:themeFill="background1"/>
              <w:spacing w:after="0" w:line="240" w:lineRule="auto"/>
              <w:ind w:left="29"/>
              <w:jc w:val="both"/>
              <w:rPr>
                <w:rFonts w:ascii="Times New Roman" w:hAnsi="Times New Roman" w:cs="Times New Roman"/>
                <w:sz w:val="24"/>
                <w:szCs w:val="24"/>
              </w:rPr>
            </w:pPr>
          </w:p>
          <w:p w14:paraId="29B8C8D6" w14:textId="0AB02A9E" w:rsidR="00CB5C42" w:rsidRPr="0077758A" w:rsidRDefault="00CB5C42"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r>
      <w:tr w:rsidR="00187425" w:rsidRPr="0077758A" w14:paraId="1063ACC3" w14:textId="77777777" w:rsidTr="00492577">
        <w:trPr>
          <w:trHeight w:val="30"/>
        </w:trPr>
        <w:tc>
          <w:tcPr>
            <w:tcW w:w="15012" w:type="dxa"/>
            <w:gridSpan w:val="14"/>
            <w:tcMar>
              <w:top w:w="15" w:type="dxa"/>
              <w:left w:w="15" w:type="dxa"/>
              <w:bottom w:w="15" w:type="dxa"/>
              <w:right w:w="15" w:type="dxa"/>
            </w:tcMar>
            <w:vAlign w:val="center"/>
          </w:tcPr>
          <w:p w14:paraId="08506C9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Мероприятия</w:t>
            </w:r>
          </w:p>
        </w:tc>
      </w:tr>
      <w:tr w:rsidR="004674F9" w:rsidRPr="0077758A" w14:paraId="208FED31" w14:textId="77777777" w:rsidTr="00492577">
        <w:trPr>
          <w:trHeight w:val="30"/>
        </w:trPr>
        <w:tc>
          <w:tcPr>
            <w:tcW w:w="425" w:type="dxa"/>
            <w:tcMar>
              <w:top w:w="15" w:type="dxa"/>
              <w:left w:w="15" w:type="dxa"/>
              <w:bottom w:w="15" w:type="dxa"/>
              <w:right w:w="15" w:type="dxa"/>
            </w:tcMar>
            <w:vAlign w:val="center"/>
          </w:tcPr>
          <w:p w14:paraId="5AE773A1"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w:t>
            </w:r>
          </w:p>
        </w:tc>
        <w:tc>
          <w:tcPr>
            <w:tcW w:w="2501" w:type="dxa"/>
            <w:tcMar>
              <w:top w:w="15" w:type="dxa"/>
              <w:left w:w="15" w:type="dxa"/>
              <w:bottom w:w="15" w:type="dxa"/>
              <w:right w:w="15" w:type="dxa"/>
            </w:tcMar>
            <w:vAlign w:val="center"/>
          </w:tcPr>
          <w:p w14:paraId="7C4BC991" w14:textId="0DCD4FB9" w:rsidR="0041100E" w:rsidRPr="0077758A" w:rsidRDefault="0041100E" w:rsidP="0077758A">
            <w:pPr>
              <w:shd w:val="clear" w:color="auto" w:fill="FFFFFF" w:themeFill="background1"/>
              <w:spacing w:after="0" w:line="240" w:lineRule="auto"/>
              <w:ind w:left="20"/>
              <w:jc w:val="both"/>
              <w:rPr>
                <w:rFonts w:ascii="Times New Roman" w:hAnsi="Times New Roman" w:cs="Times New Roman"/>
                <w:strike/>
                <w:sz w:val="24"/>
                <w:szCs w:val="24"/>
                <w:lang w:val="ru-RU"/>
              </w:rPr>
            </w:pPr>
            <w:r w:rsidRPr="0077758A">
              <w:rPr>
                <w:rFonts w:ascii="Times New Roman" w:hAnsi="Times New Roman" w:cs="Times New Roman"/>
                <w:sz w:val="24"/>
                <w:szCs w:val="24"/>
                <w:lang w:val="ru-RU"/>
              </w:rPr>
              <w:t>Внесение изменений и дополнений в Правила кредитования/микрокредитования в городах и моногородах, утвержденные приказом Министра национальной экономики Республики Ка</w:t>
            </w:r>
            <w:r w:rsidR="00562077" w:rsidRPr="0077758A">
              <w:rPr>
                <w:rFonts w:ascii="Times New Roman" w:hAnsi="Times New Roman" w:cs="Times New Roman"/>
                <w:sz w:val="24"/>
                <w:szCs w:val="24"/>
                <w:lang w:val="ru-RU"/>
              </w:rPr>
              <w:t xml:space="preserve">захстан от 31 января 2017 года </w:t>
            </w:r>
            <w:r w:rsidRPr="0077758A">
              <w:rPr>
                <w:rFonts w:ascii="Times New Roman" w:hAnsi="Times New Roman" w:cs="Times New Roman"/>
                <w:sz w:val="24"/>
                <w:szCs w:val="24"/>
                <w:lang w:val="ru-RU"/>
              </w:rPr>
              <w:t>№ 33</w:t>
            </w:r>
          </w:p>
        </w:tc>
        <w:tc>
          <w:tcPr>
            <w:tcW w:w="1134" w:type="dxa"/>
            <w:tcMar>
              <w:top w:w="15" w:type="dxa"/>
              <w:left w:w="15" w:type="dxa"/>
              <w:bottom w:w="15" w:type="dxa"/>
              <w:right w:w="15" w:type="dxa"/>
            </w:tcMar>
            <w:vAlign w:val="center"/>
          </w:tcPr>
          <w:p w14:paraId="0280B6F7"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1EF7DBCD"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Приказ МНЭ</w:t>
            </w:r>
          </w:p>
        </w:tc>
        <w:tc>
          <w:tcPr>
            <w:tcW w:w="1276" w:type="dxa"/>
            <w:tcMar>
              <w:top w:w="15" w:type="dxa"/>
              <w:left w:w="15" w:type="dxa"/>
              <w:bottom w:w="15" w:type="dxa"/>
              <w:right w:w="15" w:type="dxa"/>
            </w:tcMar>
            <w:vAlign w:val="center"/>
          </w:tcPr>
          <w:p w14:paraId="25B8188D" w14:textId="5CEE0EE6" w:rsidR="000E1A6D" w:rsidRPr="0077758A" w:rsidRDefault="000E1A6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Ноябрь 2018 г.</w:t>
            </w:r>
          </w:p>
        </w:tc>
        <w:tc>
          <w:tcPr>
            <w:tcW w:w="1701" w:type="dxa"/>
            <w:tcMar>
              <w:top w:w="15" w:type="dxa"/>
              <w:left w:w="15" w:type="dxa"/>
              <w:bottom w:w="15" w:type="dxa"/>
              <w:right w:w="15" w:type="dxa"/>
            </w:tcMar>
            <w:vAlign w:val="center"/>
          </w:tcPr>
          <w:p w14:paraId="229291DF" w14:textId="2D769AFD"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МНЭ, АО ФРП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Даму</w:t>
            </w:r>
            <w:r w:rsidR="003E4237">
              <w:rPr>
                <w:rFonts w:ascii="Times New Roman" w:hAnsi="Times New Roman" w:cs="Times New Roman"/>
                <w:color w:val="000000"/>
                <w:sz w:val="24"/>
                <w:szCs w:val="24"/>
                <w:lang w:val="ru-RU"/>
              </w:rPr>
              <w:t>»</w:t>
            </w:r>
          </w:p>
        </w:tc>
        <w:tc>
          <w:tcPr>
            <w:tcW w:w="803" w:type="dxa"/>
            <w:tcMar>
              <w:top w:w="15" w:type="dxa"/>
              <w:left w:w="15" w:type="dxa"/>
              <w:bottom w:w="15" w:type="dxa"/>
              <w:right w:w="15" w:type="dxa"/>
            </w:tcMar>
            <w:vAlign w:val="center"/>
          </w:tcPr>
          <w:p w14:paraId="6BF2D7C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5E4CB6D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4010713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1D4FE09"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322870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0EA3A0C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65C3F86"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0BFDBED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0C21BE15" w14:textId="77777777" w:rsidTr="00492577">
        <w:trPr>
          <w:trHeight w:val="30"/>
        </w:trPr>
        <w:tc>
          <w:tcPr>
            <w:tcW w:w="425" w:type="dxa"/>
            <w:tcMar>
              <w:top w:w="15" w:type="dxa"/>
              <w:left w:w="15" w:type="dxa"/>
              <w:bottom w:w="15" w:type="dxa"/>
              <w:right w:w="15" w:type="dxa"/>
            </w:tcMar>
            <w:vAlign w:val="center"/>
          </w:tcPr>
          <w:p w14:paraId="4C8B4086"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w:t>
            </w:r>
          </w:p>
        </w:tc>
        <w:tc>
          <w:tcPr>
            <w:tcW w:w="2501" w:type="dxa"/>
            <w:tcMar>
              <w:top w:w="15" w:type="dxa"/>
              <w:left w:w="15" w:type="dxa"/>
              <w:bottom w:w="15" w:type="dxa"/>
              <w:right w:w="15" w:type="dxa"/>
            </w:tcMar>
            <w:vAlign w:val="center"/>
          </w:tcPr>
          <w:p w14:paraId="752AACD7" w14:textId="77777777" w:rsidR="00137BE6" w:rsidRPr="0077758A" w:rsidRDefault="00137BE6" w:rsidP="0077758A">
            <w:pPr>
              <w:shd w:val="clear" w:color="auto" w:fill="FFFFFF" w:themeFill="background1"/>
              <w:spacing w:after="0" w:line="240" w:lineRule="auto"/>
              <w:ind w:left="29"/>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t xml:space="preserve">Внесение изменений и дополнений в Правила кредитования/микрокредитования на селе и малых городах, утвержденные приказом Заместителя Премьер-Министра Республики Казахстан – Министра сельского хозяйства Республики Казахстан от 10 марта 2017 года </w:t>
            </w:r>
          </w:p>
          <w:p w14:paraId="153738B6" w14:textId="0135B237" w:rsidR="00137BE6" w:rsidRPr="0077758A" w:rsidRDefault="00137BE6" w:rsidP="0077758A">
            <w:pPr>
              <w:shd w:val="clear" w:color="auto" w:fill="FFFFFF" w:themeFill="background1"/>
              <w:spacing w:after="0" w:line="240" w:lineRule="auto"/>
              <w:ind w:left="20"/>
              <w:jc w:val="both"/>
              <w:rPr>
                <w:rFonts w:ascii="Times New Roman" w:hAnsi="Times New Roman" w:cs="Times New Roman"/>
                <w:strike/>
                <w:sz w:val="24"/>
                <w:szCs w:val="24"/>
                <w:lang w:val="ru-RU"/>
              </w:rPr>
            </w:pPr>
            <w:r w:rsidRPr="0077758A">
              <w:rPr>
                <w:rFonts w:ascii="Times New Roman" w:hAnsi="Times New Roman" w:cs="Times New Roman"/>
                <w:sz w:val="24"/>
                <w:szCs w:val="24"/>
              </w:rPr>
              <w:t>№ 109</w:t>
            </w:r>
          </w:p>
        </w:tc>
        <w:tc>
          <w:tcPr>
            <w:tcW w:w="1134" w:type="dxa"/>
            <w:tcMar>
              <w:top w:w="15" w:type="dxa"/>
              <w:left w:w="15" w:type="dxa"/>
              <w:bottom w:w="15" w:type="dxa"/>
              <w:right w:w="15" w:type="dxa"/>
            </w:tcMar>
            <w:vAlign w:val="center"/>
          </w:tcPr>
          <w:p w14:paraId="02876467"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1F23856F"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Приказ МСХ</w:t>
            </w:r>
          </w:p>
        </w:tc>
        <w:tc>
          <w:tcPr>
            <w:tcW w:w="1276" w:type="dxa"/>
            <w:tcMar>
              <w:top w:w="15" w:type="dxa"/>
              <w:left w:w="15" w:type="dxa"/>
              <w:bottom w:w="15" w:type="dxa"/>
              <w:right w:w="15" w:type="dxa"/>
            </w:tcMar>
            <w:vAlign w:val="center"/>
          </w:tcPr>
          <w:p w14:paraId="30C2A7C7" w14:textId="48687308" w:rsidR="00DA4A3B" w:rsidRPr="0077758A" w:rsidRDefault="00DA4A3B" w:rsidP="0077758A">
            <w:pPr>
              <w:shd w:val="clear" w:color="auto" w:fill="FFFFFF" w:themeFill="background1"/>
              <w:spacing w:after="0" w:line="240" w:lineRule="auto"/>
              <w:ind w:left="20"/>
              <w:jc w:val="both"/>
              <w:rPr>
                <w:rFonts w:ascii="Times New Roman" w:hAnsi="Times New Roman" w:cs="Times New Roman"/>
                <w:strike/>
                <w:sz w:val="24"/>
                <w:szCs w:val="24"/>
                <w:lang w:val="ru-RU"/>
              </w:rPr>
            </w:pPr>
            <w:r w:rsidRPr="0077758A">
              <w:rPr>
                <w:rFonts w:ascii="Times New Roman" w:hAnsi="Times New Roman" w:cs="Times New Roman"/>
                <w:color w:val="000000"/>
                <w:sz w:val="24"/>
                <w:szCs w:val="24"/>
                <w:lang w:val="ru-RU"/>
              </w:rPr>
              <w:t>Ноябрь 2018 г.</w:t>
            </w:r>
          </w:p>
        </w:tc>
        <w:tc>
          <w:tcPr>
            <w:tcW w:w="1701" w:type="dxa"/>
            <w:tcMar>
              <w:top w:w="15" w:type="dxa"/>
              <w:left w:w="15" w:type="dxa"/>
              <w:bottom w:w="15" w:type="dxa"/>
              <w:right w:w="15" w:type="dxa"/>
            </w:tcMar>
            <w:vAlign w:val="center"/>
          </w:tcPr>
          <w:p w14:paraId="36AB4D78" w14:textId="31174D25"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МСХ, АО НУХ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Казагро</w:t>
            </w:r>
            <w:r w:rsidR="003E4237">
              <w:rPr>
                <w:rFonts w:ascii="Times New Roman" w:hAnsi="Times New Roman" w:cs="Times New Roman"/>
                <w:color w:val="000000"/>
                <w:sz w:val="24"/>
                <w:szCs w:val="24"/>
                <w:lang w:val="ru-RU"/>
              </w:rPr>
              <w:t>»</w:t>
            </w:r>
          </w:p>
        </w:tc>
        <w:tc>
          <w:tcPr>
            <w:tcW w:w="803" w:type="dxa"/>
            <w:tcMar>
              <w:top w:w="15" w:type="dxa"/>
              <w:left w:w="15" w:type="dxa"/>
              <w:bottom w:w="15" w:type="dxa"/>
              <w:right w:w="15" w:type="dxa"/>
            </w:tcMar>
            <w:vAlign w:val="center"/>
          </w:tcPr>
          <w:p w14:paraId="64C7B5B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5C92B4A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032A151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007898D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D8CE08E"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108F6DA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696DECE7"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3926449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42104688" w14:textId="77777777" w:rsidTr="00492577">
        <w:trPr>
          <w:trHeight w:val="30"/>
        </w:trPr>
        <w:tc>
          <w:tcPr>
            <w:tcW w:w="425" w:type="dxa"/>
            <w:tcMar>
              <w:top w:w="15" w:type="dxa"/>
              <w:left w:w="15" w:type="dxa"/>
              <w:bottom w:w="15" w:type="dxa"/>
              <w:right w:w="15" w:type="dxa"/>
            </w:tcMar>
            <w:vAlign w:val="center"/>
          </w:tcPr>
          <w:p w14:paraId="0585D6B7"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w:t>
            </w:r>
          </w:p>
        </w:tc>
        <w:tc>
          <w:tcPr>
            <w:tcW w:w="2501" w:type="dxa"/>
            <w:tcMar>
              <w:top w:w="15" w:type="dxa"/>
              <w:left w:w="15" w:type="dxa"/>
              <w:bottom w:w="15" w:type="dxa"/>
              <w:right w:w="15" w:type="dxa"/>
            </w:tcMar>
            <w:vAlign w:val="center"/>
          </w:tcPr>
          <w:p w14:paraId="7A8AEEF6" w14:textId="187824B5" w:rsidR="00A928E3" w:rsidRPr="0077758A" w:rsidRDefault="00A928E3" w:rsidP="0077758A">
            <w:pPr>
              <w:shd w:val="clear" w:color="auto" w:fill="FFFFFF" w:themeFill="background1"/>
              <w:spacing w:after="0" w:line="240" w:lineRule="auto"/>
              <w:ind w:left="20"/>
              <w:jc w:val="both"/>
              <w:rPr>
                <w:rFonts w:ascii="Times New Roman" w:hAnsi="Times New Roman" w:cs="Times New Roman"/>
                <w:strike/>
                <w:sz w:val="24"/>
                <w:szCs w:val="24"/>
                <w:lang w:val="ru-RU"/>
              </w:rPr>
            </w:pPr>
            <w:r w:rsidRPr="0077758A">
              <w:rPr>
                <w:rFonts w:ascii="Times New Roman" w:hAnsi="Times New Roman" w:cs="Times New Roman"/>
                <w:sz w:val="24"/>
                <w:szCs w:val="24"/>
                <w:lang w:val="ru-RU"/>
              </w:rPr>
              <w:t>Внесение изменений и дополнений в Правила гарантирования по кредитам/ микрокредитам, выдаваемым МФО/БВУ в городах и моногородах, утвержденные приказом Министра национальной экономики Республики Казахстан от 31 января 2017 года № 33</w:t>
            </w:r>
          </w:p>
        </w:tc>
        <w:tc>
          <w:tcPr>
            <w:tcW w:w="1134" w:type="dxa"/>
            <w:tcMar>
              <w:top w:w="15" w:type="dxa"/>
              <w:left w:w="15" w:type="dxa"/>
              <w:bottom w:w="15" w:type="dxa"/>
              <w:right w:w="15" w:type="dxa"/>
            </w:tcMar>
            <w:vAlign w:val="center"/>
          </w:tcPr>
          <w:p w14:paraId="3EFE545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DF5987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Приказ МНЭ</w:t>
            </w:r>
          </w:p>
        </w:tc>
        <w:tc>
          <w:tcPr>
            <w:tcW w:w="1276" w:type="dxa"/>
            <w:tcMar>
              <w:top w:w="15" w:type="dxa"/>
              <w:left w:w="15" w:type="dxa"/>
              <w:bottom w:w="15" w:type="dxa"/>
              <w:right w:w="15" w:type="dxa"/>
            </w:tcMar>
            <w:vAlign w:val="center"/>
          </w:tcPr>
          <w:p w14:paraId="11E7F749" w14:textId="24E3C787" w:rsidR="004353B1" w:rsidRPr="0077758A" w:rsidRDefault="004353B1" w:rsidP="0077758A">
            <w:pPr>
              <w:shd w:val="clear" w:color="auto" w:fill="FFFFFF" w:themeFill="background1"/>
              <w:spacing w:after="0" w:line="240" w:lineRule="auto"/>
              <w:ind w:left="20"/>
              <w:jc w:val="both"/>
              <w:rPr>
                <w:rFonts w:ascii="Times New Roman" w:hAnsi="Times New Roman" w:cs="Times New Roman"/>
                <w:strike/>
                <w:sz w:val="24"/>
                <w:szCs w:val="24"/>
                <w:lang w:val="ru-RU"/>
              </w:rPr>
            </w:pPr>
            <w:r w:rsidRPr="0077758A">
              <w:rPr>
                <w:rFonts w:ascii="Times New Roman" w:hAnsi="Times New Roman" w:cs="Times New Roman"/>
                <w:color w:val="000000"/>
                <w:sz w:val="24"/>
                <w:szCs w:val="24"/>
                <w:lang w:val="ru-RU"/>
              </w:rPr>
              <w:t>Ноябрь 2018 г.</w:t>
            </w:r>
          </w:p>
        </w:tc>
        <w:tc>
          <w:tcPr>
            <w:tcW w:w="1701" w:type="dxa"/>
            <w:tcMar>
              <w:top w:w="15" w:type="dxa"/>
              <w:left w:w="15" w:type="dxa"/>
              <w:bottom w:w="15" w:type="dxa"/>
              <w:right w:w="15" w:type="dxa"/>
            </w:tcMar>
            <w:vAlign w:val="center"/>
          </w:tcPr>
          <w:p w14:paraId="51518175" w14:textId="77777777" w:rsidR="00540FDD" w:rsidRPr="0077758A" w:rsidRDefault="00D36831"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 xml:space="preserve">МНЭ, </w:t>
            </w:r>
          </w:p>
          <w:p w14:paraId="0B067960" w14:textId="7528189B"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АО ФРП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Даму</w:t>
            </w:r>
            <w:r w:rsidR="003E4237">
              <w:rPr>
                <w:rFonts w:ascii="Times New Roman" w:hAnsi="Times New Roman" w:cs="Times New Roman"/>
                <w:color w:val="000000"/>
                <w:sz w:val="24"/>
                <w:szCs w:val="24"/>
                <w:lang w:val="ru-RU"/>
              </w:rPr>
              <w:t>»</w:t>
            </w:r>
          </w:p>
        </w:tc>
        <w:tc>
          <w:tcPr>
            <w:tcW w:w="803" w:type="dxa"/>
            <w:tcMar>
              <w:top w:w="15" w:type="dxa"/>
              <w:left w:w="15" w:type="dxa"/>
              <w:bottom w:w="15" w:type="dxa"/>
              <w:right w:w="15" w:type="dxa"/>
            </w:tcMar>
            <w:vAlign w:val="center"/>
          </w:tcPr>
          <w:p w14:paraId="126B00C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2E09FF9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09F95F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54897C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CF32A2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37A4B58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44D46E42"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2496A3A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257C8551" w14:textId="77777777" w:rsidTr="00492577">
        <w:trPr>
          <w:trHeight w:val="30"/>
        </w:trPr>
        <w:tc>
          <w:tcPr>
            <w:tcW w:w="425" w:type="dxa"/>
            <w:tcMar>
              <w:top w:w="15" w:type="dxa"/>
              <w:left w:w="15" w:type="dxa"/>
              <w:bottom w:w="15" w:type="dxa"/>
              <w:right w:w="15" w:type="dxa"/>
            </w:tcMar>
            <w:vAlign w:val="center"/>
          </w:tcPr>
          <w:p w14:paraId="056EB098"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w:t>
            </w:r>
          </w:p>
        </w:tc>
        <w:tc>
          <w:tcPr>
            <w:tcW w:w="2501" w:type="dxa"/>
            <w:tcMar>
              <w:top w:w="15" w:type="dxa"/>
              <w:left w:w="15" w:type="dxa"/>
              <w:bottom w:w="15" w:type="dxa"/>
              <w:right w:w="15" w:type="dxa"/>
            </w:tcMar>
            <w:vAlign w:val="center"/>
          </w:tcPr>
          <w:p w14:paraId="5CBCCA56" w14:textId="77777777" w:rsidR="00723B0E" w:rsidRPr="0077758A" w:rsidRDefault="00723B0E" w:rsidP="0077758A">
            <w:pPr>
              <w:shd w:val="clear" w:color="auto" w:fill="FFFFFF" w:themeFill="background1"/>
              <w:spacing w:after="0" w:line="240" w:lineRule="auto"/>
              <w:ind w:left="29"/>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t xml:space="preserve">Внесение изменений и дополнений в Правила гарантирования по микрокредитам, выдаваемым микрофинансовыми организациями и кредитными товариществами в сельской местности и малых городах, утвержденные приказом Заместителя Премьер - Министра Республики Казахстан – Министра сельского хозяйства Республики Казахстан от 10 марта 2017 года </w:t>
            </w:r>
          </w:p>
          <w:p w14:paraId="02795AE4" w14:textId="51AB400D" w:rsidR="00723B0E" w:rsidRPr="0077758A" w:rsidRDefault="00723B0E" w:rsidP="0077758A">
            <w:pPr>
              <w:shd w:val="clear" w:color="auto" w:fill="FFFFFF" w:themeFill="background1"/>
              <w:spacing w:after="0" w:line="240" w:lineRule="auto"/>
              <w:ind w:left="20"/>
              <w:jc w:val="both"/>
              <w:rPr>
                <w:rFonts w:ascii="Times New Roman" w:hAnsi="Times New Roman" w:cs="Times New Roman"/>
                <w:strike/>
                <w:sz w:val="24"/>
                <w:szCs w:val="24"/>
                <w:lang w:val="ru-RU"/>
              </w:rPr>
            </w:pPr>
            <w:r w:rsidRPr="0077758A">
              <w:rPr>
                <w:rFonts w:ascii="Times New Roman" w:hAnsi="Times New Roman" w:cs="Times New Roman"/>
                <w:sz w:val="24"/>
                <w:szCs w:val="24"/>
              </w:rPr>
              <w:t>№ 109</w:t>
            </w:r>
          </w:p>
        </w:tc>
        <w:tc>
          <w:tcPr>
            <w:tcW w:w="1134" w:type="dxa"/>
            <w:tcMar>
              <w:top w:w="15" w:type="dxa"/>
              <w:left w:w="15" w:type="dxa"/>
              <w:bottom w:w="15" w:type="dxa"/>
              <w:right w:w="15" w:type="dxa"/>
            </w:tcMar>
            <w:vAlign w:val="center"/>
          </w:tcPr>
          <w:p w14:paraId="04A07BA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1BB375B5"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Приказ МСХ</w:t>
            </w:r>
          </w:p>
        </w:tc>
        <w:tc>
          <w:tcPr>
            <w:tcW w:w="1276" w:type="dxa"/>
            <w:tcMar>
              <w:top w:w="15" w:type="dxa"/>
              <w:left w:w="15" w:type="dxa"/>
              <w:bottom w:w="15" w:type="dxa"/>
              <w:right w:w="15" w:type="dxa"/>
            </w:tcMar>
            <w:vAlign w:val="center"/>
          </w:tcPr>
          <w:p w14:paraId="4EB75D49" w14:textId="4862F2F2" w:rsidR="00677539" w:rsidRPr="0077758A" w:rsidRDefault="00677539" w:rsidP="0077758A">
            <w:pPr>
              <w:shd w:val="clear" w:color="auto" w:fill="FFFFFF" w:themeFill="background1"/>
              <w:spacing w:after="0" w:line="240" w:lineRule="auto"/>
              <w:ind w:left="20"/>
              <w:jc w:val="both"/>
              <w:rPr>
                <w:rFonts w:ascii="Times New Roman" w:hAnsi="Times New Roman" w:cs="Times New Roman"/>
                <w:strike/>
                <w:sz w:val="24"/>
                <w:szCs w:val="24"/>
                <w:lang w:val="ru-RU"/>
              </w:rPr>
            </w:pPr>
            <w:r w:rsidRPr="0077758A">
              <w:rPr>
                <w:rFonts w:ascii="Times New Roman" w:hAnsi="Times New Roman" w:cs="Times New Roman"/>
                <w:color w:val="000000"/>
                <w:sz w:val="24"/>
                <w:szCs w:val="24"/>
                <w:lang w:val="ru-RU"/>
              </w:rPr>
              <w:t>Ноябрь 2018 г.</w:t>
            </w:r>
          </w:p>
        </w:tc>
        <w:tc>
          <w:tcPr>
            <w:tcW w:w="1701" w:type="dxa"/>
            <w:tcMar>
              <w:top w:w="15" w:type="dxa"/>
              <w:left w:w="15" w:type="dxa"/>
              <w:bottom w:w="15" w:type="dxa"/>
              <w:right w:w="15" w:type="dxa"/>
            </w:tcMar>
            <w:vAlign w:val="center"/>
          </w:tcPr>
          <w:p w14:paraId="538DF42D" w14:textId="77777777" w:rsidR="00540FDD" w:rsidRPr="0077758A" w:rsidRDefault="00D36831"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 xml:space="preserve">МСХ, </w:t>
            </w:r>
          </w:p>
          <w:p w14:paraId="6B82A17B" w14:textId="35F7015A"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АО НУХ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Казагро</w:t>
            </w:r>
            <w:r w:rsidR="003E4237">
              <w:rPr>
                <w:rFonts w:ascii="Times New Roman" w:hAnsi="Times New Roman" w:cs="Times New Roman"/>
                <w:color w:val="000000"/>
                <w:sz w:val="24"/>
                <w:szCs w:val="24"/>
                <w:lang w:val="ru-RU"/>
              </w:rPr>
              <w:t>»</w:t>
            </w:r>
          </w:p>
        </w:tc>
        <w:tc>
          <w:tcPr>
            <w:tcW w:w="803" w:type="dxa"/>
            <w:tcMar>
              <w:top w:w="15" w:type="dxa"/>
              <w:left w:w="15" w:type="dxa"/>
              <w:bottom w:w="15" w:type="dxa"/>
              <w:right w:w="15" w:type="dxa"/>
            </w:tcMar>
            <w:vAlign w:val="center"/>
          </w:tcPr>
          <w:p w14:paraId="0D79D9A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16A0B49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E3BD5A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48810DC3"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9F9C95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1EAE87E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8A01BE2"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215A6FB7"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1FE89C20" w14:textId="77777777" w:rsidTr="00492577">
        <w:trPr>
          <w:trHeight w:val="30"/>
        </w:trPr>
        <w:tc>
          <w:tcPr>
            <w:tcW w:w="425" w:type="dxa"/>
            <w:tcMar>
              <w:top w:w="15" w:type="dxa"/>
              <w:left w:w="15" w:type="dxa"/>
              <w:bottom w:w="15" w:type="dxa"/>
              <w:right w:w="15" w:type="dxa"/>
            </w:tcMar>
            <w:vAlign w:val="center"/>
          </w:tcPr>
          <w:p w14:paraId="351332F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5.</w:t>
            </w:r>
          </w:p>
        </w:tc>
        <w:tc>
          <w:tcPr>
            <w:tcW w:w="2501" w:type="dxa"/>
            <w:tcMar>
              <w:top w:w="15" w:type="dxa"/>
              <w:left w:w="15" w:type="dxa"/>
              <w:bottom w:w="15" w:type="dxa"/>
              <w:right w:w="15" w:type="dxa"/>
            </w:tcMar>
            <w:vAlign w:val="center"/>
          </w:tcPr>
          <w:p w14:paraId="24280B85" w14:textId="77777777" w:rsidR="00723B0E" w:rsidRPr="0077758A" w:rsidRDefault="00723B0E" w:rsidP="0077758A">
            <w:pPr>
              <w:shd w:val="clear" w:color="auto" w:fill="FFFFFF" w:themeFill="background1"/>
              <w:spacing w:after="0" w:line="240" w:lineRule="auto"/>
              <w:ind w:left="29"/>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t xml:space="preserve">Внесение изменений и дополнений в Правила субсидирования операционных расходов микрофинасовых организаций, утвержденные приказом Заместителя Премьер - Министра Республики Казахстан – Министра сельского хозяйства Республики Казахстан от 10 марта 2017 года </w:t>
            </w:r>
          </w:p>
          <w:p w14:paraId="3C980773" w14:textId="2F4EA2E4" w:rsidR="00723B0E" w:rsidRPr="0077758A" w:rsidRDefault="00723B0E" w:rsidP="0077758A">
            <w:pPr>
              <w:shd w:val="clear" w:color="auto" w:fill="FFFFFF" w:themeFill="background1"/>
              <w:spacing w:after="0" w:line="240" w:lineRule="auto"/>
              <w:ind w:left="20"/>
              <w:jc w:val="both"/>
              <w:rPr>
                <w:rFonts w:ascii="Times New Roman" w:hAnsi="Times New Roman" w:cs="Times New Roman"/>
                <w:strike/>
                <w:sz w:val="24"/>
                <w:szCs w:val="24"/>
                <w:lang w:val="ru-RU"/>
              </w:rPr>
            </w:pPr>
            <w:r w:rsidRPr="0077758A">
              <w:rPr>
                <w:rFonts w:ascii="Times New Roman" w:hAnsi="Times New Roman" w:cs="Times New Roman"/>
                <w:sz w:val="24"/>
                <w:szCs w:val="24"/>
              </w:rPr>
              <w:t>№ 109</w:t>
            </w:r>
          </w:p>
        </w:tc>
        <w:tc>
          <w:tcPr>
            <w:tcW w:w="1134" w:type="dxa"/>
            <w:tcMar>
              <w:top w:w="15" w:type="dxa"/>
              <w:left w:w="15" w:type="dxa"/>
              <w:bottom w:w="15" w:type="dxa"/>
              <w:right w:w="15" w:type="dxa"/>
            </w:tcMar>
            <w:vAlign w:val="center"/>
          </w:tcPr>
          <w:p w14:paraId="2F62A410"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763CD91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Приказ МСХ</w:t>
            </w:r>
          </w:p>
        </w:tc>
        <w:tc>
          <w:tcPr>
            <w:tcW w:w="1276" w:type="dxa"/>
            <w:tcMar>
              <w:top w:w="15" w:type="dxa"/>
              <w:left w:w="15" w:type="dxa"/>
              <w:bottom w:w="15" w:type="dxa"/>
              <w:right w:w="15" w:type="dxa"/>
            </w:tcMar>
            <w:vAlign w:val="center"/>
          </w:tcPr>
          <w:p w14:paraId="176255E7" w14:textId="38F96E25" w:rsidR="00677539" w:rsidRPr="0077758A" w:rsidRDefault="00677539" w:rsidP="0077758A">
            <w:pPr>
              <w:shd w:val="clear" w:color="auto" w:fill="FFFFFF" w:themeFill="background1"/>
              <w:spacing w:after="0" w:line="240" w:lineRule="auto"/>
              <w:ind w:left="20"/>
              <w:jc w:val="both"/>
              <w:rPr>
                <w:rFonts w:ascii="Times New Roman" w:hAnsi="Times New Roman" w:cs="Times New Roman"/>
                <w:strike/>
                <w:sz w:val="24"/>
                <w:szCs w:val="24"/>
                <w:lang w:val="ru-RU"/>
              </w:rPr>
            </w:pPr>
            <w:r w:rsidRPr="0077758A">
              <w:rPr>
                <w:rFonts w:ascii="Times New Roman" w:hAnsi="Times New Roman" w:cs="Times New Roman"/>
                <w:color w:val="000000"/>
                <w:sz w:val="24"/>
                <w:szCs w:val="24"/>
                <w:lang w:val="ru-RU"/>
              </w:rPr>
              <w:t>Ноябрь 2018 г.</w:t>
            </w:r>
          </w:p>
        </w:tc>
        <w:tc>
          <w:tcPr>
            <w:tcW w:w="1701" w:type="dxa"/>
            <w:tcMar>
              <w:top w:w="15" w:type="dxa"/>
              <w:left w:w="15" w:type="dxa"/>
              <w:bottom w:w="15" w:type="dxa"/>
              <w:right w:w="15" w:type="dxa"/>
            </w:tcMar>
            <w:vAlign w:val="center"/>
          </w:tcPr>
          <w:p w14:paraId="3C4F801D" w14:textId="77777777" w:rsidR="00540FDD" w:rsidRPr="0077758A" w:rsidRDefault="00D36831"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 xml:space="preserve">МСХ, </w:t>
            </w:r>
          </w:p>
          <w:p w14:paraId="32863817" w14:textId="4A4CD9CF"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АО НУХ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Казагро</w:t>
            </w:r>
            <w:r w:rsidR="003E4237">
              <w:rPr>
                <w:rFonts w:ascii="Times New Roman" w:hAnsi="Times New Roman" w:cs="Times New Roman"/>
                <w:color w:val="000000"/>
                <w:sz w:val="24"/>
                <w:szCs w:val="24"/>
                <w:lang w:val="ru-RU"/>
              </w:rPr>
              <w:t>»</w:t>
            </w:r>
          </w:p>
        </w:tc>
        <w:tc>
          <w:tcPr>
            <w:tcW w:w="803" w:type="dxa"/>
            <w:tcMar>
              <w:top w:w="15" w:type="dxa"/>
              <w:left w:w="15" w:type="dxa"/>
              <w:bottom w:w="15" w:type="dxa"/>
              <w:right w:w="15" w:type="dxa"/>
            </w:tcMar>
            <w:vAlign w:val="center"/>
          </w:tcPr>
          <w:p w14:paraId="62229488"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63A91ED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A11EEF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4D0A0633"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49CA567"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58820FD9"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10A6D0DA"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6AA6E69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5A23CF75" w14:textId="77777777" w:rsidTr="00492577">
        <w:trPr>
          <w:trHeight w:val="30"/>
        </w:trPr>
        <w:tc>
          <w:tcPr>
            <w:tcW w:w="425" w:type="dxa"/>
            <w:tcMar>
              <w:top w:w="15" w:type="dxa"/>
              <w:left w:w="15" w:type="dxa"/>
              <w:bottom w:w="15" w:type="dxa"/>
              <w:right w:w="15" w:type="dxa"/>
            </w:tcMar>
            <w:vAlign w:val="center"/>
          </w:tcPr>
          <w:p w14:paraId="39BA41BB"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6.</w:t>
            </w:r>
          </w:p>
        </w:tc>
        <w:tc>
          <w:tcPr>
            <w:tcW w:w="2501" w:type="dxa"/>
            <w:tcMar>
              <w:top w:w="15" w:type="dxa"/>
              <w:left w:w="15" w:type="dxa"/>
              <w:bottom w:w="15" w:type="dxa"/>
              <w:right w:w="15" w:type="dxa"/>
            </w:tcMar>
            <w:vAlign w:val="center"/>
          </w:tcPr>
          <w:p w14:paraId="39786F1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Разработка и корректировка региональной карты специализации районов и населенных пунктов</w:t>
            </w:r>
          </w:p>
        </w:tc>
        <w:tc>
          <w:tcPr>
            <w:tcW w:w="1134" w:type="dxa"/>
            <w:tcMar>
              <w:top w:w="15" w:type="dxa"/>
              <w:left w:w="15" w:type="dxa"/>
              <w:bottom w:w="15" w:type="dxa"/>
              <w:right w:w="15" w:type="dxa"/>
            </w:tcMar>
            <w:vAlign w:val="center"/>
          </w:tcPr>
          <w:p w14:paraId="5C498144"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AF10059"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Региональные карты</w:t>
            </w:r>
          </w:p>
        </w:tc>
        <w:tc>
          <w:tcPr>
            <w:tcW w:w="1276" w:type="dxa"/>
            <w:tcMar>
              <w:top w:w="15" w:type="dxa"/>
              <w:left w:w="15" w:type="dxa"/>
              <w:bottom w:w="15" w:type="dxa"/>
              <w:right w:w="15" w:type="dxa"/>
            </w:tcMar>
            <w:vAlign w:val="center"/>
          </w:tcPr>
          <w:p w14:paraId="5AA7065C"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Ежегодно до 20 февраля</w:t>
            </w:r>
          </w:p>
        </w:tc>
        <w:tc>
          <w:tcPr>
            <w:tcW w:w="1701" w:type="dxa"/>
            <w:tcMar>
              <w:top w:w="15" w:type="dxa"/>
              <w:left w:w="15" w:type="dxa"/>
              <w:bottom w:w="15" w:type="dxa"/>
              <w:right w:w="15" w:type="dxa"/>
            </w:tcMar>
            <w:vAlign w:val="center"/>
          </w:tcPr>
          <w:p w14:paraId="54ABE1D2"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 МСХ, РПП</w:t>
            </w:r>
          </w:p>
        </w:tc>
        <w:tc>
          <w:tcPr>
            <w:tcW w:w="803" w:type="dxa"/>
            <w:tcMar>
              <w:top w:w="15" w:type="dxa"/>
              <w:left w:w="15" w:type="dxa"/>
              <w:bottom w:w="15" w:type="dxa"/>
              <w:right w:w="15" w:type="dxa"/>
            </w:tcMar>
            <w:vAlign w:val="center"/>
          </w:tcPr>
          <w:p w14:paraId="61030C6E"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4D00BB5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301EE6B9"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C8607F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CEBA65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6759C9E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7AA44CE8"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0C2748E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58C8EAB1" w14:textId="77777777" w:rsidTr="00492577">
        <w:trPr>
          <w:trHeight w:val="30"/>
        </w:trPr>
        <w:tc>
          <w:tcPr>
            <w:tcW w:w="425" w:type="dxa"/>
            <w:tcMar>
              <w:top w:w="15" w:type="dxa"/>
              <w:left w:w="15" w:type="dxa"/>
              <w:bottom w:w="15" w:type="dxa"/>
              <w:right w:w="15" w:type="dxa"/>
            </w:tcMar>
            <w:vAlign w:val="center"/>
          </w:tcPr>
          <w:p w14:paraId="2ADA8EAD"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7.</w:t>
            </w:r>
          </w:p>
        </w:tc>
        <w:tc>
          <w:tcPr>
            <w:tcW w:w="2501" w:type="dxa"/>
            <w:tcMar>
              <w:top w:w="15" w:type="dxa"/>
              <w:left w:w="15" w:type="dxa"/>
              <w:bottom w:w="15" w:type="dxa"/>
              <w:right w:w="15" w:type="dxa"/>
            </w:tcMar>
            <w:vAlign w:val="center"/>
          </w:tcPr>
          <w:p w14:paraId="1DA04E27"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Предоставление кредитов/микрокредитов участникам Программы</w:t>
            </w:r>
          </w:p>
        </w:tc>
        <w:tc>
          <w:tcPr>
            <w:tcW w:w="1134" w:type="dxa"/>
            <w:tcMar>
              <w:top w:w="15" w:type="dxa"/>
              <w:left w:w="15" w:type="dxa"/>
              <w:bottom w:w="15" w:type="dxa"/>
              <w:right w:w="15" w:type="dxa"/>
            </w:tcMar>
            <w:vAlign w:val="center"/>
          </w:tcPr>
          <w:p w14:paraId="29E2F6B3"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31F0447"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Договора кредитования/микрокредитования</w:t>
            </w:r>
          </w:p>
        </w:tc>
        <w:tc>
          <w:tcPr>
            <w:tcW w:w="1276" w:type="dxa"/>
            <w:tcMar>
              <w:top w:w="15" w:type="dxa"/>
              <w:left w:w="15" w:type="dxa"/>
              <w:bottom w:w="15" w:type="dxa"/>
              <w:right w:w="15" w:type="dxa"/>
            </w:tcMar>
            <w:vAlign w:val="center"/>
          </w:tcPr>
          <w:p w14:paraId="57F3C3B3"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Постоянно</w:t>
            </w:r>
          </w:p>
        </w:tc>
        <w:tc>
          <w:tcPr>
            <w:tcW w:w="1701" w:type="dxa"/>
            <w:tcMar>
              <w:top w:w="15" w:type="dxa"/>
              <w:left w:w="15" w:type="dxa"/>
              <w:bottom w:w="15" w:type="dxa"/>
              <w:right w:w="15" w:type="dxa"/>
            </w:tcMar>
            <w:vAlign w:val="center"/>
          </w:tcPr>
          <w:p w14:paraId="0D465F34" w14:textId="77777777" w:rsidR="00540FDD" w:rsidRPr="0077758A" w:rsidRDefault="00D36831"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МФО, КТ,</w:t>
            </w:r>
          </w:p>
          <w:p w14:paraId="0B022F6B" w14:textId="5FBEFD52" w:rsidR="00540FDD" w:rsidRPr="0077758A" w:rsidRDefault="00D36831"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БВУ,</w:t>
            </w:r>
          </w:p>
          <w:p w14:paraId="3DA794CE" w14:textId="452214F5"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ФФПСХ</w:t>
            </w:r>
            <w:r w:rsidR="003E4237">
              <w:rPr>
                <w:rFonts w:ascii="Times New Roman" w:hAnsi="Times New Roman" w:cs="Times New Roman"/>
                <w:color w:val="000000"/>
                <w:sz w:val="24"/>
                <w:szCs w:val="24"/>
                <w:lang w:val="ru-RU"/>
              </w:rPr>
              <w:t>»</w:t>
            </w:r>
          </w:p>
        </w:tc>
        <w:tc>
          <w:tcPr>
            <w:tcW w:w="803" w:type="dxa"/>
            <w:tcMar>
              <w:top w:w="15" w:type="dxa"/>
              <w:left w:w="15" w:type="dxa"/>
              <w:bottom w:w="15" w:type="dxa"/>
              <w:right w:w="15" w:type="dxa"/>
            </w:tcMar>
            <w:vAlign w:val="center"/>
          </w:tcPr>
          <w:p w14:paraId="61046718"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00F3EFC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942093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567989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255742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3356644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145286D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Республиканский и местный бюджеты</w:t>
            </w:r>
          </w:p>
        </w:tc>
        <w:tc>
          <w:tcPr>
            <w:tcW w:w="1360" w:type="dxa"/>
            <w:tcMar>
              <w:top w:w="15" w:type="dxa"/>
              <w:left w:w="15" w:type="dxa"/>
              <w:bottom w:w="15" w:type="dxa"/>
              <w:right w:w="15" w:type="dxa"/>
            </w:tcMar>
            <w:vAlign w:val="center"/>
          </w:tcPr>
          <w:p w14:paraId="3D0A8CD0"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4674F9" w:rsidRPr="0077758A" w14:paraId="77939075" w14:textId="77777777" w:rsidTr="00492577">
        <w:trPr>
          <w:trHeight w:val="30"/>
        </w:trPr>
        <w:tc>
          <w:tcPr>
            <w:tcW w:w="425" w:type="dxa"/>
            <w:tcMar>
              <w:top w:w="15" w:type="dxa"/>
              <w:left w:w="15" w:type="dxa"/>
              <w:bottom w:w="15" w:type="dxa"/>
              <w:right w:w="15" w:type="dxa"/>
            </w:tcMar>
            <w:vAlign w:val="center"/>
          </w:tcPr>
          <w:p w14:paraId="2EE06E0E"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8.</w:t>
            </w:r>
          </w:p>
        </w:tc>
        <w:tc>
          <w:tcPr>
            <w:tcW w:w="2501" w:type="dxa"/>
            <w:tcMar>
              <w:top w:w="15" w:type="dxa"/>
              <w:left w:w="15" w:type="dxa"/>
              <w:bottom w:w="15" w:type="dxa"/>
              <w:right w:w="15" w:type="dxa"/>
            </w:tcMar>
            <w:vAlign w:val="center"/>
          </w:tcPr>
          <w:p w14:paraId="72EADC2F"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Представление отчета по выданным кредитам/микрокредитам</w:t>
            </w:r>
          </w:p>
        </w:tc>
        <w:tc>
          <w:tcPr>
            <w:tcW w:w="1134" w:type="dxa"/>
            <w:tcMar>
              <w:top w:w="15" w:type="dxa"/>
              <w:left w:w="15" w:type="dxa"/>
              <w:bottom w:w="15" w:type="dxa"/>
              <w:right w:w="15" w:type="dxa"/>
            </w:tcMar>
            <w:vAlign w:val="center"/>
          </w:tcPr>
          <w:p w14:paraId="370DF3C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D4D168B"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Отчет в МИО</w:t>
            </w:r>
          </w:p>
        </w:tc>
        <w:tc>
          <w:tcPr>
            <w:tcW w:w="1276" w:type="dxa"/>
            <w:tcMar>
              <w:top w:w="15" w:type="dxa"/>
              <w:left w:w="15" w:type="dxa"/>
              <w:bottom w:w="15" w:type="dxa"/>
              <w:right w:w="15" w:type="dxa"/>
            </w:tcMar>
            <w:vAlign w:val="center"/>
          </w:tcPr>
          <w:p w14:paraId="0166ADC3"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Ежемесячно до 3 числа</w:t>
            </w:r>
          </w:p>
        </w:tc>
        <w:tc>
          <w:tcPr>
            <w:tcW w:w="1701" w:type="dxa"/>
            <w:tcMar>
              <w:top w:w="15" w:type="dxa"/>
              <w:left w:w="15" w:type="dxa"/>
              <w:bottom w:w="15" w:type="dxa"/>
              <w:right w:w="15" w:type="dxa"/>
            </w:tcMar>
            <w:vAlign w:val="center"/>
          </w:tcPr>
          <w:p w14:paraId="445AC77D" w14:textId="77777777" w:rsidR="00540FDD" w:rsidRPr="0077758A" w:rsidRDefault="00D36831"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МФО, КТ,</w:t>
            </w:r>
          </w:p>
          <w:p w14:paraId="3D090BCE" w14:textId="69A3D083" w:rsidR="00540FDD" w:rsidRPr="0077758A" w:rsidRDefault="00D36831"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БВУ,</w:t>
            </w:r>
          </w:p>
          <w:p w14:paraId="5B24CE75" w14:textId="34E38ABC"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ФФПСХ</w:t>
            </w:r>
            <w:r w:rsidR="003E4237">
              <w:rPr>
                <w:rFonts w:ascii="Times New Roman" w:hAnsi="Times New Roman" w:cs="Times New Roman"/>
                <w:color w:val="000000"/>
                <w:sz w:val="24"/>
                <w:szCs w:val="24"/>
                <w:lang w:val="ru-RU"/>
              </w:rPr>
              <w:t>»</w:t>
            </w:r>
          </w:p>
        </w:tc>
        <w:tc>
          <w:tcPr>
            <w:tcW w:w="803" w:type="dxa"/>
            <w:tcMar>
              <w:top w:w="15" w:type="dxa"/>
              <w:left w:w="15" w:type="dxa"/>
              <w:bottom w:w="15" w:type="dxa"/>
              <w:right w:w="15" w:type="dxa"/>
            </w:tcMar>
            <w:vAlign w:val="center"/>
          </w:tcPr>
          <w:p w14:paraId="2E113653"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655DC898"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9E5632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018E91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6B3EE9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1FD5677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58EEC15A"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5A7C8F55"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187425" w:rsidRPr="00A42026" w14:paraId="4261C081" w14:textId="77777777" w:rsidTr="00492577">
        <w:trPr>
          <w:trHeight w:val="30"/>
        </w:trPr>
        <w:tc>
          <w:tcPr>
            <w:tcW w:w="15012" w:type="dxa"/>
            <w:gridSpan w:val="14"/>
            <w:tcMar>
              <w:top w:w="15" w:type="dxa"/>
              <w:left w:w="15" w:type="dxa"/>
              <w:bottom w:w="15" w:type="dxa"/>
              <w:right w:w="15" w:type="dxa"/>
            </w:tcMar>
            <w:vAlign w:val="center"/>
          </w:tcPr>
          <w:p w14:paraId="7319DDE0"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Третье направление. Развитие рынка труда через содействие занятости населения и мобильность трудовых ресурсов</w:t>
            </w:r>
          </w:p>
        </w:tc>
      </w:tr>
      <w:tr w:rsidR="00187425" w:rsidRPr="00A42026" w14:paraId="43BF5CFF" w14:textId="77777777" w:rsidTr="00492577">
        <w:trPr>
          <w:trHeight w:val="30"/>
        </w:trPr>
        <w:tc>
          <w:tcPr>
            <w:tcW w:w="15012" w:type="dxa"/>
            <w:gridSpan w:val="14"/>
            <w:tcMar>
              <w:top w:w="15" w:type="dxa"/>
              <w:left w:w="15" w:type="dxa"/>
              <w:bottom w:w="15" w:type="dxa"/>
              <w:right w:w="15" w:type="dxa"/>
            </w:tcMar>
            <w:vAlign w:val="center"/>
          </w:tcPr>
          <w:p w14:paraId="3B22DE85"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Задача 1. Содействие в обеспечении занятости безработных и самозанятых</w:t>
            </w:r>
          </w:p>
        </w:tc>
      </w:tr>
      <w:tr w:rsidR="004674F9" w:rsidRPr="0077758A" w14:paraId="70B92C21" w14:textId="77777777" w:rsidTr="00492577">
        <w:trPr>
          <w:trHeight w:val="30"/>
        </w:trPr>
        <w:tc>
          <w:tcPr>
            <w:tcW w:w="425" w:type="dxa"/>
            <w:tcMar>
              <w:top w:w="15" w:type="dxa"/>
              <w:left w:w="15" w:type="dxa"/>
              <w:bottom w:w="15" w:type="dxa"/>
              <w:right w:w="15" w:type="dxa"/>
            </w:tcMar>
            <w:vAlign w:val="center"/>
          </w:tcPr>
          <w:p w14:paraId="1F5F83D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2501" w:type="dxa"/>
            <w:tcMar>
              <w:top w:w="15" w:type="dxa"/>
              <w:left w:w="15" w:type="dxa"/>
              <w:bottom w:w="15" w:type="dxa"/>
              <w:right w:w="15" w:type="dxa"/>
            </w:tcMar>
            <w:vAlign w:val="center"/>
          </w:tcPr>
          <w:p w14:paraId="2E50D952" w14:textId="77777777" w:rsidR="00187425" w:rsidRPr="0077758A" w:rsidRDefault="00D368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Показатели результатов:</w:t>
            </w:r>
          </w:p>
        </w:tc>
        <w:tc>
          <w:tcPr>
            <w:tcW w:w="1134" w:type="dxa"/>
            <w:tcMar>
              <w:top w:w="15" w:type="dxa"/>
              <w:left w:w="15" w:type="dxa"/>
              <w:bottom w:w="15" w:type="dxa"/>
              <w:right w:w="15" w:type="dxa"/>
            </w:tcMar>
            <w:vAlign w:val="center"/>
          </w:tcPr>
          <w:p w14:paraId="6EADE3F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00EADD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6E30769C"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701" w:type="dxa"/>
            <w:tcMar>
              <w:top w:w="15" w:type="dxa"/>
              <w:left w:w="15" w:type="dxa"/>
              <w:bottom w:w="15" w:type="dxa"/>
              <w:right w:w="15" w:type="dxa"/>
            </w:tcMar>
            <w:vAlign w:val="center"/>
          </w:tcPr>
          <w:p w14:paraId="5443268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03" w:type="dxa"/>
            <w:tcMar>
              <w:top w:w="15" w:type="dxa"/>
              <w:left w:w="15" w:type="dxa"/>
              <w:bottom w:w="15" w:type="dxa"/>
              <w:right w:w="15" w:type="dxa"/>
            </w:tcMar>
            <w:vAlign w:val="center"/>
          </w:tcPr>
          <w:p w14:paraId="2F29B33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6DCD9C0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03E777DD"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1EDF92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017B4866"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7195299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26ABE4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360" w:type="dxa"/>
            <w:tcMar>
              <w:top w:w="15" w:type="dxa"/>
              <w:left w:w="15" w:type="dxa"/>
              <w:bottom w:w="15" w:type="dxa"/>
              <w:right w:w="15" w:type="dxa"/>
            </w:tcMar>
            <w:vAlign w:val="center"/>
          </w:tcPr>
          <w:p w14:paraId="5412CFC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9F59DA" w:rsidRPr="0077758A" w14:paraId="14EC1031" w14:textId="77777777" w:rsidTr="00492577">
        <w:trPr>
          <w:trHeight w:val="30"/>
        </w:trPr>
        <w:tc>
          <w:tcPr>
            <w:tcW w:w="425" w:type="dxa"/>
            <w:tcMar>
              <w:top w:w="15" w:type="dxa"/>
              <w:left w:w="15" w:type="dxa"/>
              <w:bottom w:w="15" w:type="dxa"/>
              <w:right w:w="15" w:type="dxa"/>
            </w:tcMar>
            <w:vAlign w:val="center"/>
          </w:tcPr>
          <w:p w14:paraId="0ADED8FD" w14:textId="77777777" w:rsidR="009F59DA" w:rsidRPr="0077758A" w:rsidRDefault="009F59D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w:t>
            </w:r>
          </w:p>
        </w:tc>
        <w:tc>
          <w:tcPr>
            <w:tcW w:w="2501" w:type="dxa"/>
            <w:tcMar>
              <w:top w:w="15" w:type="dxa"/>
              <w:left w:w="15" w:type="dxa"/>
              <w:bottom w:w="15" w:type="dxa"/>
              <w:right w:w="15" w:type="dxa"/>
            </w:tcMar>
            <w:vAlign w:val="center"/>
          </w:tcPr>
          <w:p w14:paraId="22372413" w14:textId="0F14E426" w:rsidR="00AC1479" w:rsidRPr="0077758A" w:rsidRDefault="00AC1479"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Доля лиц, вовлеченных в Программу, из числа обратившихся в центры занятости населения</w:t>
            </w:r>
          </w:p>
        </w:tc>
        <w:tc>
          <w:tcPr>
            <w:tcW w:w="1134" w:type="dxa"/>
            <w:tcMar>
              <w:top w:w="15" w:type="dxa"/>
              <w:left w:w="15" w:type="dxa"/>
              <w:bottom w:w="15" w:type="dxa"/>
              <w:right w:w="15" w:type="dxa"/>
            </w:tcMar>
            <w:vAlign w:val="center"/>
          </w:tcPr>
          <w:p w14:paraId="386FAF4A" w14:textId="77777777" w:rsidR="009F59DA" w:rsidRPr="0077758A" w:rsidRDefault="009F59D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2FA4812D" w14:textId="2CC66641" w:rsidR="009F59DA" w:rsidRPr="0077758A" w:rsidRDefault="009F59DA"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03A994AB" w14:textId="77777777" w:rsidR="009F59DA" w:rsidRPr="0077758A" w:rsidRDefault="009F59DA" w:rsidP="0077758A">
            <w:pPr>
              <w:shd w:val="clear" w:color="auto" w:fill="FFFFFF" w:themeFill="background1"/>
              <w:spacing w:after="0" w:line="240" w:lineRule="auto"/>
              <w:ind w:left="29"/>
              <w:jc w:val="both"/>
              <w:rPr>
                <w:rFonts w:ascii="Times New Roman" w:hAnsi="Times New Roman" w:cs="Times New Roman"/>
                <w:sz w:val="24"/>
                <w:szCs w:val="24"/>
              </w:rPr>
            </w:pPr>
          </w:p>
          <w:p w14:paraId="54FC6646" w14:textId="1BB90D69" w:rsidR="009F59DA" w:rsidRPr="0077758A" w:rsidRDefault="009F59DA"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c>
          <w:tcPr>
            <w:tcW w:w="1701" w:type="dxa"/>
            <w:tcMar>
              <w:top w:w="15" w:type="dxa"/>
              <w:left w:w="15" w:type="dxa"/>
              <w:bottom w:w="15" w:type="dxa"/>
              <w:right w:w="15" w:type="dxa"/>
            </w:tcMar>
            <w:vAlign w:val="center"/>
          </w:tcPr>
          <w:p w14:paraId="71EC7DD8" w14:textId="77777777" w:rsidR="009F59DA" w:rsidRPr="0077758A" w:rsidRDefault="009F59D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МТСЗН, МИО</w:t>
            </w:r>
          </w:p>
        </w:tc>
        <w:tc>
          <w:tcPr>
            <w:tcW w:w="803" w:type="dxa"/>
            <w:tcMar>
              <w:top w:w="15" w:type="dxa"/>
              <w:left w:w="15" w:type="dxa"/>
              <w:bottom w:w="15" w:type="dxa"/>
              <w:right w:w="15" w:type="dxa"/>
            </w:tcMar>
            <w:vAlign w:val="center"/>
          </w:tcPr>
          <w:p w14:paraId="18A4AF52" w14:textId="1EDD0D2F" w:rsidR="009F59DA" w:rsidRPr="0077758A" w:rsidRDefault="009F59D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lang w:val="ru-RU"/>
              </w:rPr>
              <w:t>92</w:t>
            </w:r>
          </w:p>
        </w:tc>
        <w:tc>
          <w:tcPr>
            <w:tcW w:w="708" w:type="dxa"/>
            <w:tcMar>
              <w:top w:w="15" w:type="dxa"/>
              <w:left w:w="15" w:type="dxa"/>
              <w:bottom w:w="15" w:type="dxa"/>
              <w:right w:w="15" w:type="dxa"/>
            </w:tcMar>
            <w:vAlign w:val="center"/>
          </w:tcPr>
          <w:p w14:paraId="00E6AD57" w14:textId="6FC6FB5B" w:rsidR="009F59DA" w:rsidRPr="0077758A" w:rsidRDefault="009F59D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lang w:val="ru-RU"/>
              </w:rPr>
              <w:t>92,3</w:t>
            </w:r>
          </w:p>
        </w:tc>
        <w:tc>
          <w:tcPr>
            <w:tcW w:w="567" w:type="dxa"/>
            <w:tcMar>
              <w:top w:w="15" w:type="dxa"/>
              <w:left w:w="15" w:type="dxa"/>
              <w:bottom w:w="15" w:type="dxa"/>
              <w:right w:w="15" w:type="dxa"/>
            </w:tcMar>
            <w:vAlign w:val="center"/>
          </w:tcPr>
          <w:p w14:paraId="2C94A033" w14:textId="2399DC21" w:rsidR="009F59DA" w:rsidRPr="0077758A" w:rsidRDefault="009F59D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sz w:val="24"/>
                <w:lang w:val="ru-RU"/>
              </w:rPr>
              <w:t>92,8</w:t>
            </w:r>
          </w:p>
        </w:tc>
        <w:tc>
          <w:tcPr>
            <w:tcW w:w="567" w:type="dxa"/>
            <w:tcMar>
              <w:top w:w="15" w:type="dxa"/>
              <w:left w:w="15" w:type="dxa"/>
              <w:bottom w:w="15" w:type="dxa"/>
              <w:right w:w="15" w:type="dxa"/>
            </w:tcMar>
            <w:vAlign w:val="center"/>
          </w:tcPr>
          <w:p w14:paraId="5CD283D7" w14:textId="611EBA30" w:rsidR="009F59DA" w:rsidRPr="0077758A" w:rsidRDefault="009F59D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lang w:val="ru-RU"/>
              </w:rPr>
              <w:t>93</w:t>
            </w:r>
          </w:p>
        </w:tc>
        <w:tc>
          <w:tcPr>
            <w:tcW w:w="567" w:type="dxa"/>
            <w:tcMar>
              <w:top w:w="15" w:type="dxa"/>
              <w:left w:w="15" w:type="dxa"/>
              <w:bottom w:w="15" w:type="dxa"/>
              <w:right w:w="15" w:type="dxa"/>
            </w:tcMar>
            <w:vAlign w:val="center"/>
          </w:tcPr>
          <w:p w14:paraId="1318C71B" w14:textId="625E1B08" w:rsidR="009F59DA" w:rsidRPr="0077758A" w:rsidRDefault="009F59DA"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lang w:val="ru-RU"/>
              </w:rPr>
              <w:t>93,3</w:t>
            </w:r>
          </w:p>
        </w:tc>
        <w:tc>
          <w:tcPr>
            <w:tcW w:w="851" w:type="dxa"/>
            <w:tcMar>
              <w:top w:w="15" w:type="dxa"/>
              <w:left w:w="15" w:type="dxa"/>
              <w:bottom w:w="15" w:type="dxa"/>
              <w:right w:w="15" w:type="dxa"/>
            </w:tcMar>
            <w:vAlign w:val="center"/>
          </w:tcPr>
          <w:p w14:paraId="389B197F" w14:textId="77777777" w:rsidR="009F59DA" w:rsidRPr="0077758A" w:rsidRDefault="009F59DA"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12DE9F0" w14:textId="7E116985" w:rsidR="009F59DA" w:rsidRPr="0077758A" w:rsidRDefault="009F59DA"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0587CA69" w14:textId="77777777" w:rsidR="009F59DA" w:rsidRPr="0077758A" w:rsidRDefault="009F59DA" w:rsidP="0077758A">
            <w:pPr>
              <w:shd w:val="clear" w:color="auto" w:fill="FFFFFF" w:themeFill="background1"/>
              <w:spacing w:after="0" w:line="240" w:lineRule="auto"/>
              <w:ind w:left="29"/>
              <w:jc w:val="both"/>
              <w:rPr>
                <w:rFonts w:ascii="Times New Roman" w:hAnsi="Times New Roman" w:cs="Times New Roman"/>
                <w:sz w:val="24"/>
                <w:szCs w:val="24"/>
              </w:rPr>
            </w:pPr>
          </w:p>
          <w:p w14:paraId="49747CFF" w14:textId="456CD42B" w:rsidR="009F59DA" w:rsidRPr="0077758A" w:rsidRDefault="009F59DA"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r>
      <w:tr w:rsidR="00300B2D" w:rsidRPr="0077758A" w14:paraId="19F7E248" w14:textId="77777777" w:rsidTr="00492577">
        <w:trPr>
          <w:trHeight w:val="30"/>
        </w:trPr>
        <w:tc>
          <w:tcPr>
            <w:tcW w:w="425" w:type="dxa"/>
            <w:tcMar>
              <w:top w:w="15" w:type="dxa"/>
              <w:left w:w="15" w:type="dxa"/>
              <w:bottom w:w="15" w:type="dxa"/>
              <w:right w:w="15" w:type="dxa"/>
            </w:tcMar>
            <w:vAlign w:val="center"/>
          </w:tcPr>
          <w:p w14:paraId="3F35DB34" w14:textId="77777777" w:rsidR="00300B2D" w:rsidRPr="0077758A" w:rsidRDefault="00300B2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w:t>
            </w:r>
          </w:p>
        </w:tc>
        <w:tc>
          <w:tcPr>
            <w:tcW w:w="2501" w:type="dxa"/>
            <w:tcMar>
              <w:top w:w="15" w:type="dxa"/>
              <w:left w:w="15" w:type="dxa"/>
              <w:bottom w:w="15" w:type="dxa"/>
              <w:right w:w="15" w:type="dxa"/>
            </w:tcMar>
            <w:vAlign w:val="center"/>
          </w:tcPr>
          <w:p w14:paraId="10272499" w14:textId="06F3E799" w:rsidR="00DA04D1" w:rsidRPr="0077758A" w:rsidRDefault="00DA04D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Доля трудоустроенных их числа обратившихся в центры занятости населения </w:t>
            </w:r>
          </w:p>
        </w:tc>
        <w:tc>
          <w:tcPr>
            <w:tcW w:w="1134" w:type="dxa"/>
            <w:tcMar>
              <w:top w:w="15" w:type="dxa"/>
              <w:left w:w="15" w:type="dxa"/>
              <w:bottom w:w="15" w:type="dxa"/>
              <w:right w:w="15" w:type="dxa"/>
            </w:tcMar>
            <w:vAlign w:val="center"/>
          </w:tcPr>
          <w:p w14:paraId="48B3B8BB" w14:textId="77777777" w:rsidR="00300B2D" w:rsidRPr="0077758A" w:rsidRDefault="00300B2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31C2ABC9" w14:textId="4352C7DF" w:rsidR="00300B2D" w:rsidRPr="0077758A" w:rsidRDefault="00300B2D"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4D1CB76D" w14:textId="77777777" w:rsidR="00300B2D" w:rsidRPr="0077758A" w:rsidRDefault="00300B2D" w:rsidP="0077758A">
            <w:pPr>
              <w:shd w:val="clear" w:color="auto" w:fill="FFFFFF" w:themeFill="background1"/>
              <w:spacing w:after="0" w:line="240" w:lineRule="auto"/>
              <w:ind w:left="29"/>
              <w:jc w:val="both"/>
              <w:rPr>
                <w:rFonts w:ascii="Times New Roman" w:hAnsi="Times New Roman" w:cs="Times New Roman"/>
                <w:sz w:val="24"/>
                <w:szCs w:val="24"/>
              </w:rPr>
            </w:pPr>
          </w:p>
          <w:p w14:paraId="14450D4C" w14:textId="61B59E5F" w:rsidR="00300B2D" w:rsidRPr="0077758A" w:rsidRDefault="00300B2D"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c>
          <w:tcPr>
            <w:tcW w:w="1701" w:type="dxa"/>
            <w:tcMar>
              <w:top w:w="15" w:type="dxa"/>
              <w:left w:w="15" w:type="dxa"/>
              <w:bottom w:w="15" w:type="dxa"/>
              <w:right w:w="15" w:type="dxa"/>
            </w:tcMar>
            <w:vAlign w:val="center"/>
          </w:tcPr>
          <w:p w14:paraId="381BD6D4" w14:textId="77777777" w:rsidR="00300B2D" w:rsidRPr="0077758A" w:rsidRDefault="00300B2D"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МТСЗН, МИО</w:t>
            </w:r>
          </w:p>
        </w:tc>
        <w:tc>
          <w:tcPr>
            <w:tcW w:w="803" w:type="dxa"/>
            <w:tcMar>
              <w:top w:w="15" w:type="dxa"/>
              <w:left w:w="15" w:type="dxa"/>
              <w:bottom w:w="15" w:type="dxa"/>
              <w:right w:w="15" w:type="dxa"/>
            </w:tcMar>
            <w:vAlign w:val="center"/>
          </w:tcPr>
          <w:p w14:paraId="1F0D6207" w14:textId="678AD7C2" w:rsidR="004E5007" w:rsidRPr="0077758A" w:rsidRDefault="004E5007"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65</w:t>
            </w:r>
          </w:p>
        </w:tc>
        <w:tc>
          <w:tcPr>
            <w:tcW w:w="708" w:type="dxa"/>
            <w:tcMar>
              <w:top w:w="15" w:type="dxa"/>
              <w:left w:w="15" w:type="dxa"/>
              <w:bottom w:w="15" w:type="dxa"/>
              <w:right w:w="15" w:type="dxa"/>
            </w:tcMar>
            <w:vAlign w:val="center"/>
          </w:tcPr>
          <w:p w14:paraId="5F76664E" w14:textId="69EB2B25" w:rsidR="004E5007" w:rsidRPr="0077758A" w:rsidRDefault="004E5007"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67</w:t>
            </w:r>
          </w:p>
        </w:tc>
        <w:tc>
          <w:tcPr>
            <w:tcW w:w="567" w:type="dxa"/>
            <w:tcMar>
              <w:top w:w="15" w:type="dxa"/>
              <w:left w:w="15" w:type="dxa"/>
              <w:bottom w:w="15" w:type="dxa"/>
              <w:right w:w="15" w:type="dxa"/>
            </w:tcMar>
            <w:vAlign w:val="center"/>
          </w:tcPr>
          <w:p w14:paraId="5C3FAE47" w14:textId="0C866909" w:rsidR="004E5007" w:rsidRPr="0077758A" w:rsidRDefault="004E5007"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70</w:t>
            </w:r>
          </w:p>
        </w:tc>
        <w:tc>
          <w:tcPr>
            <w:tcW w:w="567" w:type="dxa"/>
            <w:tcMar>
              <w:top w:w="15" w:type="dxa"/>
              <w:left w:w="15" w:type="dxa"/>
              <w:bottom w:w="15" w:type="dxa"/>
              <w:right w:w="15" w:type="dxa"/>
            </w:tcMar>
            <w:vAlign w:val="center"/>
          </w:tcPr>
          <w:p w14:paraId="120DC1DF" w14:textId="6BC04D93" w:rsidR="004E5007" w:rsidRPr="0077758A" w:rsidRDefault="004E5007"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72</w:t>
            </w:r>
          </w:p>
        </w:tc>
        <w:tc>
          <w:tcPr>
            <w:tcW w:w="567" w:type="dxa"/>
            <w:tcMar>
              <w:top w:w="15" w:type="dxa"/>
              <w:left w:w="15" w:type="dxa"/>
              <w:bottom w:w="15" w:type="dxa"/>
              <w:right w:w="15" w:type="dxa"/>
            </w:tcMar>
            <w:vAlign w:val="center"/>
          </w:tcPr>
          <w:p w14:paraId="34D346F4" w14:textId="2F0AD413" w:rsidR="004E5007" w:rsidRPr="0077758A" w:rsidRDefault="004E5007"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75</w:t>
            </w:r>
          </w:p>
        </w:tc>
        <w:tc>
          <w:tcPr>
            <w:tcW w:w="851" w:type="dxa"/>
            <w:tcMar>
              <w:top w:w="15" w:type="dxa"/>
              <w:left w:w="15" w:type="dxa"/>
              <w:bottom w:w="15" w:type="dxa"/>
              <w:right w:w="15" w:type="dxa"/>
            </w:tcMar>
            <w:vAlign w:val="center"/>
          </w:tcPr>
          <w:p w14:paraId="2855C84C" w14:textId="77777777" w:rsidR="00300B2D" w:rsidRPr="0077758A" w:rsidRDefault="00300B2D"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7DF1D449" w14:textId="550295FF" w:rsidR="00300B2D" w:rsidRPr="0077758A" w:rsidRDefault="00300B2D"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6341E4EC" w14:textId="77777777" w:rsidR="00300B2D" w:rsidRPr="0077758A" w:rsidRDefault="00300B2D" w:rsidP="0077758A">
            <w:pPr>
              <w:shd w:val="clear" w:color="auto" w:fill="FFFFFF" w:themeFill="background1"/>
              <w:spacing w:after="0" w:line="240" w:lineRule="auto"/>
              <w:ind w:left="29"/>
              <w:jc w:val="both"/>
              <w:rPr>
                <w:rFonts w:ascii="Times New Roman" w:hAnsi="Times New Roman" w:cs="Times New Roman"/>
                <w:sz w:val="24"/>
                <w:szCs w:val="24"/>
              </w:rPr>
            </w:pPr>
          </w:p>
          <w:p w14:paraId="4169FC11" w14:textId="71F815E9" w:rsidR="00300B2D" w:rsidRPr="0077758A" w:rsidRDefault="00300B2D"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r>
      <w:tr w:rsidR="00062398" w:rsidRPr="0077758A" w14:paraId="4C82C73D" w14:textId="77777777" w:rsidTr="00492577">
        <w:trPr>
          <w:trHeight w:val="30"/>
        </w:trPr>
        <w:tc>
          <w:tcPr>
            <w:tcW w:w="425" w:type="dxa"/>
            <w:tcMar>
              <w:top w:w="15" w:type="dxa"/>
              <w:left w:w="15" w:type="dxa"/>
              <w:bottom w:w="15" w:type="dxa"/>
              <w:right w:w="15" w:type="dxa"/>
            </w:tcMar>
            <w:vAlign w:val="center"/>
          </w:tcPr>
          <w:p w14:paraId="21F363B3" w14:textId="07F1A36A" w:rsidR="00062398" w:rsidRPr="0077758A" w:rsidRDefault="00742F6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3)</w:t>
            </w:r>
          </w:p>
        </w:tc>
        <w:tc>
          <w:tcPr>
            <w:tcW w:w="2501" w:type="dxa"/>
            <w:tcMar>
              <w:top w:w="15" w:type="dxa"/>
              <w:left w:w="15" w:type="dxa"/>
              <w:bottom w:w="15" w:type="dxa"/>
              <w:right w:w="15" w:type="dxa"/>
            </w:tcMar>
            <w:vAlign w:val="center"/>
          </w:tcPr>
          <w:p w14:paraId="11449C3A" w14:textId="722ADD34"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Доля женщин, включенных в состав участников Программы, из числа обратившихся в центры занятости населения</w:t>
            </w:r>
          </w:p>
        </w:tc>
        <w:tc>
          <w:tcPr>
            <w:tcW w:w="1134" w:type="dxa"/>
            <w:tcMar>
              <w:top w:w="15" w:type="dxa"/>
              <w:left w:w="15" w:type="dxa"/>
              <w:bottom w:w="15" w:type="dxa"/>
              <w:right w:w="15" w:type="dxa"/>
            </w:tcMar>
            <w:vAlign w:val="center"/>
          </w:tcPr>
          <w:p w14:paraId="102A1A84" w14:textId="1B68AD66"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3A47EB55" w14:textId="19D0E498"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7DDE5A15"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741BEA40" w14:textId="5632C0AD"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c>
          <w:tcPr>
            <w:tcW w:w="1701" w:type="dxa"/>
            <w:tcMar>
              <w:top w:w="15" w:type="dxa"/>
              <w:left w:w="15" w:type="dxa"/>
              <w:bottom w:w="15" w:type="dxa"/>
              <w:right w:w="15" w:type="dxa"/>
            </w:tcMar>
            <w:vAlign w:val="center"/>
          </w:tcPr>
          <w:p w14:paraId="6DF6994D" w14:textId="7416A029"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МТСЗН, МИО</w:t>
            </w:r>
          </w:p>
        </w:tc>
        <w:tc>
          <w:tcPr>
            <w:tcW w:w="803" w:type="dxa"/>
            <w:tcMar>
              <w:top w:w="15" w:type="dxa"/>
              <w:left w:w="15" w:type="dxa"/>
              <w:bottom w:w="15" w:type="dxa"/>
              <w:right w:w="15" w:type="dxa"/>
            </w:tcMar>
            <w:vAlign w:val="center"/>
          </w:tcPr>
          <w:p w14:paraId="28640926" w14:textId="2D5FBE6B"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45</w:t>
            </w:r>
          </w:p>
        </w:tc>
        <w:tc>
          <w:tcPr>
            <w:tcW w:w="708" w:type="dxa"/>
            <w:tcMar>
              <w:top w:w="15" w:type="dxa"/>
              <w:left w:w="15" w:type="dxa"/>
              <w:bottom w:w="15" w:type="dxa"/>
              <w:right w:w="15" w:type="dxa"/>
            </w:tcMar>
            <w:vAlign w:val="center"/>
          </w:tcPr>
          <w:p w14:paraId="20BFB91E" w14:textId="4D18DB73"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 xml:space="preserve">45 </w:t>
            </w:r>
          </w:p>
        </w:tc>
        <w:tc>
          <w:tcPr>
            <w:tcW w:w="567" w:type="dxa"/>
            <w:tcMar>
              <w:top w:w="15" w:type="dxa"/>
              <w:left w:w="15" w:type="dxa"/>
              <w:bottom w:w="15" w:type="dxa"/>
              <w:right w:w="15" w:type="dxa"/>
            </w:tcMar>
            <w:vAlign w:val="center"/>
          </w:tcPr>
          <w:p w14:paraId="762D8438" w14:textId="4DA796AE"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45</w:t>
            </w:r>
          </w:p>
        </w:tc>
        <w:tc>
          <w:tcPr>
            <w:tcW w:w="567" w:type="dxa"/>
            <w:tcMar>
              <w:top w:w="15" w:type="dxa"/>
              <w:left w:w="15" w:type="dxa"/>
              <w:bottom w:w="15" w:type="dxa"/>
              <w:right w:w="15" w:type="dxa"/>
            </w:tcMar>
            <w:vAlign w:val="center"/>
          </w:tcPr>
          <w:p w14:paraId="4B364DC2" w14:textId="314C6B20"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46</w:t>
            </w:r>
          </w:p>
        </w:tc>
        <w:tc>
          <w:tcPr>
            <w:tcW w:w="567" w:type="dxa"/>
            <w:tcMar>
              <w:top w:w="15" w:type="dxa"/>
              <w:left w:w="15" w:type="dxa"/>
              <w:bottom w:w="15" w:type="dxa"/>
              <w:right w:w="15" w:type="dxa"/>
            </w:tcMar>
            <w:vAlign w:val="center"/>
          </w:tcPr>
          <w:p w14:paraId="7D51D73A" w14:textId="5BB68344"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48</w:t>
            </w:r>
          </w:p>
        </w:tc>
        <w:tc>
          <w:tcPr>
            <w:tcW w:w="851" w:type="dxa"/>
            <w:tcMar>
              <w:top w:w="15" w:type="dxa"/>
              <w:left w:w="15" w:type="dxa"/>
              <w:bottom w:w="15" w:type="dxa"/>
              <w:right w:w="15" w:type="dxa"/>
            </w:tcMar>
            <w:vAlign w:val="center"/>
          </w:tcPr>
          <w:p w14:paraId="47BABE69"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tcMar>
              <w:top w:w="15" w:type="dxa"/>
              <w:left w:w="15" w:type="dxa"/>
              <w:bottom w:w="15" w:type="dxa"/>
              <w:right w:w="15" w:type="dxa"/>
            </w:tcMar>
            <w:vAlign w:val="center"/>
          </w:tcPr>
          <w:p w14:paraId="6227A32D" w14:textId="5B4F1B2A"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04D20D34"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25ABD7CE" w14:textId="095134E6"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r>
      <w:tr w:rsidR="00062398" w:rsidRPr="0077758A" w14:paraId="16B68CBF" w14:textId="77777777" w:rsidTr="00492577">
        <w:trPr>
          <w:trHeight w:val="30"/>
        </w:trPr>
        <w:tc>
          <w:tcPr>
            <w:tcW w:w="425" w:type="dxa"/>
            <w:tcMar>
              <w:top w:w="15" w:type="dxa"/>
              <w:left w:w="15" w:type="dxa"/>
              <w:bottom w:w="15" w:type="dxa"/>
              <w:right w:w="15" w:type="dxa"/>
            </w:tcMar>
            <w:vAlign w:val="center"/>
          </w:tcPr>
          <w:p w14:paraId="55B0B048" w14:textId="749150E2" w:rsidR="00062398" w:rsidRPr="0077758A" w:rsidRDefault="00742F6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w:t>
            </w:r>
            <w:r w:rsidR="00062398" w:rsidRPr="0077758A">
              <w:rPr>
                <w:rFonts w:ascii="Times New Roman" w:hAnsi="Times New Roman" w:cs="Times New Roman"/>
                <w:color w:val="000000"/>
                <w:sz w:val="24"/>
                <w:szCs w:val="24"/>
                <w:lang w:val="ru-RU"/>
              </w:rPr>
              <w:t>)</w:t>
            </w:r>
          </w:p>
        </w:tc>
        <w:tc>
          <w:tcPr>
            <w:tcW w:w="2501" w:type="dxa"/>
            <w:tcMar>
              <w:top w:w="15" w:type="dxa"/>
              <w:left w:w="15" w:type="dxa"/>
              <w:bottom w:w="15" w:type="dxa"/>
              <w:right w:w="15" w:type="dxa"/>
            </w:tcMar>
            <w:vAlign w:val="center"/>
          </w:tcPr>
          <w:p w14:paraId="7667A8F9"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Доля молодежи до 29 лет, трудоустроенной на постоянные рабочие места, из числа обратившейся в центры занятости населения</w:t>
            </w:r>
          </w:p>
        </w:tc>
        <w:tc>
          <w:tcPr>
            <w:tcW w:w="1134" w:type="dxa"/>
            <w:tcMar>
              <w:top w:w="15" w:type="dxa"/>
              <w:left w:w="15" w:type="dxa"/>
              <w:bottom w:w="15" w:type="dxa"/>
              <w:right w:w="15" w:type="dxa"/>
            </w:tcMar>
            <w:vAlign w:val="center"/>
          </w:tcPr>
          <w:p w14:paraId="01CA4B1A"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48AFD4A0" w14:textId="2B93766B"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581011BA"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1C7CD01A" w14:textId="7B84EAC0"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c>
          <w:tcPr>
            <w:tcW w:w="1701" w:type="dxa"/>
            <w:tcMar>
              <w:top w:w="15" w:type="dxa"/>
              <w:left w:w="15" w:type="dxa"/>
              <w:bottom w:w="15" w:type="dxa"/>
              <w:right w:w="15" w:type="dxa"/>
            </w:tcMar>
            <w:vAlign w:val="center"/>
          </w:tcPr>
          <w:p w14:paraId="7B4834FB"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МТСЗН, МИО</w:t>
            </w:r>
          </w:p>
        </w:tc>
        <w:tc>
          <w:tcPr>
            <w:tcW w:w="803" w:type="dxa"/>
            <w:tcMar>
              <w:top w:w="15" w:type="dxa"/>
              <w:left w:w="15" w:type="dxa"/>
              <w:bottom w:w="15" w:type="dxa"/>
              <w:right w:w="15" w:type="dxa"/>
            </w:tcMar>
            <w:vAlign w:val="center"/>
          </w:tcPr>
          <w:p w14:paraId="1C258296"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60</w:t>
            </w:r>
          </w:p>
        </w:tc>
        <w:tc>
          <w:tcPr>
            <w:tcW w:w="708" w:type="dxa"/>
            <w:tcMar>
              <w:top w:w="15" w:type="dxa"/>
              <w:left w:w="15" w:type="dxa"/>
              <w:bottom w:w="15" w:type="dxa"/>
              <w:right w:w="15" w:type="dxa"/>
            </w:tcMar>
            <w:vAlign w:val="center"/>
          </w:tcPr>
          <w:p w14:paraId="660F82A4"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65</w:t>
            </w:r>
          </w:p>
        </w:tc>
        <w:tc>
          <w:tcPr>
            <w:tcW w:w="567" w:type="dxa"/>
            <w:tcMar>
              <w:top w:w="15" w:type="dxa"/>
              <w:left w:w="15" w:type="dxa"/>
              <w:bottom w:w="15" w:type="dxa"/>
              <w:right w:w="15" w:type="dxa"/>
            </w:tcMar>
            <w:vAlign w:val="center"/>
          </w:tcPr>
          <w:p w14:paraId="7C13B8B9"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68</w:t>
            </w:r>
          </w:p>
        </w:tc>
        <w:tc>
          <w:tcPr>
            <w:tcW w:w="567" w:type="dxa"/>
            <w:tcMar>
              <w:top w:w="15" w:type="dxa"/>
              <w:left w:w="15" w:type="dxa"/>
              <w:bottom w:w="15" w:type="dxa"/>
              <w:right w:w="15" w:type="dxa"/>
            </w:tcMar>
            <w:vAlign w:val="center"/>
          </w:tcPr>
          <w:p w14:paraId="1BA287AC"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70</w:t>
            </w:r>
          </w:p>
        </w:tc>
        <w:tc>
          <w:tcPr>
            <w:tcW w:w="567" w:type="dxa"/>
            <w:tcMar>
              <w:top w:w="15" w:type="dxa"/>
              <w:left w:w="15" w:type="dxa"/>
              <w:bottom w:w="15" w:type="dxa"/>
              <w:right w:w="15" w:type="dxa"/>
            </w:tcMar>
            <w:vAlign w:val="center"/>
          </w:tcPr>
          <w:p w14:paraId="453B8BB4"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75</w:t>
            </w:r>
          </w:p>
        </w:tc>
        <w:tc>
          <w:tcPr>
            <w:tcW w:w="851" w:type="dxa"/>
            <w:tcMar>
              <w:top w:w="15" w:type="dxa"/>
              <w:left w:w="15" w:type="dxa"/>
              <w:bottom w:w="15" w:type="dxa"/>
              <w:right w:w="15" w:type="dxa"/>
            </w:tcMar>
            <w:vAlign w:val="center"/>
          </w:tcPr>
          <w:p w14:paraId="186B5767"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6904CA2E" w14:textId="65C33F34"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0F11FFA2"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77CD36A7" w14:textId="4088B12F"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r>
      <w:tr w:rsidR="00062398" w:rsidRPr="0077758A" w14:paraId="69AF5AC8" w14:textId="77777777" w:rsidTr="00492577">
        <w:trPr>
          <w:trHeight w:val="30"/>
        </w:trPr>
        <w:tc>
          <w:tcPr>
            <w:tcW w:w="425" w:type="dxa"/>
            <w:tcMar>
              <w:top w:w="15" w:type="dxa"/>
              <w:left w:w="15" w:type="dxa"/>
              <w:bottom w:w="15" w:type="dxa"/>
              <w:right w:w="15" w:type="dxa"/>
            </w:tcMar>
            <w:vAlign w:val="center"/>
          </w:tcPr>
          <w:p w14:paraId="74423A66" w14:textId="6EFE6F49" w:rsidR="00062398" w:rsidRPr="0077758A" w:rsidRDefault="00742F6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5</w:t>
            </w:r>
            <w:r w:rsidR="00062398" w:rsidRPr="0077758A">
              <w:rPr>
                <w:rFonts w:ascii="Times New Roman" w:hAnsi="Times New Roman" w:cs="Times New Roman"/>
                <w:color w:val="000000"/>
                <w:sz w:val="24"/>
                <w:szCs w:val="24"/>
                <w:lang w:val="ru-RU"/>
              </w:rPr>
              <w:t>)</w:t>
            </w:r>
          </w:p>
        </w:tc>
        <w:tc>
          <w:tcPr>
            <w:tcW w:w="2501" w:type="dxa"/>
            <w:tcMar>
              <w:top w:w="15" w:type="dxa"/>
              <w:left w:w="15" w:type="dxa"/>
              <w:bottom w:w="15" w:type="dxa"/>
              <w:right w:w="15" w:type="dxa"/>
            </w:tcMar>
            <w:vAlign w:val="center"/>
          </w:tcPr>
          <w:p w14:paraId="2BC7520B"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Количество участников молодежной практики</w:t>
            </w:r>
          </w:p>
        </w:tc>
        <w:tc>
          <w:tcPr>
            <w:tcW w:w="1134" w:type="dxa"/>
            <w:tcMar>
              <w:top w:w="15" w:type="dxa"/>
              <w:left w:w="15" w:type="dxa"/>
              <w:bottom w:w="15" w:type="dxa"/>
              <w:right w:w="15" w:type="dxa"/>
            </w:tcMar>
            <w:vAlign w:val="center"/>
          </w:tcPr>
          <w:p w14:paraId="18A3348F"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тыс.чел.</w:t>
            </w:r>
          </w:p>
        </w:tc>
        <w:tc>
          <w:tcPr>
            <w:tcW w:w="1276" w:type="dxa"/>
            <w:tcMar>
              <w:top w:w="15" w:type="dxa"/>
              <w:left w:w="15" w:type="dxa"/>
              <w:bottom w:w="15" w:type="dxa"/>
              <w:right w:w="15" w:type="dxa"/>
            </w:tcMar>
            <w:vAlign w:val="center"/>
          </w:tcPr>
          <w:p w14:paraId="48240D24" w14:textId="77029055"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097D3F62"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2A190AF3" w14:textId="24F537EB"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c>
          <w:tcPr>
            <w:tcW w:w="1701" w:type="dxa"/>
            <w:tcMar>
              <w:top w:w="15" w:type="dxa"/>
              <w:left w:w="15" w:type="dxa"/>
              <w:bottom w:w="15" w:type="dxa"/>
              <w:right w:w="15" w:type="dxa"/>
            </w:tcMar>
            <w:vAlign w:val="center"/>
          </w:tcPr>
          <w:p w14:paraId="1DC5E332"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МТСЗН, МИО</w:t>
            </w:r>
          </w:p>
        </w:tc>
        <w:tc>
          <w:tcPr>
            <w:tcW w:w="803" w:type="dxa"/>
            <w:tcMar>
              <w:top w:w="15" w:type="dxa"/>
              <w:left w:w="15" w:type="dxa"/>
              <w:bottom w:w="15" w:type="dxa"/>
              <w:right w:w="15" w:type="dxa"/>
            </w:tcMar>
            <w:vAlign w:val="center"/>
          </w:tcPr>
          <w:p w14:paraId="4BA9C39D" w14:textId="59BE806F"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19,4</w:t>
            </w:r>
          </w:p>
        </w:tc>
        <w:tc>
          <w:tcPr>
            <w:tcW w:w="708" w:type="dxa"/>
            <w:tcMar>
              <w:top w:w="15" w:type="dxa"/>
              <w:left w:w="15" w:type="dxa"/>
              <w:bottom w:w="15" w:type="dxa"/>
              <w:right w:w="15" w:type="dxa"/>
            </w:tcMar>
            <w:vAlign w:val="center"/>
          </w:tcPr>
          <w:p w14:paraId="4AC23EB1" w14:textId="7168DBBC"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15,1</w:t>
            </w:r>
          </w:p>
        </w:tc>
        <w:tc>
          <w:tcPr>
            <w:tcW w:w="567" w:type="dxa"/>
            <w:tcMar>
              <w:top w:w="15" w:type="dxa"/>
              <w:left w:w="15" w:type="dxa"/>
              <w:bottom w:w="15" w:type="dxa"/>
              <w:right w:w="15" w:type="dxa"/>
            </w:tcMar>
            <w:vAlign w:val="center"/>
          </w:tcPr>
          <w:p w14:paraId="18EBF248" w14:textId="6FCDED2D"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15,5</w:t>
            </w:r>
          </w:p>
        </w:tc>
        <w:tc>
          <w:tcPr>
            <w:tcW w:w="567" w:type="dxa"/>
            <w:tcMar>
              <w:top w:w="15" w:type="dxa"/>
              <w:left w:w="15" w:type="dxa"/>
              <w:bottom w:w="15" w:type="dxa"/>
              <w:right w:w="15" w:type="dxa"/>
            </w:tcMar>
            <w:vAlign w:val="center"/>
          </w:tcPr>
          <w:p w14:paraId="2EBA6FCD" w14:textId="00025264"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15,8</w:t>
            </w:r>
          </w:p>
        </w:tc>
        <w:tc>
          <w:tcPr>
            <w:tcW w:w="567" w:type="dxa"/>
            <w:tcMar>
              <w:top w:w="15" w:type="dxa"/>
              <w:left w:w="15" w:type="dxa"/>
              <w:bottom w:w="15" w:type="dxa"/>
              <w:right w:w="15" w:type="dxa"/>
            </w:tcMar>
            <w:vAlign w:val="center"/>
          </w:tcPr>
          <w:p w14:paraId="415FD56D" w14:textId="73E76428"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16,1</w:t>
            </w:r>
          </w:p>
        </w:tc>
        <w:tc>
          <w:tcPr>
            <w:tcW w:w="851" w:type="dxa"/>
            <w:tcMar>
              <w:top w:w="15" w:type="dxa"/>
              <w:left w:w="15" w:type="dxa"/>
              <w:bottom w:w="15" w:type="dxa"/>
              <w:right w:w="15" w:type="dxa"/>
            </w:tcMar>
            <w:vAlign w:val="center"/>
          </w:tcPr>
          <w:p w14:paraId="148B9B28"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4ACBF7DE" w14:textId="09CEB4DB"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58287D0F"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0DF0CB2E" w14:textId="24528DFB"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r>
      <w:tr w:rsidR="00062398" w:rsidRPr="0077758A" w14:paraId="2777C47C" w14:textId="77777777" w:rsidTr="00492577">
        <w:trPr>
          <w:trHeight w:val="30"/>
        </w:trPr>
        <w:tc>
          <w:tcPr>
            <w:tcW w:w="425" w:type="dxa"/>
            <w:tcMar>
              <w:top w:w="15" w:type="dxa"/>
              <w:left w:w="15" w:type="dxa"/>
              <w:bottom w:w="15" w:type="dxa"/>
              <w:right w:w="15" w:type="dxa"/>
            </w:tcMar>
            <w:vAlign w:val="center"/>
          </w:tcPr>
          <w:p w14:paraId="073A97E8" w14:textId="4E6C8AF4" w:rsidR="00062398" w:rsidRPr="0077758A" w:rsidRDefault="00742F6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6</w:t>
            </w:r>
            <w:r w:rsidR="00062398" w:rsidRPr="0077758A">
              <w:rPr>
                <w:rFonts w:ascii="Times New Roman" w:hAnsi="Times New Roman" w:cs="Times New Roman"/>
                <w:color w:val="000000"/>
                <w:sz w:val="24"/>
                <w:szCs w:val="24"/>
                <w:lang w:val="ru-RU"/>
              </w:rPr>
              <w:t>)</w:t>
            </w:r>
          </w:p>
        </w:tc>
        <w:tc>
          <w:tcPr>
            <w:tcW w:w="2501" w:type="dxa"/>
            <w:tcMar>
              <w:top w:w="15" w:type="dxa"/>
              <w:left w:w="15" w:type="dxa"/>
              <w:bottom w:w="15" w:type="dxa"/>
              <w:right w:w="15" w:type="dxa"/>
            </w:tcMar>
            <w:vAlign w:val="center"/>
          </w:tcPr>
          <w:p w14:paraId="6DE24C50"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Количество лиц по социальным рабочим местам</w:t>
            </w:r>
          </w:p>
        </w:tc>
        <w:tc>
          <w:tcPr>
            <w:tcW w:w="1134" w:type="dxa"/>
            <w:tcMar>
              <w:top w:w="15" w:type="dxa"/>
              <w:left w:w="15" w:type="dxa"/>
              <w:bottom w:w="15" w:type="dxa"/>
              <w:right w:w="15" w:type="dxa"/>
            </w:tcMar>
            <w:vAlign w:val="center"/>
          </w:tcPr>
          <w:p w14:paraId="1D967946"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тыс.чел.</w:t>
            </w:r>
          </w:p>
        </w:tc>
        <w:tc>
          <w:tcPr>
            <w:tcW w:w="1276" w:type="dxa"/>
            <w:tcMar>
              <w:top w:w="15" w:type="dxa"/>
              <w:left w:w="15" w:type="dxa"/>
              <w:bottom w:w="15" w:type="dxa"/>
              <w:right w:w="15" w:type="dxa"/>
            </w:tcMar>
            <w:vAlign w:val="center"/>
          </w:tcPr>
          <w:p w14:paraId="30B72E99" w14:textId="3215293E"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43859049"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7E8377F3" w14:textId="75FD205A"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c>
          <w:tcPr>
            <w:tcW w:w="1701" w:type="dxa"/>
            <w:tcMar>
              <w:top w:w="15" w:type="dxa"/>
              <w:left w:w="15" w:type="dxa"/>
              <w:bottom w:w="15" w:type="dxa"/>
              <w:right w:w="15" w:type="dxa"/>
            </w:tcMar>
            <w:vAlign w:val="center"/>
          </w:tcPr>
          <w:p w14:paraId="149D935A"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МТСЗН, МИО</w:t>
            </w:r>
          </w:p>
        </w:tc>
        <w:tc>
          <w:tcPr>
            <w:tcW w:w="803" w:type="dxa"/>
            <w:tcMar>
              <w:top w:w="15" w:type="dxa"/>
              <w:left w:w="15" w:type="dxa"/>
              <w:bottom w:w="15" w:type="dxa"/>
              <w:right w:w="15" w:type="dxa"/>
            </w:tcMar>
            <w:vAlign w:val="center"/>
          </w:tcPr>
          <w:p w14:paraId="7C2A90B9" w14:textId="39FC201D"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18,2</w:t>
            </w:r>
          </w:p>
        </w:tc>
        <w:tc>
          <w:tcPr>
            <w:tcW w:w="708" w:type="dxa"/>
            <w:tcMar>
              <w:top w:w="15" w:type="dxa"/>
              <w:left w:w="15" w:type="dxa"/>
              <w:bottom w:w="15" w:type="dxa"/>
              <w:right w:w="15" w:type="dxa"/>
            </w:tcMar>
            <w:vAlign w:val="center"/>
          </w:tcPr>
          <w:p w14:paraId="07FF0FC8" w14:textId="07478AF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12,1</w:t>
            </w:r>
          </w:p>
        </w:tc>
        <w:tc>
          <w:tcPr>
            <w:tcW w:w="567" w:type="dxa"/>
            <w:tcMar>
              <w:top w:w="15" w:type="dxa"/>
              <w:left w:w="15" w:type="dxa"/>
              <w:bottom w:w="15" w:type="dxa"/>
              <w:right w:w="15" w:type="dxa"/>
            </w:tcMar>
            <w:vAlign w:val="center"/>
          </w:tcPr>
          <w:p w14:paraId="5F0D27D2" w14:textId="5D164402"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12,2</w:t>
            </w:r>
          </w:p>
        </w:tc>
        <w:tc>
          <w:tcPr>
            <w:tcW w:w="567" w:type="dxa"/>
            <w:tcMar>
              <w:top w:w="15" w:type="dxa"/>
              <w:left w:w="15" w:type="dxa"/>
              <w:bottom w:w="15" w:type="dxa"/>
              <w:right w:w="15" w:type="dxa"/>
            </w:tcMar>
            <w:vAlign w:val="center"/>
          </w:tcPr>
          <w:p w14:paraId="16BD9E06" w14:textId="27CC20DD"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12,5</w:t>
            </w:r>
          </w:p>
        </w:tc>
        <w:tc>
          <w:tcPr>
            <w:tcW w:w="567" w:type="dxa"/>
            <w:tcMar>
              <w:top w:w="15" w:type="dxa"/>
              <w:left w:w="15" w:type="dxa"/>
              <w:bottom w:w="15" w:type="dxa"/>
              <w:right w:w="15" w:type="dxa"/>
            </w:tcMar>
            <w:vAlign w:val="center"/>
          </w:tcPr>
          <w:p w14:paraId="036413E4" w14:textId="1D9436AA"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12,7</w:t>
            </w:r>
          </w:p>
        </w:tc>
        <w:tc>
          <w:tcPr>
            <w:tcW w:w="851" w:type="dxa"/>
            <w:tcMar>
              <w:top w:w="15" w:type="dxa"/>
              <w:left w:w="15" w:type="dxa"/>
              <w:bottom w:w="15" w:type="dxa"/>
              <w:right w:w="15" w:type="dxa"/>
            </w:tcMar>
            <w:vAlign w:val="center"/>
          </w:tcPr>
          <w:p w14:paraId="315BBEC9"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7B2FE43" w14:textId="1EEC01EC"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625FB0AC"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18D110A2" w14:textId="0C09B0EC"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r>
      <w:tr w:rsidR="00062398" w:rsidRPr="0077758A" w14:paraId="570F5E29" w14:textId="77777777" w:rsidTr="00492577">
        <w:trPr>
          <w:trHeight w:val="30"/>
        </w:trPr>
        <w:tc>
          <w:tcPr>
            <w:tcW w:w="425" w:type="dxa"/>
            <w:tcMar>
              <w:top w:w="15" w:type="dxa"/>
              <w:left w:w="15" w:type="dxa"/>
              <w:bottom w:w="15" w:type="dxa"/>
              <w:right w:w="15" w:type="dxa"/>
            </w:tcMar>
            <w:vAlign w:val="center"/>
          </w:tcPr>
          <w:p w14:paraId="7DA8B2B0" w14:textId="7B8D4C00" w:rsidR="00062398" w:rsidRPr="0077758A" w:rsidRDefault="00742F68"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lang w:val="ru-RU"/>
              </w:rPr>
              <w:t>7</w:t>
            </w:r>
            <w:r w:rsidR="00062398" w:rsidRPr="0077758A">
              <w:rPr>
                <w:rFonts w:ascii="Times New Roman" w:hAnsi="Times New Roman" w:cs="Times New Roman"/>
                <w:sz w:val="24"/>
                <w:szCs w:val="24"/>
              </w:rPr>
              <w:t>)</w:t>
            </w:r>
          </w:p>
        </w:tc>
        <w:tc>
          <w:tcPr>
            <w:tcW w:w="2501" w:type="dxa"/>
            <w:tcMar>
              <w:top w:w="15" w:type="dxa"/>
              <w:left w:w="15" w:type="dxa"/>
              <w:bottom w:w="15" w:type="dxa"/>
              <w:right w:w="15" w:type="dxa"/>
            </w:tcMar>
            <w:vAlign w:val="center"/>
          </w:tcPr>
          <w:p w14:paraId="4BDC0A37" w14:textId="07745141" w:rsidR="00062398" w:rsidRPr="0077758A" w:rsidRDefault="00062398"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lang w:val="ru-RU"/>
              </w:rPr>
              <w:t>Количество лиц, получивших государственные гранты на реализацию новых бизнес-идей</w:t>
            </w:r>
          </w:p>
        </w:tc>
        <w:tc>
          <w:tcPr>
            <w:tcW w:w="1134" w:type="dxa"/>
            <w:tcMar>
              <w:top w:w="15" w:type="dxa"/>
              <w:left w:w="15" w:type="dxa"/>
              <w:bottom w:w="15" w:type="dxa"/>
              <w:right w:w="15" w:type="dxa"/>
            </w:tcMar>
            <w:vAlign w:val="center"/>
          </w:tcPr>
          <w:p w14:paraId="145DCD88"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r w:rsidRPr="0077758A">
              <w:rPr>
                <w:rFonts w:ascii="Times New Roman" w:hAnsi="Times New Roman" w:cs="Times New Roman"/>
                <w:sz w:val="24"/>
                <w:szCs w:val="24"/>
              </w:rPr>
              <w:t>тыс.</w:t>
            </w:r>
          </w:p>
          <w:p w14:paraId="5380B89F" w14:textId="6DA2A69B" w:rsidR="00062398" w:rsidRPr="0077758A" w:rsidRDefault="00062398"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чел.</w:t>
            </w:r>
          </w:p>
        </w:tc>
        <w:tc>
          <w:tcPr>
            <w:tcW w:w="1276" w:type="dxa"/>
            <w:tcMar>
              <w:top w:w="15" w:type="dxa"/>
              <w:left w:w="15" w:type="dxa"/>
              <w:bottom w:w="15" w:type="dxa"/>
              <w:right w:w="15" w:type="dxa"/>
            </w:tcMar>
            <w:vAlign w:val="center"/>
          </w:tcPr>
          <w:p w14:paraId="0C378109" w14:textId="13DE7E19" w:rsidR="00062398" w:rsidRPr="0077758A" w:rsidRDefault="00062398" w:rsidP="0077758A">
            <w:pPr>
              <w:shd w:val="clear" w:color="auto" w:fill="FFFFFF" w:themeFill="background1"/>
              <w:spacing w:after="0" w:line="240" w:lineRule="auto"/>
              <w:jc w:val="both"/>
              <w:rPr>
                <w:rFonts w:ascii="Times New Roman" w:hAnsi="Times New Roman" w:cs="Times New Roman"/>
                <w:strike/>
                <w:sz w:val="24"/>
                <w:szCs w:val="24"/>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59984D3D"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485DDE81" w14:textId="42D7F3ED" w:rsidR="00062398" w:rsidRPr="0077758A" w:rsidRDefault="00062398" w:rsidP="0077758A">
            <w:pPr>
              <w:shd w:val="clear" w:color="auto" w:fill="FFFFFF" w:themeFill="background1"/>
              <w:spacing w:after="0" w:line="240" w:lineRule="auto"/>
              <w:ind w:left="29"/>
              <w:jc w:val="both"/>
              <w:rPr>
                <w:rFonts w:ascii="Times New Roman" w:hAnsi="Times New Roman" w:cs="Times New Roman"/>
                <w:strike/>
                <w:sz w:val="24"/>
                <w:szCs w:val="24"/>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c>
          <w:tcPr>
            <w:tcW w:w="1701" w:type="dxa"/>
            <w:tcMar>
              <w:top w:w="15" w:type="dxa"/>
              <w:left w:w="15" w:type="dxa"/>
              <w:bottom w:w="15" w:type="dxa"/>
              <w:right w:w="15" w:type="dxa"/>
            </w:tcMar>
            <w:vAlign w:val="center"/>
          </w:tcPr>
          <w:p w14:paraId="542DE975" w14:textId="71B5B1F9" w:rsidR="00062398" w:rsidRPr="0077758A" w:rsidRDefault="00062398"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МТСЗН, МИО</w:t>
            </w:r>
          </w:p>
        </w:tc>
        <w:tc>
          <w:tcPr>
            <w:tcW w:w="803" w:type="dxa"/>
            <w:tcMar>
              <w:top w:w="15" w:type="dxa"/>
              <w:left w:w="15" w:type="dxa"/>
              <w:bottom w:w="15" w:type="dxa"/>
              <w:right w:w="15" w:type="dxa"/>
            </w:tcMar>
            <w:vAlign w:val="center"/>
          </w:tcPr>
          <w:p w14:paraId="00620B3E" w14:textId="6279865B" w:rsidR="00062398" w:rsidRPr="0077758A" w:rsidRDefault="00062398"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w:t>
            </w:r>
          </w:p>
        </w:tc>
        <w:tc>
          <w:tcPr>
            <w:tcW w:w="708" w:type="dxa"/>
            <w:tcMar>
              <w:top w:w="15" w:type="dxa"/>
              <w:left w:w="15" w:type="dxa"/>
              <w:bottom w:w="15" w:type="dxa"/>
              <w:right w:w="15" w:type="dxa"/>
            </w:tcMar>
            <w:vAlign w:val="center"/>
          </w:tcPr>
          <w:p w14:paraId="4C5605EA" w14:textId="6B243649" w:rsidR="00062398" w:rsidRPr="0077758A" w:rsidRDefault="00062398"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3,6</w:t>
            </w:r>
          </w:p>
        </w:tc>
        <w:tc>
          <w:tcPr>
            <w:tcW w:w="567" w:type="dxa"/>
            <w:tcMar>
              <w:top w:w="15" w:type="dxa"/>
              <w:left w:w="15" w:type="dxa"/>
              <w:bottom w:w="15" w:type="dxa"/>
              <w:right w:w="15" w:type="dxa"/>
            </w:tcMar>
            <w:vAlign w:val="center"/>
          </w:tcPr>
          <w:p w14:paraId="1B2DCB49" w14:textId="67437791" w:rsidR="00062398" w:rsidRPr="0077758A" w:rsidRDefault="00062398"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4,1</w:t>
            </w:r>
          </w:p>
        </w:tc>
        <w:tc>
          <w:tcPr>
            <w:tcW w:w="567" w:type="dxa"/>
            <w:tcMar>
              <w:top w:w="15" w:type="dxa"/>
              <w:left w:w="15" w:type="dxa"/>
              <w:bottom w:w="15" w:type="dxa"/>
              <w:right w:w="15" w:type="dxa"/>
            </w:tcMar>
            <w:vAlign w:val="center"/>
          </w:tcPr>
          <w:p w14:paraId="46DC7940" w14:textId="224EE8FE" w:rsidR="00062398" w:rsidRPr="0077758A" w:rsidRDefault="00062398"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4,2</w:t>
            </w:r>
          </w:p>
        </w:tc>
        <w:tc>
          <w:tcPr>
            <w:tcW w:w="567" w:type="dxa"/>
            <w:tcMar>
              <w:top w:w="15" w:type="dxa"/>
              <w:left w:w="15" w:type="dxa"/>
              <w:bottom w:w="15" w:type="dxa"/>
              <w:right w:w="15" w:type="dxa"/>
            </w:tcMar>
            <w:vAlign w:val="center"/>
          </w:tcPr>
          <w:p w14:paraId="13245BE7" w14:textId="484D20A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r w:rsidRPr="0077758A">
              <w:rPr>
                <w:rFonts w:ascii="Times New Roman" w:hAnsi="Times New Roman" w:cs="Times New Roman"/>
                <w:sz w:val="24"/>
                <w:szCs w:val="24"/>
              </w:rPr>
              <w:t>4,2</w:t>
            </w:r>
          </w:p>
        </w:tc>
        <w:tc>
          <w:tcPr>
            <w:tcW w:w="851" w:type="dxa"/>
            <w:tcMar>
              <w:top w:w="15" w:type="dxa"/>
              <w:left w:w="15" w:type="dxa"/>
              <w:bottom w:w="15" w:type="dxa"/>
              <w:right w:w="15" w:type="dxa"/>
            </w:tcMar>
            <w:vAlign w:val="center"/>
          </w:tcPr>
          <w:p w14:paraId="74E6639D"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trike/>
                <w:sz w:val="24"/>
                <w:szCs w:val="24"/>
                <w:lang w:val="ru-RU"/>
              </w:rPr>
            </w:pPr>
          </w:p>
        </w:tc>
        <w:tc>
          <w:tcPr>
            <w:tcW w:w="1276" w:type="dxa"/>
            <w:tcMar>
              <w:top w:w="15" w:type="dxa"/>
              <w:left w:w="15" w:type="dxa"/>
              <w:bottom w:w="15" w:type="dxa"/>
              <w:right w:w="15" w:type="dxa"/>
            </w:tcMar>
            <w:vAlign w:val="center"/>
          </w:tcPr>
          <w:p w14:paraId="45886ECD" w14:textId="51EA9257" w:rsidR="00062398" w:rsidRPr="0077758A" w:rsidRDefault="00062398" w:rsidP="0077758A">
            <w:pPr>
              <w:shd w:val="clear" w:color="auto" w:fill="FFFFFF" w:themeFill="background1"/>
              <w:spacing w:after="0" w:line="240" w:lineRule="auto"/>
              <w:jc w:val="both"/>
              <w:rPr>
                <w:rFonts w:ascii="Times New Roman" w:hAnsi="Times New Roman" w:cs="Times New Roman"/>
                <w:strike/>
                <w:sz w:val="24"/>
                <w:szCs w:val="24"/>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2EFCEE1F"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1E0F968D" w14:textId="3847DEEC" w:rsidR="00062398" w:rsidRPr="0077758A" w:rsidRDefault="00062398" w:rsidP="0077758A">
            <w:pPr>
              <w:shd w:val="clear" w:color="auto" w:fill="FFFFFF" w:themeFill="background1"/>
              <w:spacing w:after="0" w:line="240" w:lineRule="auto"/>
              <w:ind w:left="29"/>
              <w:jc w:val="both"/>
              <w:rPr>
                <w:rFonts w:ascii="Times New Roman" w:hAnsi="Times New Roman" w:cs="Times New Roman"/>
                <w:strike/>
                <w:sz w:val="24"/>
                <w:szCs w:val="24"/>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r>
      <w:tr w:rsidR="00062398" w:rsidRPr="0077758A" w14:paraId="7AC46A06" w14:textId="77777777" w:rsidTr="00492577">
        <w:trPr>
          <w:trHeight w:val="30"/>
        </w:trPr>
        <w:tc>
          <w:tcPr>
            <w:tcW w:w="15012" w:type="dxa"/>
            <w:gridSpan w:val="14"/>
            <w:tcMar>
              <w:top w:w="15" w:type="dxa"/>
              <w:left w:w="15" w:type="dxa"/>
              <w:bottom w:w="15" w:type="dxa"/>
              <w:right w:w="15" w:type="dxa"/>
            </w:tcMar>
            <w:vAlign w:val="center"/>
          </w:tcPr>
          <w:p w14:paraId="5DC8C898" w14:textId="723FB1F2"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Мероприятия</w:t>
            </w:r>
            <w:r w:rsidR="00230540" w:rsidRPr="0077758A">
              <w:rPr>
                <w:rFonts w:ascii="Times New Roman" w:hAnsi="Times New Roman" w:cs="Times New Roman"/>
                <w:color w:val="000000"/>
                <w:sz w:val="24"/>
                <w:szCs w:val="24"/>
                <w:lang w:val="ru-RU"/>
              </w:rPr>
              <w:t xml:space="preserve"> </w:t>
            </w:r>
          </w:p>
        </w:tc>
      </w:tr>
      <w:tr w:rsidR="00062398" w:rsidRPr="0077758A" w14:paraId="70ED2A42" w14:textId="77777777" w:rsidTr="00492577">
        <w:trPr>
          <w:trHeight w:val="30"/>
        </w:trPr>
        <w:tc>
          <w:tcPr>
            <w:tcW w:w="425" w:type="dxa"/>
            <w:tcMar>
              <w:top w:w="15" w:type="dxa"/>
              <w:left w:w="15" w:type="dxa"/>
              <w:bottom w:w="15" w:type="dxa"/>
              <w:right w:w="15" w:type="dxa"/>
            </w:tcMar>
            <w:vAlign w:val="center"/>
          </w:tcPr>
          <w:p w14:paraId="5C245D37"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w:t>
            </w:r>
          </w:p>
        </w:tc>
        <w:tc>
          <w:tcPr>
            <w:tcW w:w="2501" w:type="dxa"/>
            <w:tcMar>
              <w:top w:w="15" w:type="dxa"/>
              <w:left w:w="15" w:type="dxa"/>
              <w:bottom w:w="15" w:type="dxa"/>
              <w:right w:w="15" w:type="dxa"/>
            </w:tcMar>
            <w:vAlign w:val="center"/>
          </w:tcPr>
          <w:p w14:paraId="68BDEC5A" w14:textId="77777777" w:rsidR="00CE6416"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 xml:space="preserve">Внесение изменений и дополнений в Правила организации </w:t>
            </w:r>
          </w:p>
          <w:p w14:paraId="7A18FCB1" w14:textId="592128F0"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и финансирования</w:t>
            </w:r>
          </w:p>
          <w:p w14:paraId="2BA2F9DA"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 социальных рабочих мест;</w:t>
            </w:r>
          </w:p>
          <w:p w14:paraId="2657FB3C"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 молодежной практики;</w:t>
            </w:r>
          </w:p>
          <w:p w14:paraId="184DFAE0"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 общественных работ;</w:t>
            </w:r>
          </w:p>
          <w:p w14:paraId="029E2132"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-добровольного переселения лиц для повышения мобильности рабочей силы;</w:t>
            </w:r>
          </w:p>
          <w:p w14:paraId="5D00F004" w14:textId="22AA4128" w:rsidR="005A0C31" w:rsidRPr="0077758A" w:rsidRDefault="00062398" w:rsidP="0077758A">
            <w:pPr>
              <w:shd w:val="clear" w:color="auto" w:fill="FFFFFF" w:themeFill="background1"/>
              <w:spacing w:after="0" w:line="240" w:lineRule="auto"/>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 проведение социальной профессиональной ориентации</w:t>
            </w:r>
            <w:r w:rsidR="005A0C31" w:rsidRPr="0077758A">
              <w:rPr>
                <w:rFonts w:ascii="Times New Roman" w:hAnsi="Times New Roman" w:cs="Times New Roman"/>
                <w:color w:val="000000"/>
                <w:sz w:val="24"/>
                <w:szCs w:val="24"/>
                <w:lang w:val="ru-RU"/>
              </w:rPr>
              <w:t>, утвержденные</w:t>
            </w:r>
          </w:p>
          <w:p w14:paraId="0513488D" w14:textId="50FCB0F7" w:rsidR="002E7A7B" w:rsidRPr="0077758A" w:rsidRDefault="005A0C31"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Приказ</w:t>
            </w:r>
            <w:r w:rsidR="00492577" w:rsidRPr="0077758A">
              <w:rPr>
                <w:rFonts w:ascii="Times New Roman" w:hAnsi="Times New Roman" w:cs="Times New Roman"/>
                <w:color w:val="000000"/>
                <w:sz w:val="24"/>
                <w:szCs w:val="24"/>
                <w:lang w:val="ru-RU"/>
              </w:rPr>
              <w:t>ами</w:t>
            </w:r>
            <w:r w:rsidRPr="0077758A">
              <w:rPr>
                <w:rFonts w:ascii="Times New Roman" w:hAnsi="Times New Roman" w:cs="Times New Roman"/>
                <w:color w:val="000000"/>
                <w:sz w:val="24"/>
                <w:szCs w:val="24"/>
                <w:lang w:val="ru-RU"/>
              </w:rPr>
              <w:t xml:space="preserve"> Министра здравоохранения и социального развития Республики Казахстан от 14 июня 2016 года </w:t>
            </w:r>
          </w:p>
          <w:p w14:paraId="076C2906" w14:textId="4F0FF31A" w:rsidR="00062398" w:rsidRPr="0077758A" w:rsidRDefault="005A0C31"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516</w:t>
            </w:r>
            <w:r w:rsidR="00492577" w:rsidRPr="0077758A">
              <w:rPr>
                <w:rFonts w:ascii="Times New Roman" w:hAnsi="Times New Roman" w:cs="Times New Roman"/>
                <w:color w:val="000000"/>
                <w:sz w:val="24"/>
                <w:szCs w:val="24"/>
                <w:lang w:val="ru-RU"/>
              </w:rPr>
              <w:t xml:space="preserve"> и № 515 </w:t>
            </w:r>
          </w:p>
        </w:tc>
        <w:tc>
          <w:tcPr>
            <w:tcW w:w="1134" w:type="dxa"/>
            <w:tcMar>
              <w:top w:w="15" w:type="dxa"/>
              <w:left w:w="15" w:type="dxa"/>
              <w:bottom w:w="15" w:type="dxa"/>
              <w:right w:w="15" w:type="dxa"/>
            </w:tcMar>
            <w:vAlign w:val="center"/>
          </w:tcPr>
          <w:p w14:paraId="5B6E84F3"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9EF50D6"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Приказ МТСЗН</w:t>
            </w:r>
          </w:p>
        </w:tc>
        <w:tc>
          <w:tcPr>
            <w:tcW w:w="1276" w:type="dxa"/>
            <w:tcMar>
              <w:top w:w="15" w:type="dxa"/>
              <w:left w:w="15" w:type="dxa"/>
              <w:bottom w:w="15" w:type="dxa"/>
              <w:right w:w="15" w:type="dxa"/>
            </w:tcMar>
            <w:vAlign w:val="center"/>
          </w:tcPr>
          <w:p w14:paraId="2CFCE1E2" w14:textId="5E4CD2D1"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Ноябрь 2018г.</w:t>
            </w:r>
          </w:p>
        </w:tc>
        <w:tc>
          <w:tcPr>
            <w:tcW w:w="1701" w:type="dxa"/>
            <w:tcMar>
              <w:top w:w="15" w:type="dxa"/>
              <w:left w:w="15" w:type="dxa"/>
              <w:bottom w:w="15" w:type="dxa"/>
              <w:right w:w="15" w:type="dxa"/>
            </w:tcMar>
            <w:vAlign w:val="center"/>
          </w:tcPr>
          <w:p w14:paraId="7C726128"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МТСЗН, МИО</w:t>
            </w:r>
          </w:p>
        </w:tc>
        <w:tc>
          <w:tcPr>
            <w:tcW w:w="803" w:type="dxa"/>
            <w:tcMar>
              <w:top w:w="15" w:type="dxa"/>
              <w:left w:w="15" w:type="dxa"/>
              <w:bottom w:w="15" w:type="dxa"/>
              <w:right w:w="15" w:type="dxa"/>
            </w:tcMar>
            <w:vAlign w:val="center"/>
          </w:tcPr>
          <w:p w14:paraId="4B06355D"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483A181C"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7BBD684"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C2178D1"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B24D54D"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3F17A9B0"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9D5A00E"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6369E7C4"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6A6EFF33" w14:textId="77777777" w:rsidTr="00492577">
        <w:trPr>
          <w:trHeight w:val="30"/>
        </w:trPr>
        <w:tc>
          <w:tcPr>
            <w:tcW w:w="425" w:type="dxa"/>
            <w:tcMar>
              <w:top w:w="15" w:type="dxa"/>
              <w:left w:w="15" w:type="dxa"/>
              <w:bottom w:w="15" w:type="dxa"/>
              <w:right w:w="15" w:type="dxa"/>
            </w:tcMar>
            <w:vAlign w:val="center"/>
          </w:tcPr>
          <w:p w14:paraId="557B20EF"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w:t>
            </w:r>
          </w:p>
        </w:tc>
        <w:tc>
          <w:tcPr>
            <w:tcW w:w="2501" w:type="dxa"/>
            <w:tcMar>
              <w:top w:w="15" w:type="dxa"/>
              <w:left w:w="15" w:type="dxa"/>
              <w:bottom w:w="15" w:type="dxa"/>
              <w:right w:w="15" w:type="dxa"/>
            </w:tcMar>
            <w:vAlign w:val="center"/>
          </w:tcPr>
          <w:p w14:paraId="6FAB4D82"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Проведение мероприятий по социальной профориентации</w:t>
            </w:r>
          </w:p>
        </w:tc>
        <w:tc>
          <w:tcPr>
            <w:tcW w:w="1134" w:type="dxa"/>
            <w:tcMar>
              <w:top w:w="15" w:type="dxa"/>
              <w:left w:w="15" w:type="dxa"/>
              <w:bottom w:w="15" w:type="dxa"/>
              <w:right w:w="15" w:type="dxa"/>
            </w:tcMar>
            <w:vAlign w:val="center"/>
          </w:tcPr>
          <w:p w14:paraId="19C9688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5EBB6632" w14:textId="35ED9F70"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Отчет в 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ЦРТР</w:t>
            </w:r>
            <w:r w:rsidR="003E4237">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564C68A0"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Ежемесячно</w:t>
            </w:r>
          </w:p>
        </w:tc>
        <w:tc>
          <w:tcPr>
            <w:tcW w:w="1701" w:type="dxa"/>
            <w:tcMar>
              <w:top w:w="15" w:type="dxa"/>
              <w:left w:w="15" w:type="dxa"/>
              <w:bottom w:w="15" w:type="dxa"/>
              <w:right w:w="15" w:type="dxa"/>
            </w:tcMar>
            <w:vAlign w:val="center"/>
          </w:tcPr>
          <w:p w14:paraId="4C832414"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 xml:space="preserve">МИО, РПП, </w:t>
            </w:r>
          </w:p>
          <w:p w14:paraId="4C56A182" w14:textId="5E0C0215"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ЧАЗ</w:t>
            </w:r>
          </w:p>
        </w:tc>
        <w:tc>
          <w:tcPr>
            <w:tcW w:w="803" w:type="dxa"/>
            <w:tcMar>
              <w:top w:w="15" w:type="dxa"/>
              <w:left w:w="15" w:type="dxa"/>
              <w:bottom w:w="15" w:type="dxa"/>
              <w:right w:w="15" w:type="dxa"/>
            </w:tcMar>
            <w:vAlign w:val="center"/>
          </w:tcPr>
          <w:p w14:paraId="327EDAD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479DF8B7"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25B6E6F"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8A845A8"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4A8513C0"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6E537ECB"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14342DFB"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Местный бюджет</w:t>
            </w:r>
          </w:p>
        </w:tc>
        <w:tc>
          <w:tcPr>
            <w:tcW w:w="1360" w:type="dxa"/>
            <w:tcMar>
              <w:top w:w="15" w:type="dxa"/>
              <w:left w:w="15" w:type="dxa"/>
              <w:bottom w:w="15" w:type="dxa"/>
              <w:right w:w="15" w:type="dxa"/>
            </w:tcMar>
            <w:vAlign w:val="center"/>
          </w:tcPr>
          <w:p w14:paraId="30D4AFF4"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0B007661" w14:textId="77777777" w:rsidTr="00492577">
        <w:trPr>
          <w:trHeight w:val="30"/>
        </w:trPr>
        <w:tc>
          <w:tcPr>
            <w:tcW w:w="425" w:type="dxa"/>
            <w:tcMar>
              <w:top w:w="15" w:type="dxa"/>
              <w:left w:w="15" w:type="dxa"/>
              <w:bottom w:w="15" w:type="dxa"/>
              <w:right w:w="15" w:type="dxa"/>
            </w:tcMar>
            <w:vAlign w:val="center"/>
          </w:tcPr>
          <w:p w14:paraId="3F414662"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w:t>
            </w:r>
          </w:p>
        </w:tc>
        <w:tc>
          <w:tcPr>
            <w:tcW w:w="2501" w:type="dxa"/>
            <w:tcMar>
              <w:top w:w="15" w:type="dxa"/>
              <w:left w:w="15" w:type="dxa"/>
              <w:bottom w:w="15" w:type="dxa"/>
              <w:right w:w="15" w:type="dxa"/>
            </w:tcMar>
            <w:vAlign w:val="center"/>
          </w:tcPr>
          <w:p w14:paraId="4635E4EF"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Формирование спроса и предложения на организацию социальных рабочих мест</w:t>
            </w:r>
          </w:p>
        </w:tc>
        <w:tc>
          <w:tcPr>
            <w:tcW w:w="1134" w:type="dxa"/>
            <w:tcMar>
              <w:top w:w="15" w:type="dxa"/>
              <w:left w:w="15" w:type="dxa"/>
              <w:bottom w:w="15" w:type="dxa"/>
              <w:right w:w="15" w:type="dxa"/>
            </w:tcMar>
            <w:vAlign w:val="center"/>
          </w:tcPr>
          <w:p w14:paraId="1C9C7BAB"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A41169A" w14:textId="065393A1"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Отчет в 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ЦРТР</w:t>
            </w:r>
            <w:r w:rsidR="003E4237">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6E0CF6B9"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Январь, ежегодно</w:t>
            </w:r>
          </w:p>
        </w:tc>
        <w:tc>
          <w:tcPr>
            <w:tcW w:w="1701" w:type="dxa"/>
            <w:tcMar>
              <w:top w:w="15" w:type="dxa"/>
              <w:left w:w="15" w:type="dxa"/>
              <w:bottom w:w="15" w:type="dxa"/>
              <w:right w:w="15" w:type="dxa"/>
            </w:tcMar>
            <w:vAlign w:val="center"/>
          </w:tcPr>
          <w:p w14:paraId="0261FCD0"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042C76BB"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38D39C22"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91997AA"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5DC1EB6"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89310AB"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3CF3672F"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60CA41AD"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4A466E40"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227ADFCE" w14:textId="77777777" w:rsidTr="00492577">
        <w:trPr>
          <w:trHeight w:val="30"/>
        </w:trPr>
        <w:tc>
          <w:tcPr>
            <w:tcW w:w="425" w:type="dxa"/>
            <w:tcMar>
              <w:top w:w="15" w:type="dxa"/>
              <w:left w:w="15" w:type="dxa"/>
              <w:bottom w:w="15" w:type="dxa"/>
              <w:right w:w="15" w:type="dxa"/>
            </w:tcMar>
            <w:vAlign w:val="center"/>
          </w:tcPr>
          <w:p w14:paraId="2BCA14A5"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w:t>
            </w:r>
          </w:p>
        </w:tc>
        <w:tc>
          <w:tcPr>
            <w:tcW w:w="2501" w:type="dxa"/>
            <w:tcMar>
              <w:top w:w="15" w:type="dxa"/>
              <w:left w:w="15" w:type="dxa"/>
              <w:bottom w:w="15" w:type="dxa"/>
              <w:right w:w="15" w:type="dxa"/>
            </w:tcMar>
            <w:vAlign w:val="center"/>
          </w:tcPr>
          <w:p w14:paraId="0286DAA2"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Утверждение перечня организаций, создающих социальные рабочие места</w:t>
            </w:r>
          </w:p>
        </w:tc>
        <w:tc>
          <w:tcPr>
            <w:tcW w:w="1134" w:type="dxa"/>
            <w:tcMar>
              <w:top w:w="15" w:type="dxa"/>
              <w:left w:w="15" w:type="dxa"/>
              <w:bottom w:w="15" w:type="dxa"/>
              <w:right w:w="15" w:type="dxa"/>
            </w:tcMar>
            <w:vAlign w:val="center"/>
          </w:tcPr>
          <w:p w14:paraId="0A7E206B"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3AE58C1"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Решение МИО</w:t>
            </w:r>
          </w:p>
        </w:tc>
        <w:tc>
          <w:tcPr>
            <w:tcW w:w="1276" w:type="dxa"/>
            <w:tcMar>
              <w:top w:w="15" w:type="dxa"/>
              <w:left w:w="15" w:type="dxa"/>
              <w:bottom w:w="15" w:type="dxa"/>
              <w:right w:w="15" w:type="dxa"/>
            </w:tcMar>
            <w:vAlign w:val="center"/>
          </w:tcPr>
          <w:p w14:paraId="728FB134"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Февраль, ежегодно</w:t>
            </w:r>
          </w:p>
        </w:tc>
        <w:tc>
          <w:tcPr>
            <w:tcW w:w="1701" w:type="dxa"/>
            <w:tcMar>
              <w:top w:w="15" w:type="dxa"/>
              <w:left w:w="15" w:type="dxa"/>
              <w:bottom w:w="15" w:type="dxa"/>
              <w:right w:w="15" w:type="dxa"/>
            </w:tcMar>
            <w:vAlign w:val="center"/>
          </w:tcPr>
          <w:p w14:paraId="0D8E0554"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1C6F12E7"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6C34E1E9"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43CB981D"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4975CBC"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DCD8E1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01D0AA27"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D1C4AA6"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016889CB"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2B45077A" w14:textId="77777777" w:rsidTr="00492577">
        <w:trPr>
          <w:trHeight w:val="30"/>
        </w:trPr>
        <w:tc>
          <w:tcPr>
            <w:tcW w:w="425" w:type="dxa"/>
            <w:tcMar>
              <w:top w:w="15" w:type="dxa"/>
              <w:left w:w="15" w:type="dxa"/>
              <w:bottom w:w="15" w:type="dxa"/>
              <w:right w:w="15" w:type="dxa"/>
            </w:tcMar>
            <w:vAlign w:val="center"/>
          </w:tcPr>
          <w:p w14:paraId="5EE89802"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5.</w:t>
            </w:r>
          </w:p>
        </w:tc>
        <w:tc>
          <w:tcPr>
            <w:tcW w:w="2501" w:type="dxa"/>
            <w:tcMar>
              <w:top w:w="15" w:type="dxa"/>
              <w:left w:w="15" w:type="dxa"/>
              <w:bottom w:w="15" w:type="dxa"/>
              <w:right w:w="15" w:type="dxa"/>
            </w:tcMar>
            <w:vAlign w:val="center"/>
          </w:tcPr>
          <w:p w14:paraId="1C1C7695"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Заключение договоров с работодателями на организацию и финансирование социальных рабочих мест</w:t>
            </w:r>
          </w:p>
        </w:tc>
        <w:tc>
          <w:tcPr>
            <w:tcW w:w="1134" w:type="dxa"/>
            <w:tcMar>
              <w:top w:w="15" w:type="dxa"/>
              <w:left w:w="15" w:type="dxa"/>
              <w:bottom w:w="15" w:type="dxa"/>
              <w:right w:w="15" w:type="dxa"/>
            </w:tcMar>
            <w:vAlign w:val="center"/>
          </w:tcPr>
          <w:p w14:paraId="0AFDF8DD"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4C40FBBE"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Договоры</w:t>
            </w:r>
          </w:p>
        </w:tc>
        <w:tc>
          <w:tcPr>
            <w:tcW w:w="1276" w:type="dxa"/>
            <w:tcMar>
              <w:top w:w="15" w:type="dxa"/>
              <w:left w:w="15" w:type="dxa"/>
              <w:bottom w:w="15" w:type="dxa"/>
              <w:right w:w="15" w:type="dxa"/>
            </w:tcMar>
            <w:vAlign w:val="center"/>
          </w:tcPr>
          <w:p w14:paraId="74069078"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Февраль, ежегодно</w:t>
            </w:r>
          </w:p>
        </w:tc>
        <w:tc>
          <w:tcPr>
            <w:tcW w:w="1701" w:type="dxa"/>
            <w:tcMar>
              <w:top w:w="15" w:type="dxa"/>
              <w:left w:w="15" w:type="dxa"/>
              <w:bottom w:w="15" w:type="dxa"/>
              <w:right w:w="15" w:type="dxa"/>
            </w:tcMar>
            <w:vAlign w:val="center"/>
          </w:tcPr>
          <w:p w14:paraId="3AE153BD"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7156552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180D6454"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4CEB5F8"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927C190"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5397C51"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29630273"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5661B324"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7D226336"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433AC055" w14:textId="77777777" w:rsidTr="00492577">
        <w:trPr>
          <w:trHeight w:val="30"/>
        </w:trPr>
        <w:tc>
          <w:tcPr>
            <w:tcW w:w="425" w:type="dxa"/>
            <w:tcMar>
              <w:top w:w="15" w:type="dxa"/>
              <w:left w:w="15" w:type="dxa"/>
              <w:bottom w:w="15" w:type="dxa"/>
              <w:right w:w="15" w:type="dxa"/>
            </w:tcMar>
            <w:vAlign w:val="center"/>
          </w:tcPr>
          <w:p w14:paraId="123CACB6"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6.</w:t>
            </w:r>
          </w:p>
        </w:tc>
        <w:tc>
          <w:tcPr>
            <w:tcW w:w="2501" w:type="dxa"/>
            <w:tcMar>
              <w:top w:w="15" w:type="dxa"/>
              <w:left w:w="15" w:type="dxa"/>
              <w:bottom w:w="15" w:type="dxa"/>
              <w:right w:w="15" w:type="dxa"/>
            </w:tcMar>
            <w:vAlign w:val="center"/>
          </w:tcPr>
          <w:p w14:paraId="3CBA9058"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Создание социальных рабочих мест</w:t>
            </w:r>
          </w:p>
        </w:tc>
        <w:tc>
          <w:tcPr>
            <w:tcW w:w="1134" w:type="dxa"/>
            <w:tcMar>
              <w:top w:w="15" w:type="dxa"/>
              <w:left w:w="15" w:type="dxa"/>
              <w:bottom w:w="15" w:type="dxa"/>
              <w:right w:w="15" w:type="dxa"/>
            </w:tcMar>
            <w:vAlign w:val="center"/>
          </w:tcPr>
          <w:p w14:paraId="5C404BB8"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9A5C430" w14:textId="2EF390A6"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Отчет в 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ЦРТР</w:t>
            </w:r>
            <w:r w:rsidR="003E4237">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57641FF5"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Ежемесячно</w:t>
            </w:r>
          </w:p>
        </w:tc>
        <w:tc>
          <w:tcPr>
            <w:tcW w:w="1701" w:type="dxa"/>
            <w:tcMar>
              <w:top w:w="15" w:type="dxa"/>
              <w:left w:w="15" w:type="dxa"/>
              <w:bottom w:w="15" w:type="dxa"/>
              <w:right w:w="15" w:type="dxa"/>
            </w:tcMar>
            <w:vAlign w:val="center"/>
          </w:tcPr>
          <w:p w14:paraId="372ACE86"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0041C054"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757BFB3A"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3061E06D"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35EB7D4E"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632ECA8"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0AADC246"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4702B7B8"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Республиканский бюджет</w:t>
            </w:r>
          </w:p>
        </w:tc>
        <w:tc>
          <w:tcPr>
            <w:tcW w:w="1360" w:type="dxa"/>
            <w:tcMar>
              <w:top w:w="15" w:type="dxa"/>
              <w:left w:w="15" w:type="dxa"/>
              <w:bottom w:w="15" w:type="dxa"/>
              <w:right w:w="15" w:type="dxa"/>
            </w:tcMar>
            <w:vAlign w:val="center"/>
          </w:tcPr>
          <w:p w14:paraId="4E4EE1D6"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17B7B4C4" w14:textId="77777777" w:rsidTr="00492577">
        <w:trPr>
          <w:trHeight w:val="30"/>
        </w:trPr>
        <w:tc>
          <w:tcPr>
            <w:tcW w:w="425" w:type="dxa"/>
            <w:tcMar>
              <w:top w:w="15" w:type="dxa"/>
              <w:left w:w="15" w:type="dxa"/>
              <w:bottom w:w="15" w:type="dxa"/>
              <w:right w:w="15" w:type="dxa"/>
            </w:tcMar>
            <w:vAlign w:val="center"/>
          </w:tcPr>
          <w:p w14:paraId="3FF164CE"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7.</w:t>
            </w:r>
          </w:p>
        </w:tc>
        <w:tc>
          <w:tcPr>
            <w:tcW w:w="2501" w:type="dxa"/>
            <w:tcMar>
              <w:top w:w="15" w:type="dxa"/>
              <w:left w:w="15" w:type="dxa"/>
              <w:bottom w:w="15" w:type="dxa"/>
              <w:right w:w="15" w:type="dxa"/>
            </w:tcMar>
            <w:vAlign w:val="center"/>
          </w:tcPr>
          <w:p w14:paraId="2AB50A34"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Формирование спроса и предложения на организацию молодежной практики</w:t>
            </w:r>
          </w:p>
        </w:tc>
        <w:tc>
          <w:tcPr>
            <w:tcW w:w="1134" w:type="dxa"/>
            <w:tcMar>
              <w:top w:w="15" w:type="dxa"/>
              <w:left w:w="15" w:type="dxa"/>
              <w:bottom w:w="15" w:type="dxa"/>
              <w:right w:w="15" w:type="dxa"/>
            </w:tcMar>
            <w:vAlign w:val="center"/>
          </w:tcPr>
          <w:p w14:paraId="7E553EC9"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7569351" w14:textId="7F751231"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Отчет в 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ЦРТР</w:t>
            </w:r>
            <w:r w:rsidR="003E4237">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3F5E4C4A"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Январь, ежегодно</w:t>
            </w:r>
          </w:p>
        </w:tc>
        <w:tc>
          <w:tcPr>
            <w:tcW w:w="1701" w:type="dxa"/>
            <w:tcMar>
              <w:top w:w="15" w:type="dxa"/>
              <w:left w:w="15" w:type="dxa"/>
              <w:bottom w:w="15" w:type="dxa"/>
              <w:right w:w="15" w:type="dxa"/>
            </w:tcMar>
            <w:vAlign w:val="center"/>
          </w:tcPr>
          <w:p w14:paraId="1FA17FC3"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11AF1D41"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0602100C"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82E5023"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43C515E6"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AE5E17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60073B97"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1085F3E3"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7DEA11BE"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71897A41" w14:textId="77777777" w:rsidTr="00492577">
        <w:trPr>
          <w:trHeight w:val="30"/>
        </w:trPr>
        <w:tc>
          <w:tcPr>
            <w:tcW w:w="425" w:type="dxa"/>
            <w:tcMar>
              <w:top w:w="15" w:type="dxa"/>
              <w:left w:w="15" w:type="dxa"/>
              <w:bottom w:w="15" w:type="dxa"/>
              <w:right w:w="15" w:type="dxa"/>
            </w:tcMar>
            <w:vAlign w:val="center"/>
          </w:tcPr>
          <w:p w14:paraId="7D9E77B9"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8.</w:t>
            </w:r>
          </w:p>
        </w:tc>
        <w:tc>
          <w:tcPr>
            <w:tcW w:w="2501" w:type="dxa"/>
            <w:tcMar>
              <w:top w:w="15" w:type="dxa"/>
              <w:left w:w="15" w:type="dxa"/>
              <w:bottom w:w="15" w:type="dxa"/>
              <w:right w:w="15" w:type="dxa"/>
            </w:tcMar>
            <w:vAlign w:val="center"/>
          </w:tcPr>
          <w:p w14:paraId="43640113"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Утверждение перечня организаций, предоставляющих молодежную практику</w:t>
            </w:r>
          </w:p>
        </w:tc>
        <w:tc>
          <w:tcPr>
            <w:tcW w:w="1134" w:type="dxa"/>
            <w:tcMar>
              <w:top w:w="15" w:type="dxa"/>
              <w:left w:w="15" w:type="dxa"/>
              <w:bottom w:w="15" w:type="dxa"/>
              <w:right w:w="15" w:type="dxa"/>
            </w:tcMar>
            <w:vAlign w:val="center"/>
          </w:tcPr>
          <w:p w14:paraId="6E89FBF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E93DFD6"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Решение МИО</w:t>
            </w:r>
          </w:p>
        </w:tc>
        <w:tc>
          <w:tcPr>
            <w:tcW w:w="1276" w:type="dxa"/>
            <w:tcMar>
              <w:top w:w="15" w:type="dxa"/>
              <w:left w:w="15" w:type="dxa"/>
              <w:bottom w:w="15" w:type="dxa"/>
              <w:right w:w="15" w:type="dxa"/>
            </w:tcMar>
            <w:vAlign w:val="center"/>
          </w:tcPr>
          <w:p w14:paraId="49FEFC11"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Январь, ежегодно</w:t>
            </w:r>
          </w:p>
        </w:tc>
        <w:tc>
          <w:tcPr>
            <w:tcW w:w="1701" w:type="dxa"/>
            <w:tcMar>
              <w:top w:w="15" w:type="dxa"/>
              <w:left w:w="15" w:type="dxa"/>
              <w:bottom w:w="15" w:type="dxa"/>
              <w:right w:w="15" w:type="dxa"/>
            </w:tcMar>
            <w:vAlign w:val="center"/>
          </w:tcPr>
          <w:p w14:paraId="56190485"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18CF552F"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6503B102"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9AA77C3"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BC14C1A"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41918099"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05FF50DE"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ECDFB9D"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2F3A7AE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6B10F408" w14:textId="77777777" w:rsidTr="00492577">
        <w:trPr>
          <w:trHeight w:val="30"/>
        </w:trPr>
        <w:tc>
          <w:tcPr>
            <w:tcW w:w="425" w:type="dxa"/>
            <w:tcMar>
              <w:top w:w="15" w:type="dxa"/>
              <w:left w:w="15" w:type="dxa"/>
              <w:bottom w:w="15" w:type="dxa"/>
              <w:right w:w="15" w:type="dxa"/>
            </w:tcMar>
            <w:vAlign w:val="center"/>
          </w:tcPr>
          <w:p w14:paraId="4224125D"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9.</w:t>
            </w:r>
          </w:p>
        </w:tc>
        <w:tc>
          <w:tcPr>
            <w:tcW w:w="2501" w:type="dxa"/>
            <w:tcMar>
              <w:top w:w="15" w:type="dxa"/>
              <w:left w:w="15" w:type="dxa"/>
              <w:bottom w:w="15" w:type="dxa"/>
              <w:right w:w="15" w:type="dxa"/>
            </w:tcMar>
            <w:vAlign w:val="center"/>
          </w:tcPr>
          <w:p w14:paraId="7CE15246"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Заключение договоров с работодателями на организацию и финансирование молодежной практики</w:t>
            </w:r>
          </w:p>
        </w:tc>
        <w:tc>
          <w:tcPr>
            <w:tcW w:w="1134" w:type="dxa"/>
            <w:tcMar>
              <w:top w:w="15" w:type="dxa"/>
              <w:left w:w="15" w:type="dxa"/>
              <w:bottom w:w="15" w:type="dxa"/>
              <w:right w:w="15" w:type="dxa"/>
            </w:tcMar>
            <w:vAlign w:val="center"/>
          </w:tcPr>
          <w:p w14:paraId="6B1E351F"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0E8E379"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Договоры</w:t>
            </w:r>
          </w:p>
        </w:tc>
        <w:tc>
          <w:tcPr>
            <w:tcW w:w="1276" w:type="dxa"/>
            <w:tcMar>
              <w:top w:w="15" w:type="dxa"/>
              <w:left w:w="15" w:type="dxa"/>
              <w:bottom w:w="15" w:type="dxa"/>
              <w:right w:w="15" w:type="dxa"/>
            </w:tcMar>
            <w:vAlign w:val="center"/>
          </w:tcPr>
          <w:p w14:paraId="016B3A28"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Февраль, ежегодно</w:t>
            </w:r>
          </w:p>
        </w:tc>
        <w:tc>
          <w:tcPr>
            <w:tcW w:w="1701" w:type="dxa"/>
            <w:tcMar>
              <w:top w:w="15" w:type="dxa"/>
              <w:left w:w="15" w:type="dxa"/>
              <w:bottom w:w="15" w:type="dxa"/>
              <w:right w:w="15" w:type="dxa"/>
            </w:tcMar>
            <w:vAlign w:val="center"/>
          </w:tcPr>
          <w:p w14:paraId="09A2AF8E"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4135A134"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41762573"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C877A2D"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467028A"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ED93B1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0EBC4B08"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6897206F"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08C43AD0"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01E186DD" w14:textId="77777777" w:rsidTr="00492577">
        <w:trPr>
          <w:trHeight w:val="30"/>
        </w:trPr>
        <w:tc>
          <w:tcPr>
            <w:tcW w:w="425" w:type="dxa"/>
            <w:tcMar>
              <w:top w:w="15" w:type="dxa"/>
              <w:left w:w="15" w:type="dxa"/>
              <w:bottom w:w="15" w:type="dxa"/>
              <w:right w:w="15" w:type="dxa"/>
            </w:tcMar>
            <w:vAlign w:val="center"/>
          </w:tcPr>
          <w:p w14:paraId="046ED923"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10.</w:t>
            </w:r>
          </w:p>
        </w:tc>
        <w:tc>
          <w:tcPr>
            <w:tcW w:w="2501" w:type="dxa"/>
            <w:tcMar>
              <w:top w:w="15" w:type="dxa"/>
              <w:left w:w="15" w:type="dxa"/>
              <w:bottom w:w="15" w:type="dxa"/>
              <w:right w:w="15" w:type="dxa"/>
            </w:tcMar>
            <w:vAlign w:val="center"/>
          </w:tcPr>
          <w:p w14:paraId="2B8CBB81"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Организация молодежной практики</w:t>
            </w:r>
          </w:p>
        </w:tc>
        <w:tc>
          <w:tcPr>
            <w:tcW w:w="1134" w:type="dxa"/>
            <w:tcMar>
              <w:top w:w="15" w:type="dxa"/>
              <w:left w:w="15" w:type="dxa"/>
              <w:bottom w:w="15" w:type="dxa"/>
              <w:right w:w="15" w:type="dxa"/>
            </w:tcMar>
            <w:vAlign w:val="center"/>
          </w:tcPr>
          <w:p w14:paraId="510208A6"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56129867" w14:textId="3A5AE12B"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Отчет в 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ЦРТР</w:t>
            </w:r>
            <w:r w:rsidR="003E4237">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226D87EE"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Ежемесячно</w:t>
            </w:r>
          </w:p>
        </w:tc>
        <w:tc>
          <w:tcPr>
            <w:tcW w:w="1701" w:type="dxa"/>
            <w:tcMar>
              <w:top w:w="15" w:type="dxa"/>
              <w:left w:w="15" w:type="dxa"/>
              <w:bottom w:w="15" w:type="dxa"/>
              <w:right w:w="15" w:type="dxa"/>
            </w:tcMar>
            <w:vAlign w:val="center"/>
          </w:tcPr>
          <w:p w14:paraId="5F046723"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46F593F7"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563A33EF"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1E7436D"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01259C7"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0B0B1571"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43424420"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603C62AE"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Республиканский бюджет</w:t>
            </w:r>
          </w:p>
        </w:tc>
        <w:tc>
          <w:tcPr>
            <w:tcW w:w="1360" w:type="dxa"/>
            <w:tcMar>
              <w:top w:w="15" w:type="dxa"/>
              <w:left w:w="15" w:type="dxa"/>
              <w:bottom w:w="15" w:type="dxa"/>
              <w:right w:w="15" w:type="dxa"/>
            </w:tcMar>
            <w:vAlign w:val="center"/>
          </w:tcPr>
          <w:p w14:paraId="07A28C00"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4251C6FF" w14:textId="77777777" w:rsidTr="00492577">
        <w:trPr>
          <w:trHeight w:val="30"/>
        </w:trPr>
        <w:tc>
          <w:tcPr>
            <w:tcW w:w="425" w:type="dxa"/>
            <w:tcMar>
              <w:top w:w="15" w:type="dxa"/>
              <w:left w:w="15" w:type="dxa"/>
              <w:bottom w:w="15" w:type="dxa"/>
              <w:right w:w="15" w:type="dxa"/>
            </w:tcMar>
            <w:vAlign w:val="center"/>
          </w:tcPr>
          <w:p w14:paraId="43FF7BDD"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11.</w:t>
            </w:r>
          </w:p>
        </w:tc>
        <w:tc>
          <w:tcPr>
            <w:tcW w:w="2501" w:type="dxa"/>
            <w:tcMar>
              <w:top w:w="15" w:type="dxa"/>
              <w:left w:w="15" w:type="dxa"/>
              <w:bottom w:w="15" w:type="dxa"/>
              <w:right w:w="15" w:type="dxa"/>
            </w:tcMar>
            <w:vAlign w:val="center"/>
          </w:tcPr>
          <w:p w14:paraId="3B3FB43D"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Организация общественных работ</w:t>
            </w:r>
          </w:p>
        </w:tc>
        <w:tc>
          <w:tcPr>
            <w:tcW w:w="1134" w:type="dxa"/>
            <w:tcMar>
              <w:top w:w="15" w:type="dxa"/>
              <w:left w:w="15" w:type="dxa"/>
              <w:bottom w:w="15" w:type="dxa"/>
              <w:right w:w="15" w:type="dxa"/>
            </w:tcMar>
            <w:vAlign w:val="center"/>
          </w:tcPr>
          <w:p w14:paraId="15F268AC"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FA6402A" w14:textId="1BBFBF41"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Отчет в 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ЦРТР</w:t>
            </w:r>
            <w:r w:rsidR="003E4237">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77F84F24"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Ежемесячно</w:t>
            </w:r>
          </w:p>
        </w:tc>
        <w:tc>
          <w:tcPr>
            <w:tcW w:w="1701" w:type="dxa"/>
            <w:tcMar>
              <w:top w:w="15" w:type="dxa"/>
              <w:left w:w="15" w:type="dxa"/>
              <w:bottom w:w="15" w:type="dxa"/>
              <w:right w:w="15" w:type="dxa"/>
            </w:tcMar>
            <w:vAlign w:val="center"/>
          </w:tcPr>
          <w:p w14:paraId="0C0107A6"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1E8F309E"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7648D18C"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29BD1E2"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0ECFA5D8"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4F1A01AC"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33BEF1C9"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F4E7EBE"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Местный бюджет</w:t>
            </w:r>
          </w:p>
        </w:tc>
        <w:tc>
          <w:tcPr>
            <w:tcW w:w="1360" w:type="dxa"/>
            <w:tcMar>
              <w:top w:w="15" w:type="dxa"/>
              <w:left w:w="15" w:type="dxa"/>
              <w:bottom w:w="15" w:type="dxa"/>
              <w:right w:w="15" w:type="dxa"/>
            </w:tcMar>
            <w:vAlign w:val="center"/>
          </w:tcPr>
          <w:p w14:paraId="416106E1"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561F263A" w14:textId="77777777" w:rsidTr="00492577">
        <w:trPr>
          <w:trHeight w:val="30"/>
        </w:trPr>
        <w:tc>
          <w:tcPr>
            <w:tcW w:w="425" w:type="dxa"/>
            <w:tcMar>
              <w:top w:w="15" w:type="dxa"/>
              <w:left w:w="15" w:type="dxa"/>
              <w:bottom w:w="15" w:type="dxa"/>
              <w:right w:w="15" w:type="dxa"/>
            </w:tcMar>
            <w:vAlign w:val="center"/>
          </w:tcPr>
          <w:p w14:paraId="3F6623C2" w14:textId="45A94F82"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1</w:t>
            </w:r>
            <w:r w:rsidRPr="0077758A">
              <w:rPr>
                <w:rFonts w:ascii="Times New Roman" w:hAnsi="Times New Roman" w:cs="Times New Roman"/>
                <w:sz w:val="24"/>
                <w:szCs w:val="24"/>
                <w:lang w:val="ru-RU"/>
              </w:rPr>
              <w:t>2</w:t>
            </w:r>
            <w:r w:rsidRPr="0077758A">
              <w:rPr>
                <w:rFonts w:ascii="Times New Roman" w:hAnsi="Times New Roman" w:cs="Times New Roman"/>
                <w:sz w:val="24"/>
                <w:szCs w:val="24"/>
              </w:rPr>
              <w:t>.</w:t>
            </w:r>
          </w:p>
        </w:tc>
        <w:tc>
          <w:tcPr>
            <w:tcW w:w="2501" w:type="dxa"/>
            <w:tcMar>
              <w:top w:w="15" w:type="dxa"/>
              <w:left w:w="15" w:type="dxa"/>
              <w:bottom w:w="15" w:type="dxa"/>
              <w:right w:w="15" w:type="dxa"/>
            </w:tcMar>
            <w:vAlign w:val="center"/>
          </w:tcPr>
          <w:p w14:paraId="4C768EA3" w14:textId="4434E8B5"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lang w:val="ru-RU"/>
              </w:rPr>
              <w:t>Создание комиссии по рассмотрению заявок претендентов на получение государственного гранта</w:t>
            </w:r>
          </w:p>
        </w:tc>
        <w:tc>
          <w:tcPr>
            <w:tcW w:w="1134" w:type="dxa"/>
            <w:tcMar>
              <w:top w:w="15" w:type="dxa"/>
              <w:left w:w="15" w:type="dxa"/>
              <w:bottom w:w="15" w:type="dxa"/>
              <w:right w:w="15" w:type="dxa"/>
            </w:tcMar>
            <w:vAlign w:val="center"/>
          </w:tcPr>
          <w:p w14:paraId="7B4ACFCA"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tcMar>
              <w:top w:w="15" w:type="dxa"/>
              <w:left w:w="15" w:type="dxa"/>
              <w:bottom w:w="15" w:type="dxa"/>
              <w:right w:w="15" w:type="dxa"/>
            </w:tcMar>
            <w:vAlign w:val="center"/>
          </w:tcPr>
          <w:p w14:paraId="00126AA7" w14:textId="3CD0487D"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Утвержденире состава комиссии</w:t>
            </w:r>
          </w:p>
        </w:tc>
        <w:tc>
          <w:tcPr>
            <w:tcW w:w="1276" w:type="dxa"/>
            <w:tcMar>
              <w:top w:w="15" w:type="dxa"/>
              <w:left w:w="15" w:type="dxa"/>
              <w:bottom w:w="15" w:type="dxa"/>
              <w:right w:w="15" w:type="dxa"/>
            </w:tcMar>
            <w:vAlign w:val="center"/>
          </w:tcPr>
          <w:p w14:paraId="5D923C4B" w14:textId="1D79A9FF"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 xml:space="preserve">Ежегодно </w:t>
            </w:r>
          </w:p>
        </w:tc>
        <w:tc>
          <w:tcPr>
            <w:tcW w:w="1701" w:type="dxa"/>
            <w:tcMar>
              <w:top w:w="15" w:type="dxa"/>
              <w:left w:w="15" w:type="dxa"/>
              <w:bottom w:w="15" w:type="dxa"/>
              <w:right w:w="15" w:type="dxa"/>
            </w:tcMar>
            <w:vAlign w:val="center"/>
          </w:tcPr>
          <w:p w14:paraId="4E1FE8DB" w14:textId="5F7B5328"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РПП,МИО</w:t>
            </w:r>
          </w:p>
        </w:tc>
        <w:tc>
          <w:tcPr>
            <w:tcW w:w="803" w:type="dxa"/>
            <w:tcMar>
              <w:top w:w="15" w:type="dxa"/>
              <w:left w:w="15" w:type="dxa"/>
              <w:bottom w:w="15" w:type="dxa"/>
              <w:right w:w="15" w:type="dxa"/>
            </w:tcMar>
            <w:vAlign w:val="center"/>
          </w:tcPr>
          <w:p w14:paraId="3934F858"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708" w:type="dxa"/>
            <w:tcMar>
              <w:top w:w="15" w:type="dxa"/>
              <w:left w:w="15" w:type="dxa"/>
              <w:bottom w:w="15" w:type="dxa"/>
              <w:right w:w="15" w:type="dxa"/>
            </w:tcMar>
            <w:vAlign w:val="center"/>
          </w:tcPr>
          <w:p w14:paraId="40281931"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567" w:type="dxa"/>
            <w:tcMar>
              <w:top w:w="15" w:type="dxa"/>
              <w:left w:w="15" w:type="dxa"/>
              <w:bottom w:w="15" w:type="dxa"/>
              <w:right w:w="15" w:type="dxa"/>
            </w:tcMar>
            <w:vAlign w:val="center"/>
          </w:tcPr>
          <w:p w14:paraId="5D5B42BE"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567" w:type="dxa"/>
            <w:tcMar>
              <w:top w:w="15" w:type="dxa"/>
              <w:left w:w="15" w:type="dxa"/>
              <w:bottom w:w="15" w:type="dxa"/>
              <w:right w:w="15" w:type="dxa"/>
            </w:tcMar>
            <w:vAlign w:val="center"/>
          </w:tcPr>
          <w:p w14:paraId="111C59FA"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567" w:type="dxa"/>
            <w:tcMar>
              <w:top w:w="15" w:type="dxa"/>
              <w:left w:w="15" w:type="dxa"/>
              <w:bottom w:w="15" w:type="dxa"/>
              <w:right w:w="15" w:type="dxa"/>
            </w:tcMar>
            <w:vAlign w:val="center"/>
          </w:tcPr>
          <w:p w14:paraId="07B49554"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851" w:type="dxa"/>
            <w:tcMar>
              <w:top w:w="15" w:type="dxa"/>
              <w:left w:w="15" w:type="dxa"/>
              <w:bottom w:w="15" w:type="dxa"/>
              <w:right w:w="15" w:type="dxa"/>
            </w:tcMar>
            <w:vAlign w:val="center"/>
          </w:tcPr>
          <w:p w14:paraId="35D17243"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tcMar>
              <w:top w:w="15" w:type="dxa"/>
              <w:left w:w="15" w:type="dxa"/>
              <w:bottom w:w="15" w:type="dxa"/>
              <w:right w:w="15" w:type="dxa"/>
            </w:tcMar>
            <w:vAlign w:val="center"/>
          </w:tcPr>
          <w:p w14:paraId="3F193767" w14:textId="1932163A"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Не требуются</w:t>
            </w:r>
          </w:p>
        </w:tc>
        <w:tc>
          <w:tcPr>
            <w:tcW w:w="1360" w:type="dxa"/>
            <w:tcMar>
              <w:top w:w="15" w:type="dxa"/>
              <w:left w:w="15" w:type="dxa"/>
              <w:bottom w:w="15" w:type="dxa"/>
              <w:right w:w="15" w:type="dxa"/>
            </w:tcMar>
            <w:vAlign w:val="center"/>
          </w:tcPr>
          <w:p w14:paraId="456F33B3"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r>
      <w:tr w:rsidR="00062398" w:rsidRPr="0077758A" w14:paraId="56C35358" w14:textId="77777777" w:rsidTr="00492577">
        <w:trPr>
          <w:trHeight w:val="30"/>
        </w:trPr>
        <w:tc>
          <w:tcPr>
            <w:tcW w:w="425" w:type="dxa"/>
            <w:tcMar>
              <w:top w:w="15" w:type="dxa"/>
              <w:left w:w="15" w:type="dxa"/>
              <w:bottom w:w="15" w:type="dxa"/>
              <w:right w:w="15" w:type="dxa"/>
            </w:tcMar>
            <w:vAlign w:val="center"/>
          </w:tcPr>
          <w:p w14:paraId="5507E10F" w14:textId="652140AC"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1</w:t>
            </w:r>
            <w:r w:rsidRPr="0077758A">
              <w:rPr>
                <w:rFonts w:ascii="Times New Roman" w:hAnsi="Times New Roman" w:cs="Times New Roman"/>
                <w:sz w:val="24"/>
                <w:szCs w:val="24"/>
                <w:lang w:val="ru-RU"/>
              </w:rPr>
              <w:t>3</w:t>
            </w:r>
            <w:r w:rsidRPr="0077758A">
              <w:rPr>
                <w:rFonts w:ascii="Times New Roman" w:hAnsi="Times New Roman" w:cs="Times New Roman"/>
                <w:sz w:val="24"/>
                <w:szCs w:val="24"/>
              </w:rPr>
              <w:t>.</w:t>
            </w:r>
          </w:p>
        </w:tc>
        <w:tc>
          <w:tcPr>
            <w:tcW w:w="2501" w:type="dxa"/>
            <w:tcMar>
              <w:top w:w="15" w:type="dxa"/>
              <w:left w:w="15" w:type="dxa"/>
              <w:bottom w:w="15" w:type="dxa"/>
              <w:right w:w="15" w:type="dxa"/>
            </w:tcMar>
            <w:vAlign w:val="center"/>
          </w:tcPr>
          <w:p w14:paraId="2A51CD13" w14:textId="6875B879"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lang w:val="ru-RU"/>
              </w:rPr>
              <w:t xml:space="preserve">Заключение Договоров между РПП </w:t>
            </w:r>
            <w:r w:rsidR="003E4237">
              <w:rPr>
                <w:rFonts w:ascii="Times New Roman" w:hAnsi="Times New Roman" w:cs="Times New Roman"/>
                <w:sz w:val="24"/>
                <w:szCs w:val="24"/>
                <w:lang w:val="ru-RU"/>
              </w:rPr>
              <w:t>«</w:t>
            </w:r>
            <w:r w:rsidRPr="0077758A">
              <w:rPr>
                <w:rFonts w:ascii="Times New Roman" w:hAnsi="Times New Roman" w:cs="Times New Roman"/>
                <w:sz w:val="24"/>
                <w:szCs w:val="24"/>
                <w:lang w:val="ru-RU"/>
              </w:rPr>
              <w:t>Атамекен</w:t>
            </w:r>
            <w:r w:rsidR="003E4237">
              <w:rPr>
                <w:rFonts w:ascii="Times New Roman" w:hAnsi="Times New Roman" w:cs="Times New Roman"/>
                <w:sz w:val="24"/>
                <w:szCs w:val="24"/>
                <w:lang w:val="ru-RU"/>
              </w:rPr>
              <w:t>»</w:t>
            </w:r>
            <w:r w:rsidRPr="0077758A">
              <w:rPr>
                <w:rFonts w:ascii="Times New Roman" w:hAnsi="Times New Roman" w:cs="Times New Roman"/>
                <w:sz w:val="24"/>
                <w:szCs w:val="24"/>
                <w:lang w:val="ru-RU"/>
              </w:rPr>
              <w:t xml:space="preserve"> центром занятости населения и предпринимателем</w:t>
            </w:r>
          </w:p>
        </w:tc>
        <w:tc>
          <w:tcPr>
            <w:tcW w:w="1134" w:type="dxa"/>
            <w:tcMar>
              <w:top w:w="15" w:type="dxa"/>
              <w:left w:w="15" w:type="dxa"/>
              <w:bottom w:w="15" w:type="dxa"/>
              <w:right w:w="15" w:type="dxa"/>
            </w:tcMar>
            <w:vAlign w:val="center"/>
          </w:tcPr>
          <w:p w14:paraId="1F351677"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tcMar>
              <w:top w:w="15" w:type="dxa"/>
              <w:left w:w="15" w:type="dxa"/>
              <w:bottom w:w="15" w:type="dxa"/>
              <w:right w:w="15" w:type="dxa"/>
            </w:tcMar>
            <w:vAlign w:val="center"/>
          </w:tcPr>
          <w:p w14:paraId="52AB8E6C" w14:textId="13F14D81"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lang w:val="ru-RU"/>
              </w:rPr>
              <w:t>Заключенные</w:t>
            </w:r>
            <w:r w:rsidR="0021433F" w:rsidRPr="0077758A">
              <w:rPr>
                <w:rFonts w:ascii="Times New Roman" w:hAnsi="Times New Roman" w:cs="Times New Roman"/>
                <w:sz w:val="24"/>
                <w:szCs w:val="24"/>
                <w:lang w:val="ru-RU"/>
              </w:rPr>
              <w:t xml:space="preserve"> </w:t>
            </w:r>
            <w:r w:rsidRPr="0077758A">
              <w:rPr>
                <w:rFonts w:ascii="Times New Roman" w:hAnsi="Times New Roman" w:cs="Times New Roman"/>
                <w:sz w:val="24"/>
                <w:szCs w:val="24"/>
                <w:lang w:val="ru-RU"/>
              </w:rPr>
              <w:t>Договора на получение государственного гранта</w:t>
            </w:r>
          </w:p>
        </w:tc>
        <w:tc>
          <w:tcPr>
            <w:tcW w:w="1276" w:type="dxa"/>
            <w:tcMar>
              <w:top w:w="15" w:type="dxa"/>
              <w:left w:w="15" w:type="dxa"/>
              <w:bottom w:w="15" w:type="dxa"/>
              <w:right w:w="15" w:type="dxa"/>
            </w:tcMar>
            <w:vAlign w:val="center"/>
          </w:tcPr>
          <w:p w14:paraId="1A83B21C" w14:textId="38E59BCD"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Ежемесячно</w:t>
            </w:r>
          </w:p>
        </w:tc>
        <w:tc>
          <w:tcPr>
            <w:tcW w:w="1701" w:type="dxa"/>
            <w:tcMar>
              <w:top w:w="15" w:type="dxa"/>
              <w:left w:w="15" w:type="dxa"/>
              <w:bottom w:w="15" w:type="dxa"/>
              <w:right w:w="15" w:type="dxa"/>
            </w:tcMar>
            <w:vAlign w:val="center"/>
          </w:tcPr>
          <w:p w14:paraId="49548CBA" w14:textId="5B96DA6B"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РПП,МИО</w:t>
            </w:r>
          </w:p>
        </w:tc>
        <w:tc>
          <w:tcPr>
            <w:tcW w:w="803" w:type="dxa"/>
            <w:tcMar>
              <w:top w:w="15" w:type="dxa"/>
              <w:left w:w="15" w:type="dxa"/>
              <w:bottom w:w="15" w:type="dxa"/>
              <w:right w:w="15" w:type="dxa"/>
            </w:tcMar>
            <w:vAlign w:val="center"/>
          </w:tcPr>
          <w:p w14:paraId="4BA78A0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708" w:type="dxa"/>
            <w:tcMar>
              <w:top w:w="15" w:type="dxa"/>
              <w:left w:w="15" w:type="dxa"/>
              <w:bottom w:w="15" w:type="dxa"/>
              <w:right w:w="15" w:type="dxa"/>
            </w:tcMar>
            <w:vAlign w:val="center"/>
          </w:tcPr>
          <w:p w14:paraId="7566C279"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567" w:type="dxa"/>
            <w:tcMar>
              <w:top w:w="15" w:type="dxa"/>
              <w:left w:w="15" w:type="dxa"/>
              <w:bottom w:w="15" w:type="dxa"/>
              <w:right w:w="15" w:type="dxa"/>
            </w:tcMar>
            <w:vAlign w:val="center"/>
          </w:tcPr>
          <w:p w14:paraId="023F81F0"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567" w:type="dxa"/>
            <w:tcMar>
              <w:top w:w="15" w:type="dxa"/>
              <w:left w:w="15" w:type="dxa"/>
              <w:bottom w:w="15" w:type="dxa"/>
              <w:right w:w="15" w:type="dxa"/>
            </w:tcMar>
            <w:vAlign w:val="center"/>
          </w:tcPr>
          <w:p w14:paraId="59688FE7"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567" w:type="dxa"/>
            <w:tcMar>
              <w:top w:w="15" w:type="dxa"/>
              <w:left w:w="15" w:type="dxa"/>
              <w:bottom w:w="15" w:type="dxa"/>
              <w:right w:w="15" w:type="dxa"/>
            </w:tcMar>
            <w:vAlign w:val="center"/>
          </w:tcPr>
          <w:p w14:paraId="1B65883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851" w:type="dxa"/>
            <w:tcMar>
              <w:top w:w="15" w:type="dxa"/>
              <w:left w:w="15" w:type="dxa"/>
              <w:bottom w:w="15" w:type="dxa"/>
              <w:right w:w="15" w:type="dxa"/>
            </w:tcMar>
            <w:vAlign w:val="center"/>
          </w:tcPr>
          <w:p w14:paraId="21272A54"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c>
          <w:tcPr>
            <w:tcW w:w="1276" w:type="dxa"/>
            <w:tcMar>
              <w:top w:w="15" w:type="dxa"/>
              <w:left w:w="15" w:type="dxa"/>
              <w:bottom w:w="15" w:type="dxa"/>
              <w:right w:w="15" w:type="dxa"/>
            </w:tcMar>
            <w:vAlign w:val="center"/>
          </w:tcPr>
          <w:p w14:paraId="768FA085" w14:textId="454617A2"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sz w:val="24"/>
                <w:szCs w:val="24"/>
              </w:rPr>
              <w:t>Не требуются</w:t>
            </w:r>
          </w:p>
        </w:tc>
        <w:tc>
          <w:tcPr>
            <w:tcW w:w="1360" w:type="dxa"/>
            <w:tcMar>
              <w:top w:w="15" w:type="dxa"/>
              <w:left w:w="15" w:type="dxa"/>
              <w:bottom w:w="15" w:type="dxa"/>
              <w:right w:w="15" w:type="dxa"/>
            </w:tcMar>
            <w:vAlign w:val="center"/>
          </w:tcPr>
          <w:p w14:paraId="7F0DFD82"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p>
        </w:tc>
      </w:tr>
      <w:tr w:rsidR="00062398" w:rsidRPr="00A42026" w14:paraId="3B1B2F41" w14:textId="77777777" w:rsidTr="00492577">
        <w:trPr>
          <w:trHeight w:val="30"/>
        </w:trPr>
        <w:tc>
          <w:tcPr>
            <w:tcW w:w="15012" w:type="dxa"/>
            <w:gridSpan w:val="14"/>
            <w:tcMar>
              <w:top w:w="15" w:type="dxa"/>
              <w:left w:w="15" w:type="dxa"/>
              <w:bottom w:w="15" w:type="dxa"/>
              <w:right w:w="15" w:type="dxa"/>
            </w:tcMar>
            <w:vAlign w:val="center"/>
          </w:tcPr>
          <w:p w14:paraId="564BF5A2"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Задача 2. Повышение мобильности трудовых ресурсов</w:t>
            </w:r>
          </w:p>
        </w:tc>
      </w:tr>
      <w:tr w:rsidR="00062398" w:rsidRPr="0077758A" w14:paraId="358BE9EA" w14:textId="77777777" w:rsidTr="00492577">
        <w:trPr>
          <w:trHeight w:val="30"/>
        </w:trPr>
        <w:tc>
          <w:tcPr>
            <w:tcW w:w="425" w:type="dxa"/>
            <w:tcMar>
              <w:top w:w="15" w:type="dxa"/>
              <w:left w:w="15" w:type="dxa"/>
              <w:bottom w:w="15" w:type="dxa"/>
              <w:right w:w="15" w:type="dxa"/>
            </w:tcMar>
            <w:vAlign w:val="center"/>
          </w:tcPr>
          <w:p w14:paraId="1CF09D91"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2501" w:type="dxa"/>
            <w:tcMar>
              <w:top w:w="15" w:type="dxa"/>
              <w:left w:w="15" w:type="dxa"/>
              <w:bottom w:w="15" w:type="dxa"/>
              <w:right w:w="15" w:type="dxa"/>
            </w:tcMar>
            <w:vAlign w:val="center"/>
          </w:tcPr>
          <w:p w14:paraId="55D98C0E"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Показатели результатов:</w:t>
            </w:r>
          </w:p>
        </w:tc>
        <w:tc>
          <w:tcPr>
            <w:tcW w:w="1134" w:type="dxa"/>
            <w:tcMar>
              <w:top w:w="15" w:type="dxa"/>
              <w:left w:w="15" w:type="dxa"/>
              <w:bottom w:w="15" w:type="dxa"/>
              <w:right w:w="15" w:type="dxa"/>
            </w:tcMar>
            <w:vAlign w:val="center"/>
          </w:tcPr>
          <w:p w14:paraId="15DEE0C3"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2614CFE"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9D36FF0"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701" w:type="dxa"/>
            <w:tcMar>
              <w:top w:w="15" w:type="dxa"/>
              <w:left w:w="15" w:type="dxa"/>
              <w:bottom w:w="15" w:type="dxa"/>
              <w:right w:w="15" w:type="dxa"/>
            </w:tcMar>
            <w:vAlign w:val="center"/>
          </w:tcPr>
          <w:p w14:paraId="0F79FE7E"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03" w:type="dxa"/>
            <w:tcMar>
              <w:top w:w="15" w:type="dxa"/>
              <w:left w:w="15" w:type="dxa"/>
              <w:bottom w:w="15" w:type="dxa"/>
              <w:right w:w="15" w:type="dxa"/>
            </w:tcMar>
            <w:vAlign w:val="center"/>
          </w:tcPr>
          <w:p w14:paraId="5624D302"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5DBFC62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1217227"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B250D8C"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785835B"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580D2F8C"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CE5E082"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360" w:type="dxa"/>
            <w:tcMar>
              <w:top w:w="15" w:type="dxa"/>
              <w:left w:w="15" w:type="dxa"/>
              <w:bottom w:w="15" w:type="dxa"/>
              <w:right w:w="15" w:type="dxa"/>
            </w:tcMar>
            <w:vAlign w:val="center"/>
          </w:tcPr>
          <w:p w14:paraId="69E29C1D"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6B5EA307" w14:textId="77777777" w:rsidTr="00492577">
        <w:trPr>
          <w:trHeight w:val="30"/>
        </w:trPr>
        <w:tc>
          <w:tcPr>
            <w:tcW w:w="425" w:type="dxa"/>
            <w:tcMar>
              <w:top w:w="15" w:type="dxa"/>
              <w:left w:w="15" w:type="dxa"/>
              <w:bottom w:w="15" w:type="dxa"/>
              <w:right w:w="15" w:type="dxa"/>
            </w:tcMar>
            <w:vAlign w:val="center"/>
          </w:tcPr>
          <w:p w14:paraId="539986A1"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w:t>
            </w:r>
          </w:p>
        </w:tc>
        <w:tc>
          <w:tcPr>
            <w:tcW w:w="2501" w:type="dxa"/>
            <w:tcMar>
              <w:top w:w="15" w:type="dxa"/>
              <w:left w:w="15" w:type="dxa"/>
              <w:bottom w:w="15" w:type="dxa"/>
              <w:right w:w="15" w:type="dxa"/>
            </w:tcMar>
            <w:vAlign w:val="center"/>
          </w:tcPr>
          <w:p w14:paraId="43CEB969"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Количество семей оралманов и переселенцев, охваченных мерами социальной поддержки в рамках повышения мобильности трудовых ресурсов</w:t>
            </w:r>
          </w:p>
        </w:tc>
        <w:tc>
          <w:tcPr>
            <w:tcW w:w="1134" w:type="dxa"/>
            <w:tcMar>
              <w:top w:w="15" w:type="dxa"/>
              <w:left w:w="15" w:type="dxa"/>
              <w:bottom w:w="15" w:type="dxa"/>
              <w:right w:w="15" w:type="dxa"/>
            </w:tcMar>
            <w:vAlign w:val="center"/>
          </w:tcPr>
          <w:p w14:paraId="6CABD2B3"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тыс. чел.</w:t>
            </w:r>
          </w:p>
        </w:tc>
        <w:tc>
          <w:tcPr>
            <w:tcW w:w="1276" w:type="dxa"/>
            <w:tcMar>
              <w:top w:w="15" w:type="dxa"/>
              <w:left w:w="15" w:type="dxa"/>
              <w:bottom w:w="15" w:type="dxa"/>
              <w:right w:w="15" w:type="dxa"/>
            </w:tcMar>
            <w:vAlign w:val="center"/>
          </w:tcPr>
          <w:p w14:paraId="16BF09E7" w14:textId="4755DBD2"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57306F04"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39EB938C" w14:textId="781FC2EB"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c>
          <w:tcPr>
            <w:tcW w:w="1701" w:type="dxa"/>
            <w:tcMar>
              <w:top w:w="15" w:type="dxa"/>
              <w:left w:w="15" w:type="dxa"/>
              <w:bottom w:w="15" w:type="dxa"/>
              <w:right w:w="15" w:type="dxa"/>
            </w:tcMar>
            <w:vAlign w:val="center"/>
          </w:tcPr>
          <w:p w14:paraId="1D883748"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0DBD7B55"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2,7</w:t>
            </w:r>
          </w:p>
        </w:tc>
        <w:tc>
          <w:tcPr>
            <w:tcW w:w="708" w:type="dxa"/>
            <w:tcMar>
              <w:top w:w="15" w:type="dxa"/>
              <w:left w:w="15" w:type="dxa"/>
              <w:bottom w:w="15" w:type="dxa"/>
              <w:right w:w="15" w:type="dxa"/>
            </w:tcMar>
            <w:vAlign w:val="center"/>
          </w:tcPr>
          <w:p w14:paraId="39312BDE" w14:textId="35E053D0"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9,1</w:t>
            </w:r>
          </w:p>
        </w:tc>
        <w:tc>
          <w:tcPr>
            <w:tcW w:w="567" w:type="dxa"/>
            <w:tcMar>
              <w:top w:w="15" w:type="dxa"/>
              <w:left w:w="15" w:type="dxa"/>
              <w:bottom w:w="15" w:type="dxa"/>
              <w:right w:w="15" w:type="dxa"/>
            </w:tcMar>
            <w:vAlign w:val="center"/>
          </w:tcPr>
          <w:p w14:paraId="2E6CC222" w14:textId="588870E0"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9,6</w:t>
            </w:r>
          </w:p>
        </w:tc>
        <w:tc>
          <w:tcPr>
            <w:tcW w:w="567" w:type="dxa"/>
            <w:tcMar>
              <w:top w:w="15" w:type="dxa"/>
              <w:left w:w="15" w:type="dxa"/>
              <w:bottom w:w="15" w:type="dxa"/>
              <w:right w:w="15" w:type="dxa"/>
            </w:tcMar>
            <w:vAlign w:val="center"/>
          </w:tcPr>
          <w:p w14:paraId="1D606E11" w14:textId="2F168276"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9,8</w:t>
            </w:r>
          </w:p>
        </w:tc>
        <w:tc>
          <w:tcPr>
            <w:tcW w:w="567" w:type="dxa"/>
            <w:tcMar>
              <w:top w:w="15" w:type="dxa"/>
              <w:left w:w="15" w:type="dxa"/>
              <w:bottom w:w="15" w:type="dxa"/>
              <w:right w:w="15" w:type="dxa"/>
            </w:tcMar>
            <w:vAlign w:val="center"/>
          </w:tcPr>
          <w:p w14:paraId="176B423E" w14:textId="0F9D07E1"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10</w:t>
            </w:r>
          </w:p>
        </w:tc>
        <w:tc>
          <w:tcPr>
            <w:tcW w:w="851" w:type="dxa"/>
            <w:tcMar>
              <w:top w:w="15" w:type="dxa"/>
              <w:left w:w="15" w:type="dxa"/>
              <w:bottom w:w="15" w:type="dxa"/>
              <w:right w:w="15" w:type="dxa"/>
            </w:tcMar>
            <w:vAlign w:val="center"/>
          </w:tcPr>
          <w:p w14:paraId="08D9039E"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86C75A1" w14:textId="741332EC"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44EC06C3"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43E961ED" w14:textId="2DCC3DE8"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r>
      <w:tr w:rsidR="00062398" w:rsidRPr="0077758A" w14:paraId="1C7714F5" w14:textId="77777777" w:rsidTr="00492577">
        <w:trPr>
          <w:trHeight w:val="30"/>
        </w:trPr>
        <w:tc>
          <w:tcPr>
            <w:tcW w:w="425" w:type="dxa"/>
            <w:tcMar>
              <w:top w:w="15" w:type="dxa"/>
              <w:left w:w="15" w:type="dxa"/>
              <w:bottom w:w="15" w:type="dxa"/>
              <w:right w:w="15" w:type="dxa"/>
            </w:tcMar>
            <w:vAlign w:val="center"/>
          </w:tcPr>
          <w:p w14:paraId="28A12CE5"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w:t>
            </w:r>
          </w:p>
        </w:tc>
        <w:tc>
          <w:tcPr>
            <w:tcW w:w="2501" w:type="dxa"/>
            <w:tcMar>
              <w:top w:w="15" w:type="dxa"/>
              <w:left w:w="15" w:type="dxa"/>
              <w:bottom w:w="15" w:type="dxa"/>
              <w:right w:w="15" w:type="dxa"/>
            </w:tcMar>
            <w:vAlign w:val="center"/>
          </w:tcPr>
          <w:p w14:paraId="4A440FA7"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Доля трудоустроенных из числа трудоспособных переселенцев</w:t>
            </w:r>
          </w:p>
        </w:tc>
        <w:tc>
          <w:tcPr>
            <w:tcW w:w="1134" w:type="dxa"/>
            <w:tcMar>
              <w:top w:w="15" w:type="dxa"/>
              <w:left w:w="15" w:type="dxa"/>
              <w:bottom w:w="15" w:type="dxa"/>
              <w:right w:w="15" w:type="dxa"/>
            </w:tcMar>
            <w:vAlign w:val="center"/>
          </w:tcPr>
          <w:p w14:paraId="301957EE"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574F0C44" w14:textId="22C0FFC2"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35F0CD16"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0E967F7F" w14:textId="71F893BD"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c>
          <w:tcPr>
            <w:tcW w:w="1701" w:type="dxa"/>
            <w:tcMar>
              <w:top w:w="15" w:type="dxa"/>
              <w:left w:w="15" w:type="dxa"/>
              <w:bottom w:w="15" w:type="dxa"/>
              <w:right w:w="15" w:type="dxa"/>
            </w:tcMar>
            <w:vAlign w:val="center"/>
          </w:tcPr>
          <w:p w14:paraId="3EA5E91A"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МТСЗН, МИО</w:t>
            </w:r>
          </w:p>
        </w:tc>
        <w:tc>
          <w:tcPr>
            <w:tcW w:w="803" w:type="dxa"/>
            <w:tcMar>
              <w:top w:w="15" w:type="dxa"/>
              <w:left w:w="15" w:type="dxa"/>
              <w:bottom w:w="15" w:type="dxa"/>
              <w:right w:w="15" w:type="dxa"/>
            </w:tcMar>
            <w:vAlign w:val="center"/>
          </w:tcPr>
          <w:p w14:paraId="7DEC6C99"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90</w:t>
            </w:r>
          </w:p>
        </w:tc>
        <w:tc>
          <w:tcPr>
            <w:tcW w:w="708" w:type="dxa"/>
            <w:tcMar>
              <w:top w:w="15" w:type="dxa"/>
              <w:left w:w="15" w:type="dxa"/>
              <w:bottom w:w="15" w:type="dxa"/>
              <w:right w:w="15" w:type="dxa"/>
            </w:tcMar>
            <w:vAlign w:val="center"/>
          </w:tcPr>
          <w:p w14:paraId="720F27D5"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92</w:t>
            </w:r>
          </w:p>
        </w:tc>
        <w:tc>
          <w:tcPr>
            <w:tcW w:w="567" w:type="dxa"/>
            <w:tcMar>
              <w:top w:w="15" w:type="dxa"/>
              <w:left w:w="15" w:type="dxa"/>
              <w:bottom w:w="15" w:type="dxa"/>
              <w:right w:w="15" w:type="dxa"/>
            </w:tcMar>
            <w:vAlign w:val="center"/>
          </w:tcPr>
          <w:p w14:paraId="4A781921"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94</w:t>
            </w:r>
          </w:p>
        </w:tc>
        <w:tc>
          <w:tcPr>
            <w:tcW w:w="567" w:type="dxa"/>
            <w:tcMar>
              <w:top w:w="15" w:type="dxa"/>
              <w:left w:w="15" w:type="dxa"/>
              <w:bottom w:w="15" w:type="dxa"/>
              <w:right w:w="15" w:type="dxa"/>
            </w:tcMar>
            <w:vAlign w:val="center"/>
          </w:tcPr>
          <w:p w14:paraId="7C68DF7A"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95</w:t>
            </w:r>
          </w:p>
        </w:tc>
        <w:tc>
          <w:tcPr>
            <w:tcW w:w="567" w:type="dxa"/>
            <w:tcMar>
              <w:top w:w="15" w:type="dxa"/>
              <w:left w:w="15" w:type="dxa"/>
              <w:bottom w:w="15" w:type="dxa"/>
              <w:right w:w="15" w:type="dxa"/>
            </w:tcMar>
            <w:vAlign w:val="center"/>
          </w:tcPr>
          <w:p w14:paraId="5E523904"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96</w:t>
            </w:r>
          </w:p>
        </w:tc>
        <w:tc>
          <w:tcPr>
            <w:tcW w:w="851" w:type="dxa"/>
            <w:tcMar>
              <w:top w:w="15" w:type="dxa"/>
              <w:left w:w="15" w:type="dxa"/>
              <w:bottom w:w="15" w:type="dxa"/>
              <w:right w:w="15" w:type="dxa"/>
            </w:tcMar>
            <w:vAlign w:val="center"/>
          </w:tcPr>
          <w:p w14:paraId="1362254C"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73D9C18" w14:textId="4E987D89"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799BFE19"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519A0322" w14:textId="706FF28D"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r>
      <w:tr w:rsidR="00062398" w:rsidRPr="0077758A" w14:paraId="02D1E22F" w14:textId="77777777" w:rsidTr="00492577">
        <w:trPr>
          <w:trHeight w:val="30"/>
        </w:trPr>
        <w:tc>
          <w:tcPr>
            <w:tcW w:w="15012" w:type="dxa"/>
            <w:gridSpan w:val="14"/>
            <w:tcMar>
              <w:top w:w="15" w:type="dxa"/>
              <w:left w:w="15" w:type="dxa"/>
              <w:bottom w:w="15" w:type="dxa"/>
              <w:right w:w="15" w:type="dxa"/>
            </w:tcMar>
            <w:vAlign w:val="center"/>
          </w:tcPr>
          <w:p w14:paraId="1F6BBA2C"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Мероприятия</w:t>
            </w:r>
          </w:p>
        </w:tc>
      </w:tr>
      <w:tr w:rsidR="00062398" w:rsidRPr="0077758A" w14:paraId="63969800" w14:textId="77777777" w:rsidTr="00492577">
        <w:trPr>
          <w:trHeight w:val="30"/>
        </w:trPr>
        <w:tc>
          <w:tcPr>
            <w:tcW w:w="425" w:type="dxa"/>
            <w:tcMar>
              <w:top w:w="15" w:type="dxa"/>
              <w:left w:w="15" w:type="dxa"/>
              <w:bottom w:w="15" w:type="dxa"/>
              <w:right w:w="15" w:type="dxa"/>
            </w:tcMar>
            <w:vAlign w:val="center"/>
          </w:tcPr>
          <w:p w14:paraId="48DEE164"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w:t>
            </w:r>
          </w:p>
        </w:tc>
        <w:tc>
          <w:tcPr>
            <w:tcW w:w="2501" w:type="dxa"/>
            <w:tcMar>
              <w:top w:w="15" w:type="dxa"/>
              <w:left w:w="15" w:type="dxa"/>
              <w:bottom w:w="15" w:type="dxa"/>
              <w:right w:w="15" w:type="dxa"/>
            </w:tcMar>
            <w:vAlign w:val="center"/>
          </w:tcPr>
          <w:p w14:paraId="29799BA3"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Представление информации о потребности в трудовых ресурсах работодателей, необходимости привлечения дополнительных трудовых ресурсов в разрезе профессий</w:t>
            </w:r>
          </w:p>
        </w:tc>
        <w:tc>
          <w:tcPr>
            <w:tcW w:w="1134" w:type="dxa"/>
            <w:tcMar>
              <w:top w:w="15" w:type="dxa"/>
              <w:left w:w="15" w:type="dxa"/>
              <w:bottom w:w="15" w:type="dxa"/>
              <w:right w:w="15" w:type="dxa"/>
            </w:tcMar>
            <w:vAlign w:val="center"/>
          </w:tcPr>
          <w:p w14:paraId="395492AF"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7C8C0E93"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Информация в МТСЗН</w:t>
            </w:r>
          </w:p>
        </w:tc>
        <w:tc>
          <w:tcPr>
            <w:tcW w:w="1276" w:type="dxa"/>
            <w:tcMar>
              <w:top w:w="15" w:type="dxa"/>
              <w:left w:w="15" w:type="dxa"/>
              <w:bottom w:w="15" w:type="dxa"/>
              <w:right w:w="15" w:type="dxa"/>
            </w:tcMar>
            <w:vAlign w:val="center"/>
          </w:tcPr>
          <w:p w14:paraId="241816CA"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По мере необходимости</w:t>
            </w:r>
          </w:p>
        </w:tc>
        <w:tc>
          <w:tcPr>
            <w:tcW w:w="1701" w:type="dxa"/>
            <w:tcMar>
              <w:top w:w="15" w:type="dxa"/>
              <w:left w:w="15" w:type="dxa"/>
              <w:bottom w:w="15" w:type="dxa"/>
              <w:right w:w="15" w:type="dxa"/>
            </w:tcMar>
            <w:vAlign w:val="center"/>
          </w:tcPr>
          <w:p w14:paraId="4B2F00C0"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653C968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6067652D"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9A148A9"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3B6D6904"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F628E66"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32FDD7FD"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4F53E558"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6092320A"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6B7659A4" w14:textId="77777777" w:rsidTr="00492577">
        <w:trPr>
          <w:trHeight w:val="30"/>
        </w:trPr>
        <w:tc>
          <w:tcPr>
            <w:tcW w:w="425" w:type="dxa"/>
            <w:tcMar>
              <w:top w:w="15" w:type="dxa"/>
              <w:left w:w="15" w:type="dxa"/>
              <w:bottom w:w="15" w:type="dxa"/>
              <w:right w:w="15" w:type="dxa"/>
            </w:tcMar>
            <w:vAlign w:val="center"/>
          </w:tcPr>
          <w:p w14:paraId="23522732"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w:t>
            </w:r>
          </w:p>
        </w:tc>
        <w:tc>
          <w:tcPr>
            <w:tcW w:w="2501" w:type="dxa"/>
            <w:tcMar>
              <w:top w:w="15" w:type="dxa"/>
              <w:left w:w="15" w:type="dxa"/>
              <w:bottom w:w="15" w:type="dxa"/>
              <w:right w:w="15" w:type="dxa"/>
            </w:tcMar>
            <w:vAlign w:val="center"/>
          </w:tcPr>
          <w:p w14:paraId="21B671EC"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Утверждение перечня профессий, по которым будут привлекаться дополнительные трудовые ресурсы из регионов выбытия</w:t>
            </w:r>
          </w:p>
        </w:tc>
        <w:tc>
          <w:tcPr>
            <w:tcW w:w="1134" w:type="dxa"/>
            <w:tcMar>
              <w:top w:w="15" w:type="dxa"/>
              <w:left w:w="15" w:type="dxa"/>
              <w:bottom w:w="15" w:type="dxa"/>
              <w:right w:w="15" w:type="dxa"/>
            </w:tcMar>
            <w:vAlign w:val="center"/>
          </w:tcPr>
          <w:p w14:paraId="6F3D2C8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18E1D697"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Решения региональных комиссий</w:t>
            </w:r>
          </w:p>
        </w:tc>
        <w:tc>
          <w:tcPr>
            <w:tcW w:w="1276" w:type="dxa"/>
            <w:tcMar>
              <w:top w:w="15" w:type="dxa"/>
              <w:left w:w="15" w:type="dxa"/>
              <w:bottom w:w="15" w:type="dxa"/>
              <w:right w:w="15" w:type="dxa"/>
            </w:tcMar>
            <w:vAlign w:val="center"/>
          </w:tcPr>
          <w:p w14:paraId="2AF22477"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По мере необходимости</w:t>
            </w:r>
          </w:p>
        </w:tc>
        <w:tc>
          <w:tcPr>
            <w:tcW w:w="1701" w:type="dxa"/>
            <w:tcMar>
              <w:top w:w="15" w:type="dxa"/>
              <w:left w:w="15" w:type="dxa"/>
              <w:bottom w:w="15" w:type="dxa"/>
              <w:right w:w="15" w:type="dxa"/>
            </w:tcMar>
            <w:vAlign w:val="center"/>
          </w:tcPr>
          <w:p w14:paraId="266DB941"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5A68CC27"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016CD05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46811064"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05E990E"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8229364"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517D2CFB"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4A33883A"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35FDFA41"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426FB3CD" w14:textId="77777777" w:rsidTr="00492577">
        <w:trPr>
          <w:trHeight w:val="30"/>
        </w:trPr>
        <w:tc>
          <w:tcPr>
            <w:tcW w:w="425" w:type="dxa"/>
            <w:tcMar>
              <w:top w:w="15" w:type="dxa"/>
              <w:left w:w="15" w:type="dxa"/>
              <w:bottom w:w="15" w:type="dxa"/>
              <w:right w:w="15" w:type="dxa"/>
            </w:tcMar>
            <w:vAlign w:val="center"/>
          </w:tcPr>
          <w:p w14:paraId="3659D41A"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w:t>
            </w:r>
          </w:p>
        </w:tc>
        <w:tc>
          <w:tcPr>
            <w:tcW w:w="2501" w:type="dxa"/>
            <w:tcMar>
              <w:top w:w="15" w:type="dxa"/>
              <w:left w:w="15" w:type="dxa"/>
              <w:bottom w:w="15" w:type="dxa"/>
              <w:right w:w="15" w:type="dxa"/>
            </w:tcMar>
            <w:vAlign w:val="center"/>
          </w:tcPr>
          <w:p w14:paraId="2F2AB619"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Заключение индивидуальных социальных контрактов с переселенцем и/или оралманом</w:t>
            </w:r>
          </w:p>
        </w:tc>
        <w:tc>
          <w:tcPr>
            <w:tcW w:w="1134" w:type="dxa"/>
            <w:tcMar>
              <w:top w:w="15" w:type="dxa"/>
              <w:left w:w="15" w:type="dxa"/>
              <w:bottom w:w="15" w:type="dxa"/>
              <w:right w:w="15" w:type="dxa"/>
            </w:tcMar>
            <w:vAlign w:val="center"/>
          </w:tcPr>
          <w:p w14:paraId="1498AFF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40A2F96F" w14:textId="1DE26311"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Отчет в 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ЦРТР</w:t>
            </w:r>
            <w:r w:rsidR="003E4237">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4747F057"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Ежемесячно</w:t>
            </w:r>
          </w:p>
        </w:tc>
        <w:tc>
          <w:tcPr>
            <w:tcW w:w="1701" w:type="dxa"/>
            <w:tcMar>
              <w:top w:w="15" w:type="dxa"/>
              <w:left w:w="15" w:type="dxa"/>
              <w:bottom w:w="15" w:type="dxa"/>
              <w:right w:w="15" w:type="dxa"/>
            </w:tcMar>
            <w:vAlign w:val="center"/>
          </w:tcPr>
          <w:p w14:paraId="2DDC0B5B"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6DAC5C0D"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08544F32"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56ED701"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83B10CA"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CFFDD89"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7EE2CDE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5E01D794"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07B83FAE"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59D78194" w14:textId="77777777" w:rsidTr="00492577">
        <w:trPr>
          <w:trHeight w:val="30"/>
        </w:trPr>
        <w:tc>
          <w:tcPr>
            <w:tcW w:w="425" w:type="dxa"/>
            <w:tcMar>
              <w:top w:w="15" w:type="dxa"/>
              <w:left w:w="15" w:type="dxa"/>
              <w:bottom w:w="15" w:type="dxa"/>
              <w:right w:w="15" w:type="dxa"/>
            </w:tcMar>
            <w:vAlign w:val="center"/>
          </w:tcPr>
          <w:p w14:paraId="5251A526"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w:t>
            </w:r>
          </w:p>
        </w:tc>
        <w:tc>
          <w:tcPr>
            <w:tcW w:w="2501" w:type="dxa"/>
            <w:tcMar>
              <w:top w:w="15" w:type="dxa"/>
              <w:left w:w="15" w:type="dxa"/>
              <w:bottom w:w="15" w:type="dxa"/>
              <w:right w:w="15" w:type="dxa"/>
            </w:tcMar>
            <w:vAlign w:val="center"/>
          </w:tcPr>
          <w:p w14:paraId="21398F4E"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Организация и реализация мер по мобильности трудовых ресурсов</w:t>
            </w:r>
          </w:p>
        </w:tc>
        <w:tc>
          <w:tcPr>
            <w:tcW w:w="1134" w:type="dxa"/>
            <w:tcMar>
              <w:top w:w="15" w:type="dxa"/>
              <w:left w:w="15" w:type="dxa"/>
              <w:bottom w:w="15" w:type="dxa"/>
              <w:right w:w="15" w:type="dxa"/>
            </w:tcMar>
            <w:vAlign w:val="center"/>
          </w:tcPr>
          <w:p w14:paraId="383B5769"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57953A33"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Отчет в МТСЗН</w:t>
            </w:r>
          </w:p>
        </w:tc>
        <w:tc>
          <w:tcPr>
            <w:tcW w:w="1276" w:type="dxa"/>
            <w:tcMar>
              <w:top w:w="15" w:type="dxa"/>
              <w:left w:w="15" w:type="dxa"/>
              <w:bottom w:w="15" w:type="dxa"/>
              <w:right w:w="15" w:type="dxa"/>
            </w:tcMar>
            <w:vAlign w:val="center"/>
          </w:tcPr>
          <w:p w14:paraId="12E69551" w14:textId="7D552C45"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Ежемесячно</w:t>
            </w:r>
          </w:p>
        </w:tc>
        <w:tc>
          <w:tcPr>
            <w:tcW w:w="1701" w:type="dxa"/>
            <w:tcMar>
              <w:top w:w="15" w:type="dxa"/>
              <w:left w:w="15" w:type="dxa"/>
              <w:bottom w:w="15" w:type="dxa"/>
              <w:right w:w="15" w:type="dxa"/>
            </w:tcMar>
            <w:vAlign w:val="center"/>
          </w:tcPr>
          <w:p w14:paraId="32FAEF49"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МИО</w:t>
            </w:r>
          </w:p>
        </w:tc>
        <w:tc>
          <w:tcPr>
            <w:tcW w:w="803" w:type="dxa"/>
            <w:tcMar>
              <w:top w:w="15" w:type="dxa"/>
              <w:left w:w="15" w:type="dxa"/>
              <w:bottom w:w="15" w:type="dxa"/>
              <w:right w:w="15" w:type="dxa"/>
            </w:tcMar>
            <w:vAlign w:val="center"/>
          </w:tcPr>
          <w:p w14:paraId="5FBA9976"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149E2AD2"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2DD83CC"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715E3DA"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DD30B9E"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24719C0B"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57C1E59"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Республиканский бюджет</w:t>
            </w:r>
          </w:p>
        </w:tc>
        <w:tc>
          <w:tcPr>
            <w:tcW w:w="1360" w:type="dxa"/>
            <w:tcMar>
              <w:top w:w="15" w:type="dxa"/>
              <w:left w:w="15" w:type="dxa"/>
              <w:bottom w:w="15" w:type="dxa"/>
              <w:right w:w="15" w:type="dxa"/>
            </w:tcMar>
            <w:vAlign w:val="center"/>
          </w:tcPr>
          <w:p w14:paraId="75A519B1"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A42026" w14:paraId="0D02A3DD" w14:textId="77777777" w:rsidTr="00492577">
        <w:trPr>
          <w:trHeight w:val="30"/>
        </w:trPr>
        <w:tc>
          <w:tcPr>
            <w:tcW w:w="15012" w:type="dxa"/>
            <w:gridSpan w:val="14"/>
            <w:tcMar>
              <w:top w:w="15" w:type="dxa"/>
              <w:left w:w="15" w:type="dxa"/>
              <w:bottom w:w="15" w:type="dxa"/>
              <w:right w:w="15" w:type="dxa"/>
            </w:tcMar>
            <w:vAlign w:val="center"/>
          </w:tcPr>
          <w:p w14:paraId="3B92E25B" w14:textId="38C81458"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Задача 3. Развитие единой цифровой площадки по трудоустройству</w:t>
            </w:r>
          </w:p>
        </w:tc>
      </w:tr>
      <w:tr w:rsidR="00062398" w:rsidRPr="0077758A" w14:paraId="0556298F" w14:textId="77777777" w:rsidTr="00492577">
        <w:trPr>
          <w:trHeight w:val="30"/>
        </w:trPr>
        <w:tc>
          <w:tcPr>
            <w:tcW w:w="425" w:type="dxa"/>
            <w:tcMar>
              <w:top w:w="15" w:type="dxa"/>
              <w:left w:w="15" w:type="dxa"/>
              <w:bottom w:w="15" w:type="dxa"/>
              <w:right w:w="15" w:type="dxa"/>
            </w:tcMar>
            <w:vAlign w:val="center"/>
          </w:tcPr>
          <w:p w14:paraId="395510DB"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2501" w:type="dxa"/>
            <w:tcMar>
              <w:top w:w="15" w:type="dxa"/>
              <w:left w:w="15" w:type="dxa"/>
              <w:bottom w:w="15" w:type="dxa"/>
              <w:right w:w="15" w:type="dxa"/>
            </w:tcMar>
            <w:vAlign w:val="center"/>
          </w:tcPr>
          <w:p w14:paraId="0F74648C"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Показатели результатов:</w:t>
            </w:r>
          </w:p>
        </w:tc>
        <w:tc>
          <w:tcPr>
            <w:tcW w:w="1134" w:type="dxa"/>
            <w:tcMar>
              <w:top w:w="15" w:type="dxa"/>
              <w:left w:w="15" w:type="dxa"/>
              <w:bottom w:w="15" w:type="dxa"/>
              <w:right w:w="15" w:type="dxa"/>
            </w:tcMar>
            <w:vAlign w:val="center"/>
          </w:tcPr>
          <w:p w14:paraId="7F42112B"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499954F"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301C6C0"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701" w:type="dxa"/>
            <w:tcMar>
              <w:top w:w="15" w:type="dxa"/>
              <w:left w:w="15" w:type="dxa"/>
              <w:bottom w:w="15" w:type="dxa"/>
              <w:right w:w="15" w:type="dxa"/>
            </w:tcMar>
            <w:vAlign w:val="center"/>
          </w:tcPr>
          <w:p w14:paraId="66327F6D"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03" w:type="dxa"/>
            <w:tcMar>
              <w:top w:w="15" w:type="dxa"/>
              <w:left w:w="15" w:type="dxa"/>
              <w:bottom w:w="15" w:type="dxa"/>
              <w:right w:w="15" w:type="dxa"/>
            </w:tcMar>
            <w:vAlign w:val="center"/>
          </w:tcPr>
          <w:p w14:paraId="3A4F63F8"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12BB061A"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BE5C13A"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832A73D"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3A46887B"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3EEEAECD"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65B4B953"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360" w:type="dxa"/>
            <w:tcMar>
              <w:top w:w="15" w:type="dxa"/>
              <w:left w:w="15" w:type="dxa"/>
              <w:bottom w:w="15" w:type="dxa"/>
              <w:right w:w="15" w:type="dxa"/>
            </w:tcMar>
            <w:vAlign w:val="center"/>
          </w:tcPr>
          <w:p w14:paraId="61369099"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24170CBC" w14:textId="77777777" w:rsidTr="00492577">
        <w:trPr>
          <w:trHeight w:val="30"/>
        </w:trPr>
        <w:tc>
          <w:tcPr>
            <w:tcW w:w="425" w:type="dxa"/>
            <w:tcMar>
              <w:top w:w="15" w:type="dxa"/>
              <w:left w:w="15" w:type="dxa"/>
              <w:bottom w:w="15" w:type="dxa"/>
              <w:right w:w="15" w:type="dxa"/>
            </w:tcMar>
            <w:vAlign w:val="center"/>
          </w:tcPr>
          <w:p w14:paraId="5584FC9C"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w:t>
            </w:r>
          </w:p>
        </w:tc>
        <w:tc>
          <w:tcPr>
            <w:tcW w:w="2501" w:type="dxa"/>
            <w:tcMar>
              <w:top w:w="15" w:type="dxa"/>
              <w:left w:w="15" w:type="dxa"/>
              <w:bottom w:w="15" w:type="dxa"/>
              <w:right w:w="15" w:type="dxa"/>
            </w:tcMar>
            <w:vAlign w:val="center"/>
          </w:tcPr>
          <w:p w14:paraId="69DBC635" w14:textId="281900B7" w:rsidR="00062398" w:rsidRPr="0077758A" w:rsidRDefault="00144CDB"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lang w:val="ru-RU"/>
              </w:rPr>
              <w:t xml:space="preserve">Доля зарегистрированных соискателей, трудоустроенных через </w:t>
            </w:r>
            <w:r w:rsidRPr="00F77386">
              <w:rPr>
                <w:rFonts w:ascii="Times New Roman" w:hAnsi="Times New Roman" w:cs="Times New Roman"/>
                <w:color w:val="000000"/>
                <w:sz w:val="24"/>
                <w:lang w:val="ru-RU"/>
              </w:rPr>
              <w:t>государственный интернет ресурс «Биржа труда»</w:t>
            </w:r>
          </w:p>
        </w:tc>
        <w:tc>
          <w:tcPr>
            <w:tcW w:w="1134" w:type="dxa"/>
            <w:tcMar>
              <w:top w:w="15" w:type="dxa"/>
              <w:left w:w="15" w:type="dxa"/>
              <w:bottom w:w="15" w:type="dxa"/>
              <w:right w:w="15" w:type="dxa"/>
            </w:tcMar>
            <w:vAlign w:val="center"/>
          </w:tcPr>
          <w:p w14:paraId="2F4FE1C8"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w:t>
            </w:r>
          </w:p>
        </w:tc>
        <w:tc>
          <w:tcPr>
            <w:tcW w:w="1276" w:type="dxa"/>
            <w:tcMar>
              <w:top w:w="15" w:type="dxa"/>
              <w:left w:w="15" w:type="dxa"/>
              <w:bottom w:w="15" w:type="dxa"/>
              <w:right w:w="15" w:type="dxa"/>
            </w:tcMar>
            <w:vAlign w:val="center"/>
          </w:tcPr>
          <w:p w14:paraId="2695792B" w14:textId="22007DCD"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42F0A17C"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4F563359" w14:textId="246FEFDC"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c>
          <w:tcPr>
            <w:tcW w:w="1701" w:type="dxa"/>
            <w:tcMar>
              <w:top w:w="15" w:type="dxa"/>
              <w:left w:w="15" w:type="dxa"/>
              <w:bottom w:w="15" w:type="dxa"/>
              <w:right w:w="15" w:type="dxa"/>
            </w:tcMar>
            <w:vAlign w:val="center"/>
          </w:tcPr>
          <w:p w14:paraId="38FCB72C" w14:textId="4FA6BA5F"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МТСЗН, 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ЦРТР</w:t>
            </w:r>
            <w:r w:rsidR="003E4237">
              <w:rPr>
                <w:rFonts w:ascii="Times New Roman" w:hAnsi="Times New Roman" w:cs="Times New Roman"/>
                <w:color w:val="000000"/>
                <w:sz w:val="24"/>
                <w:szCs w:val="24"/>
                <w:lang w:val="ru-RU"/>
              </w:rPr>
              <w:t>»</w:t>
            </w:r>
          </w:p>
        </w:tc>
        <w:tc>
          <w:tcPr>
            <w:tcW w:w="803" w:type="dxa"/>
            <w:tcMar>
              <w:top w:w="15" w:type="dxa"/>
              <w:left w:w="15" w:type="dxa"/>
              <w:bottom w:w="15" w:type="dxa"/>
              <w:right w:w="15" w:type="dxa"/>
            </w:tcMar>
            <w:vAlign w:val="center"/>
          </w:tcPr>
          <w:p w14:paraId="520BE4A8"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43</w:t>
            </w:r>
          </w:p>
        </w:tc>
        <w:tc>
          <w:tcPr>
            <w:tcW w:w="708" w:type="dxa"/>
            <w:tcMar>
              <w:top w:w="15" w:type="dxa"/>
              <w:left w:w="15" w:type="dxa"/>
              <w:bottom w:w="15" w:type="dxa"/>
              <w:right w:w="15" w:type="dxa"/>
            </w:tcMar>
            <w:vAlign w:val="center"/>
          </w:tcPr>
          <w:p w14:paraId="2D4FDA6C" w14:textId="4B3035C4" w:rsidR="00062398" w:rsidRPr="0077758A" w:rsidRDefault="000A4EE5"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25</w:t>
            </w:r>
          </w:p>
        </w:tc>
        <w:tc>
          <w:tcPr>
            <w:tcW w:w="567" w:type="dxa"/>
            <w:tcMar>
              <w:top w:w="15" w:type="dxa"/>
              <w:left w:w="15" w:type="dxa"/>
              <w:bottom w:w="15" w:type="dxa"/>
              <w:right w:w="15" w:type="dxa"/>
            </w:tcMar>
            <w:vAlign w:val="center"/>
          </w:tcPr>
          <w:p w14:paraId="6B7B2F75" w14:textId="66F89F22" w:rsidR="00062398" w:rsidRPr="0077758A" w:rsidRDefault="000A4EE5"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w:t>
            </w:r>
            <w:r w:rsidR="00062398" w:rsidRPr="0077758A">
              <w:rPr>
                <w:rFonts w:ascii="Times New Roman" w:hAnsi="Times New Roman" w:cs="Times New Roman"/>
                <w:color w:val="000000"/>
                <w:sz w:val="24"/>
                <w:szCs w:val="24"/>
                <w:lang w:val="ru-RU"/>
              </w:rPr>
              <w:t>0</w:t>
            </w:r>
          </w:p>
        </w:tc>
        <w:tc>
          <w:tcPr>
            <w:tcW w:w="567" w:type="dxa"/>
            <w:tcMar>
              <w:top w:w="15" w:type="dxa"/>
              <w:left w:w="15" w:type="dxa"/>
              <w:bottom w:w="15" w:type="dxa"/>
              <w:right w:w="15" w:type="dxa"/>
            </w:tcMar>
            <w:vAlign w:val="center"/>
          </w:tcPr>
          <w:p w14:paraId="6FD88D9E" w14:textId="26D43428" w:rsidR="00062398" w:rsidRPr="0077758A" w:rsidRDefault="000A4EE5"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w:t>
            </w:r>
            <w:r w:rsidR="00062398" w:rsidRPr="0077758A">
              <w:rPr>
                <w:rFonts w:ascii="Times New Roman" w:hAnsi="Times New Roman" w:cs="Times New Roman"/>
                <w:color w:val="000000"/>
                <w:sz w:val="24"/>
                <w:szCs w:val="24"/>
                <w:lang w:val="ru-RU"/>
              </w:rPr>
              <w:t>5</w:t>
            </w:r>
          </w:p>
        </w:tc>
        <w:tc>
          <w:tcPr>
            <w:tcW w:w="567" w:type="dxa"/>
            <w:tcMar>
              <w:top w:w="15" w:type="dxa"/>
              <w:left w:w="15" w:type="dxa"/>
              <w:bottom w:w="15" w:type="dxa"/>
              <w:right w:w="15" w:type="dxa"/>
            </w:tcMar>
            <w:vAlign w:val="center"/>
          </w:tcPr>
          <w:p w14:paraId="61BDD8D0" w14:textId="2F4C6276" w:rsidR="00062398" w:rsidRPr="0077758A" w:rsidRDefault="000A4EE5"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40</w:t>
            </w:r>
          </w:p>
        </w:tc>
        <w:tc>
          <w:tcPr>
            <w:tcW w:w="851" w:type="dxa"/>
            <w:tcMar>
              <w:top w:w="15" w:type="dxa"/>
              <w:left w:w="15" w:type="dxa"/>
              <w:bottom w:w="15" w:type="dxa"/>
              <w:right w:w="15" w:type="dxa"/>
            </w:tcMar>
            <w:vAlign w:val="center"/>
          </w:tcPr>
          <w:p w14:paraId="4B338B7D"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137B11C8" w14:textId="497DA962"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1B1134A8"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7365D130" w14:textId="7E1DCEFE"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r>
      <w:tr w:rsidR="00062398" w:rsidRPr="0077758A" w14:paraId="339FE8E2" w14:textId="77777777" w:rsidTr="00492577">
        <w:trPr>
          <w:trHeight w:val="30"/>
        </w:trPr>
        <w:tc>
          <w:tcPr>
            <w:tcW w:w="425" w:type="dxa"/>
            <w:tcMar>
              <w:top w:w="15" w:type="dxa"/>
              <w:left w:w="15" w:type="dxa"/>
              <w:bottom w:w="15" w:type="dxa"/>
              <w:right w:w="15" w:type="dxa"/>
            </w:tcMar>
            <w:vAlign w:val="center"/>
          </w:tcPr>
          <w:p w14:paraId="23504A29"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w:t>
            </w:r>
          </w:p>
        </w:tc>
        <w:tc>
          <w:tcPr>
            <w:tcW w:w="2501" w:type="dxa"/>
            <w:tcMar>
              <w:top w:w="15" w:type="dxa"/>
              <w:left w:w="15" w:type="dxa"/>
              <w:bottom w:w="15" w:type="dxa"/>
              <w:right w:w="15" w:type="dxa"/>
            </w:tcMar>
            <w:vAlign w:val="center"/>
          </w:tcPr>
          <w:p w14:paraId="5A39D3C5"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Количество зарегистрированных соискателей</w:t>
            </w:r>
          </w:p>
        </w:tc>
        <w:tc>
          <w:tcPr>
            <w:tcW w:w="1134" w:type="dxa"/>
            <w:tcMar>
              <w:top w:w="15" w:type="dxa"/>
              <w:left w:w="15" w:type="dxa"/>
              <w:bottom w:w="15" w:type="dxa"/>
              <w:right w:w="15" w:type="dxa"/>
            </w:tcMar>
            <w:vAlign w:val="center"/>
          </w:tcPr>
          <w:p w14:paraId="777E1457"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тыс.чел.</w:t>
            </w:r>
          </w:p>
        </w:tc>
        <w:tc>
          <w:tcPr>
            <w:tcW w:w="1276" w:type="dxa"/>
            <w:tcMar>
              <w:top w:w="15" w:type="dxa"/>
              <w:left w:w="15" w:type="dxa"/>
              <w:bottom w:w="15" w:type="dxa"/>
              <w:right w:w="15" w:type="dxa"/>
            </w:tcMar>
            <w:vAlign w:val="center"/>
          </w:tcPr>
          <w:p w14:paraId="3ADF3D66" w14:textId="54CC454F"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7CCE8E51"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21434C32" w14:textId="1B36B7FB"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c>
          <w:tcPr>
            <w:tcW w:w="1701" w:type="dxa"/>
            <w:tcMar>
              <w:top w:w="15" w:type="dxa"/>
              <w:left w:w="15" w:type="dxa"/>
              <w:bottom w:w="15" w:type="dxa"/>
              <w:right w:w="15" w:type="dxa"/>
            </w:tcMar>
            <w:vAlign w:val="center"/>
          </w:tcPr>
          <w:p w14:paraId="2DCEE159" w14:textId="519128E1"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МТСЗН, 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ЦРТР</w:t>
            </w:r>
            <w:r w:rsidR="003E4237">
              <w:rPr>
                <w:rFonts w:ascii="Times New Roman" w:hAnsi="Times New Roman" w:cs="Times New Roman"/>
                <w:color w:val="000000"/>
                <w:sz w:val="24"/>
                <w:szCs w:val="24"/>
                <w:lang w:val="ru-RU"/>
              </w:rPr>
              <w:t>»</w:t>
            </w:r>
          </w:p>
        </w:tc>
        <w:tc>
          <w:tcPr>
            <w:tcW w:w="803" w:type="dxa"/>
            <w:tcMar>
              <w:top w:w="15" w:type="dxa"/>
              <w:left w:w="15" w:type="dxa"/>
              <w:bottom w:w="15" w:type="dxa"/>
              <w:right w:w="15" w:type="dxa"/>
            </w:tcMar>
            <w:vAlign w:val="center"/>
          </w:tcPr>
          <w:p w14:paraId="6EC14B55" w14:textId="77777777" w:rsidR="00492577" w:rsidRPr="0077758A" w:rsidRDefault="00492577"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p>
          <w:p w14:paraId="06EA7E87"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50</w:t>
            </w:r>
          </w:p>
          <w:p w14:paraId="74A7DC3C" w14:textId="6865E5CC"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p>
        </w:tc>
        <w:tc>
          <w:tcPr>
            <w:tcW w:w="708" w:type="dxa"/>
            <w:tcMar>
              <w:top w:w="15" w:type="dxa"/>
              <w:left w:w="15" w:type="dxa"/>
              <w:bottom w:w="15" w:type="dxa"/>
              <w:right w:w="15" w:type="dxa"/>
            </w:tcMar>
            <w:vAlign w:val="center"/>
          </w:tcPr>
          <w:p w14:paraId="40E77503"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trike/>
                <w:color w:val="000000"/>
                <w:sz w:val="24"/>
                <w:szCs w:val="24"/>
                <w:lang w:val="ru-RU"/>
              </w:rPr>
            </w:pPr>
          </w:p>
          <w:p w14:paraId="7BBF475B" w14:textId="74216B1C"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270</w:t>
            </w:r>
          </w:p>
          <w:p w14:paraId="66B8DFE2"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trike/>
                <w:sz w:val="24"/>
                <w:szCs w:val="24"/>
                <w:lang w:val="ru-RU"/>
              </w:rPr>
            </w:pPr>
          </w:p>
        </w:tc>
        <w:tc>
          <w:tcPr>
            <w:tcW w:w="567" w:type="dxa"/>
            <w:tcMar>
              <w:top w:w="15" w:type="dxa"/>
              <w:left w:w="15" w:type="dxa"/>
              <w:bottom w:w="15" w:type="dxa"/>
              <w:right w:w="15" w:type="dxa"/>
            </w:tcMar>
            <w:vAlign w:val="center"/>
          </w:tcPr>
          <w:p w14:paraId="5D71C521" w14:textId="2DEE1705"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277</w:t>
            </w:r>
          </w:p>
        </w:tc>
        <w:tc>
          <w:tcPr>
            <w:tcW w:w="567" w:type="dxa"/>
            <w:tcMar>
              <w:top w:w="15" w:type="dxa"/>
              <w:left w:w="15" w:type="dxa"/>
              <w:bottom w:w="15" w:type="dxa"/>
              <w:right w:w="15" w:type="dxa"/>
            </w:tcMar>
            <w:vAlign w:val="center"/>
          </w:tcPr>
          <w:p w14:paraId="70A46FA2" w14:textId="700BACFD"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284</w:t>
            </w:r>
          </w:p>
        </w:tc>
        <w:tc>
          <w:tcPr>
            <w:tcW w:w="567" w:type="dxa"/>
            <w:tcMar>
              <w:top w:w="15" w:type="dxa"/>
              <w:left w:w="15" w:type="dxa"/>
              <w:bottom w:w="15" w:type="dxa"/>
              <w:right w:w="15" w:type="dxa"/>
            </w:tcMar>
            <w:vAlign w:val="center"/>
          </w:tcPr>
          <w:p w14:paraId="6F5B8239" w14:textId="771BD0B9"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291</w:t>
            </w:r>
          </w:p>
        </w:tc>
        <w:tc>
          <w:tcPr>
            <w:tcW w:w="851" w:type="dxa"/>
            <w:tcMar>
              <w:top w:w="15" w:type="dxa"/>
              <w:left w:w="15" w:type="dxa"/>
              <w:bottom w:w="15" w:type="dxa"/>
              <w:right w:w="15" w:type="dxa"/>
            </w:tcMar>
            <w:vAlign w:val="center"/>
          </w:tcPr>
          <w:p w14:paraId="249FC5F6"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07A2E95" w14:textId="4AC7B9C9"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0E74A646"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0A59D729" w14:textId="2C1B90BD"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r>
      <w:tr w:rsidR="00062398" w:rsidRPr="0077758A" w14:paraId="5791143E" w14:textId="77777777" w:rsidTr="00492577">
        <w:trPr>
          <w:trHeight w:val="30"/>
        </w:trPr>
        <w:tc>
          <w:tcPr>
            <w:tcW w:w="425" w:type="dxa"/>
            <w:tcMar>
              <w:top w:w="15" w:type="dxa"/>
              <w:left w:w="15" w:type="dxa"/>
              <w:bottom w:w="15" w:type="dxa"/>
              <w:right w:w="15" w:type="dxa"/>
            </w:tcMar>
            <w:vAlign w:val="center"/>
          </w:tcPr>
          <w:p w14:paraId="18B5E74B"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w:t>
            </w:r>
          </w:p>
        </w:tc>
        <w:tc>
          <w:tcPr>
            <w:tcW w:w="2501" w:type="dxa"/>
            <w:tcMar>
              <w:top w:w="15" w:type="dxa"/>
              <w:left w:w="15" w:type="dxa"/>
              <w:bottom w:w="15" w:type="dxa"/>
              <w:right w:w="15" w:type="dxa"/>
            </w:tcMar>
            <w:vAlign w:val="center"/>
          </w:tcPr>
          <w:p w14:paraId="1576DCC6"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Количество зарегистрированных работодателей</w:t>
            </w:r>
          </w:p>
        </w:tc>
        <w:tc>
          <w:tcPr>
            <w:tcW w:w="1134" w:type="dxa"/>
            <w:tcMar>
              <w:top w:w="15" w:type="dxa"/>
              <w:left w:w="15" w:type="dxa"/>
              <w:bottom w:w="15" w:type="dxa"/>
              <w:right w:w="15" w:type="dxa"/>
            </w:tcMar>
            <w:vAlign w:val="center"/>
          </w:tcPr>
          <w:p w14:paraId="0C005812"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тыс.ед.</w:t>
            </w:r>
          </w:p>
        </w:tc>
        <w:tc>
          <w:tcPr>
            <w:tcW w:w="1276" w:type="dxa"/>
            <w:tcMar>
              <w:top w:w="15" w:type="dxa"/>
              <w:left w:w="15" w:type="dxa"/>
              <w:bottom w:w="15" w:type="dxa"/>
              <w:right w:w="15" w:type="dxa"/>
            </w:tcMar>
            <w:vAlign w:val="center"/>
          </w:tcPr>
          <w:p w14:paraId="043F709A" w14:textId="44ECEF8F"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276" w:type="dxa"/>
            <w:tcMar>
              <w:top w:w="15" w:type="dxa"/>
              <w:left w:w="15" w:type="dxa"/>
              <w:bottom w:w="15" w:type="dxa"/>
              <w:right w:w="15" w:type="dxa"/>
            </w:tcMar>
            <w:vAlign w:val="center"/>
          </w:tcPr>
          <w:p w14:paraId="6ACB7039"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10CF710E" w14:textId="199D227C"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c>
          <w:tcPr>
            <w:tcW w:w="1701" w:type="dxa"/>
            <w:tcMar>
              <w:top w:w="15" w:type="dxa"/>
              <w:left w:w="15" w:type="dxa"/>
              <w:bottom w:w="15" w:type="dxa"/>
              <w:right w:w="15" w:type="dxa"/>
            </w:tcMar>
            <w:vAlign w:val="center"/>
          </w:tcPr>
          <w:p w14:paraId="0130E6E7" w14:textId="183DB256"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МТСЗН, 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ЦРТР</w:t>
            </w:r>
            <w:r w:rsidR="003E4237">
              <w:rPr>
                <w:rFonts w:ascii="Times New Roman" w:hAnsi="Times New Roman" w:cs="Times New Roman"/>
                <w:color w:val="000000"/>
                <w:sz w:val="24"/>
                <w:szCs w:val="24"/>
                <w:lang w:val="ru-RU"/>
              </w:rPr>
              <w:t>»</w:t>
            </w:r>
          </w:p>
        </w:tc>
        <w:tc>
          <w:tcPr>
            <w:tcW w:w="803" w:type="dxa"/>
            <w:tcMar>
              <w:top w:w="15" w:type="dxa"/>
              <w:left w:w="15" w:type="dxa"/>
              <w:bottom w:w="15" w:type="dxa"/>
              <w:right w:w="15" w:type="dxa"/>
            </w:tcMar>
            <w:vAlign w:val="center"/>
          </w:tcPr>
          <w:p w14:paraId="4C16E3F7"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11</w:t>
            </w:r>
          </w:p>
        </w:tc>
        <w:tc>
          <w:tcPr>
            <w:tcW w:w="708" w:type="dxa"/>
            <w:tcMar>
              <w:top w:w="15" w:type="dxa"/>
              <w:left w:w="15" w:type="dxa"/>
              <w:bottom w:w="15" w:type="dxa"/>
              <w:right w:w="15" w:type="dxa"/>
            </w:tcMar>
            <w:vAlign w:val="center"/>
          </w:tcPr>
          <w:p w14:paraId="25344F7A" w14:textId="7FF1822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70</w:t>
            </w:r>
          </w:p>
        </w:tc>
        <w:tc>
          <w:tcPr>
            <w:tcW w:w="567" w:type="dxa"/>
            <w:tcMar>
              <w:top w:w="15" w:type="dxa"/>
              <w:left w:w="15" w:type="dxa"/>
              <w:bottom w:w="15" w:type="dxa"/>
              <w:right w:w="15" w:type="dxa"/>
            </w:tcMar>
            <w:vAlign w:val="center"/>
          </w:tcPr>
          <w:p w14:paraId="62D9CAF8" w14:textId="7DEA0941"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76</w:t>
            </w:r>
          </w:p>
        </w:tc>
        <w:tc>
          <w:tcPr>
            <w:tcW w:w="567" w:type="dxa"/>
            <w:tcMar>
              <w:top w:w="15" w:type="dxa"/>
              <w:left w:w="15" w:type="dxa"/>
              <w:bottom w:w="15" w:type="dxa"/>
              <w:right w:w="15" w:type="dxa"/>
            </w:tcMar>
            <w:vAlign w:val="center"/>
          </w:tcPr>
          <w:p w14:paraId="584C6927" w14:textId="2D3970D0"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82</w:t>
            </w:r>
          </w:p>
        </w:tc>
        <w:tc>
          <w:tcPr>
            <w:tcW w:w="567" w:type="dxa"/>
            <w:tcMar>
              <w:top w:w="15" w:type="dxa"/>
              <w:left w:w="15" w:type="dxa"/>
              <w:bottom w:w="15" w:type="dxa"/>
              <w:right w:w="15" w:type="dxa"/>
            </w:tcMar>
            <w:vAlign w:val="center"/>
          </w:tcPr>
          <w:p w14:paraId="066AEDF0" w14:textId="7D059D8F"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88</w:t>
            </w:r>
          </w:p>
        </w:tc>
        <w:tc>
          <w:tcPr>
            <w:tcW w:w="851" w:type="dxa"/>
            <w:tcMar>
              <w:top w:w="15" w:type="dxa"/>
              <w:left w:w="15" w:type="dxa"/>
              <w:bottom w:w="15" w:type="dxa"/>
              <w:right w:w="15" w:type="dxa"/>
            </w:tcMar>
            <w:vAlign w:val="center"/>
          </w:tcPr>
          <w:p w14:paraId="4F36D1D3"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051C69FE" w14:textId="00AAEB03"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p>
        </w:tc>
        <w:tc>
          <w:tcPr>
            <w:tcW w:w="1360" w:type="dxa"/>
            <w:tcMar>
              <w:top w:w="15" w:type="dxa"/>
              <w:left w:w="15" w:type="dxa"/>
              <w:bottom w:w="15" w:type="dxa"/>
              <w:right w:w="15" w:type="dxa"/>
            </w:tcMar>
            <w:vAlign w:val="center"/>
          </w:tcPr>
          <w:p w14:paraId="6D5E7BEC" w14:textId="77777777" w:rsidR="00062398" w:rsidRPr="0077758A" w:rsidRDefault="00062398" w:rsidP="0077758A">
            <w:pPr>
              <w:shd w:val="clear" w:color="auto" w:fill="FFFFFF" w:themeFill="background1"/>
              <w:spacing w:after="0" w:line="240" w:lineRule="auto"/>
              <w:ind w:left="29"/>
              <w:jc w:val="both"/>
              <w:rPr>
                <w:rFonts w:ascii="Times New Roman" w:hAnsi="Times New Roman" w:cs="Times New Roman"/>
                <w:sz w:val="24"/>
                <w:szCs w:val="24"/>
              </w:rPr>
            </w:pPr>
          </w:p>
          <w:p w14:paraId="2E1ADCB0" w14:textId="5CC510FB"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rPr>
              <w:t>*</w:t>
            </w:r>
            <w:r w:rsidRPr="0077758A">
              <w:rPr>
                <w:rFonts w:ascii="Times New Roman" w:hAnsi="Times New Roman" w:cs="Times New Roman"/>
                <w:sz w:val="24"/>
                <w:szCs w:val="24"/>
              </w:rPr>
              <w:br/>
            </w:r>
          </w:p>
        </w:tc>
      </w:tr>
      <w:tr w:rsidR="00062398" w:rsidRPr="0077758A" w14:paraId="05CB56B5" w14:textId="77777777" w:rsidTr="00492577">
        <w:trPr>
          <w:trHeight w:val="30"/>
        </w:trPr>
        <w:tc>
          <w:tcPr>
            <w:tcW w:w="15012" w:type="dxa"/>
            <w:gridSpan w:val="14"/>
            <w:tcMar>
              <w:top w:w="15" w:type="dxa"/>
              <w:left w:w="15" w:type="dxa"/>
              <w:bottom w:w="15" w:type="dxa"/>
              <w:right w:w="15" w:type="dxa"/>
            </w:tcMar>
            <w:vAlign w:val="center"/>
          </w:tcPr>
          <w:p w14:paraId="73C27339"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Мероприятия</w:t>
            </w:r>
          </w:p>
        </w:tc>
      </w:tr>
      <w:tr w:rsidR="00062398" w:rsidRPr="0077758A" w14:paraId="0F98391E" w14:textId="77777777" w:rsidTr="00492577">
        <w:trPr>
          <w:trHeight w:val="30"/>
        </w:trPr>
        <w:tc>
          <w:tcPr>
            <w:tcW w:w="425" w:type="dxa"/>
            <w:tcMar>
              <w:top w:w="15" w:type="dxa"/>
              <w:left w:w="15" w:type="dxa"/>
              <w:bottom w:w="15" w:type="dxa"/>
              <w:right w:w="15" w:type="dxa"/>
            </w:tcMar>
            <w:vAlign w:val="center"/>
          </w:tcPr>
          <w:p w14:paraId="64CA211D"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1.</w:t>
            </w:r>
          </w:p>
        </w:tc>
        <w:tc>
          <w:tcPr>
            <w:tcW w:w="2501" w:type="dxa"/>
            <w:tcMar>
              <w:top w:w="15" w:type="dxa"/>
              <w:left w:w="15" w:type="dxa"/>
              <w:bottom w:w="15" w:type="dxa"/>
              <w:right w:w="15" w:type="dxa"/>
            </w:tcMar>
            <w:vAlign w:val="center"/>
          </w:tcPr>
          <w:p w14:paraId="39653AB0" w14:textId="59FFEBBF"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Развитие единой цифровой площадки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Биржа труда</w:t>
            </w:r>
            <w:r w:rsidR="003E4237">
              <w:rPr>
                <w:rFonts w:ascii="Times New Roman" w:hAnsi="Times New Roman" w:cs="Times New Roman"/>
                <w:color w:val="000000"/>
                <w:sz w:val="24"/>
                <w:szCs w:val="24"/>
                <w:lang w:val="ru-RU"/>
              </w:rPr>
              <w:t>»</w:t>
            </w:r>
          </w:p>
        </w:tc>
        <w:tc>
          <w:tcPr>
            <w:tcW w:w="1134" w:type="dxa"/>
            <w:tcMar>
              <w:top w:w="15" w:type="dxa"/>
              <w:left w:w="15" w:type="dxa"/>
              <w:bottom w:w="15" w:type="dxa"/>
              <w:right w:w="15" w:type="dxa"/>
            </w:tcMar>
            <w:vAlign w:val="center"/>
          </w:tcPr>
          <w:p w14:paraId="7B895404"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5E6914BD"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Информация в МТСЗН</w:t>
            </w:r>
          </w:p>
        </w:tc>
        <w:tc>
          <w:tcPr>
            <w:tcW w:w="1276" w:type="dxa"/>
            <w:tcMar>
              <w:top w:w="15" w:type="dxa"/>
              <w:left w:w="15" w:type="dxa"/>
              <w:bottom w:w="15" w:type="dxa"/>
              <w:right w:w="15" w:type="dxa"/>
            </w:tcMar>
            <w:vAlign w:val="center"/>
          </w:tcPr>
          <w:p w14:paraId="004D7719"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Ежемесячно</w:t>
            </w:r>
          </w:p>
        </w:tc>
        <w:tc>
          <w:tcPr>
            <w:tcW w:w="1701" w:type="dxa"/>
            <w:tcMar>
              <w:top w:w="15" w:type="dxa"/>
              <w:left w:w="15" w:type="dxa"/>
              <w:bottom w:w="15" w:type="dxa"/>
              <w:right w:w="15" w:type="dxa"/>
            </w:tcMar>
            <w:vAlign w:val="center"/>
          </w:tcPr>
          <w:p w14:paraId="36DEA4CB" w14:textId="7F7EC8CE"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ЦРТР</w:t>
            </w:r>
            <w:r w:rsidR="003E4237">
              <w:rPr>
                <w:rFonts w:ascii="Times New Roman" w:hAnsi="Times New Roman" w:cs="Times New Roman"/>
                <w:color w:val="000000"/>
                <w:sz w:val="24"/>
                <w:szCs w:val="24"/>
                <w:lang w:val="ru-RU"/>
              </w:rPr>
              <w:t>»</w:t>
            </w:r>
          </w:p>
        </w:tc>
        <w:tc>
          <w:tcPr>
            <w:tcW w:w="803" w:type="dxa"/>
            <w:tcMar>
              <w:top w:w="15" w:type="dxa"/>
              <w:left w:w="15" w:type="dxa"/>
              <w:bottom w:w="15" w:type="dxa"/>
              <w:right w:w="15" w:type="dxa"/>
            </w:tcMar>
            <w:vAlign w:val="center"/>
          </w:tcPr>
          <w:p w14:paraId="1664C7C2"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33500E5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14296D7"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2A18648"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9A9394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4C06DFFC"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3ECBB12C"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Республиканский бюджет</w:t>
            </w:r>
          </w:p>
        </w:tc>
        <w:tc>
          <w:tcPr>
            <w:tcW w:w="1360" w:type="dxa"/>
            <w:tcMar>
              <w:top w:w="15" w:type="dxa"/>
              <w:left w:w="15" w:type="dxa"/>
              <w:bottom w:w="15" w:type="dxa"/>
              <w:right w:w="15" w:type="dxa"/>
            </w:tcMar>
            <w:vAlign w:val="center"/>
          </w:tcPr>
          <w:p w14:paraId="2758AAAB"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23404400" w14:textId="77777777" w:rsidTr="00492577">
        <w:trPr>
          <w:trHeight w:val="30"/>
        </w:trPr>
        <w:tc>
          <w:tcPr>
            <w:tcW w:w="425" w:type="dxa"/>
            <w:tcMar>
              <w:top w:w="15" w:type="dxa"/>
              <w:left w:w="15" w:type="dxa"/>
              <w:bottom w:w="15" w:type="dxa"/>
              <w:right w:w="15" w:type="dxa"/>
            </w:tcMar>
            <w:vAlign w:val="center"/>
          </w:tcPr>
          <w:p w14:paraId="5DD3E2F4"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2.</w:t>
            </w:r>
          </w:p>
        </w:tc>
        <w:tc>
          <w:tcPr>
            <w:tcW w:w="2501" w:type="dxa"/>
            <w:tcMar>
              <w:top w:w="15" w:type="dxa"/>
              <w:left w:w="15" w:type="dxa"/>
              <w:bottom w:w="15" w:type="dxa"/>
              <w:right w:w="15" w:type="dxa"/>
            </w:tcMar>
            <w:vAlign w:val="center"/>
          </w:tcPr>
          <w:p w14:paraId="24B6872E" w14:textId="66978355"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Формирование АИС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Рынок труда</w:t>
            </w:r>
            <w:r w:rsidR="003E4237">
              <w:rPr>
                <w:rFonts w:ascii="Times New Roman" w:hAnsi="Times New Roman" w:cs="Times New Roman"/>
                <w:color w:val="000000"/>
                <w:sz w:val="24"/>
                <w:szCs w:val="24"/>
                <w:lang w:val="ru-RU"/>
              </w:rPr>
              <w:t>»</w:t>
            </w:r>
          </w:p>
        </w:tc>
        <w:tc>
          <w:tcPr>
            <w:tcW w:w="1134" w:type="dxa"/>
            <w:tcMar>
              <w:top w:w="15" w:type="dxa"/>
              <w:left w:w="15" w:type="dxa"/>
              <w:bottom w:w="15" w:type="dxa"/>
              <w:right w:w="15" w:type="dxa"/>
            </w:tcMar>
            <w:vAlign w:val="center"/>
          </w:tcPr>
          <w:p w14:paraId="096CAFB4"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99D4483"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Информация в МТСЗН</w:t>
            </w:r>
          </w:p>
        </w:tc>
        <w:tc>
          <w:tcPr>
            <w:tcW w:w="1276" w:type="dxa"/>
            <w:tcMar>
              <w:top w:w="15" w:type="dxa"/>
              <w:left w:w="15" w:type="dxa"/>
              <w:bottom w:w="15" w:type="dxa"/>
              <w:right w:w="15" w:type="dxa"/>
            </w:tcMar>
            <w:vAlign w:val="center"/>
          </w:tcPr>
          <w:p w14:paraId="115A314E"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По мере проработки</w:t>
            </w:r>
          </w:p>
        </w:tc>
        <w:tc>
          <w:tcPr>
            <w:tcW w:w="1701" w:type="dxa"/>
            <w:tcMar>
              <w:top w:w="15" w:type="dxa"/>
              <w:left w:w="15" w:type="dxa"/>
              <w:bottom w:w="15" w:type="dxa"/>
              <w:right w:w="15" w:type="dxa"/>
            </w:tcMar>
            <w:vAlign w:val="center"/>
          </w:tcPr>
          <w:p w14:paraId="4C223D66" w14:textId="11BE7475"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ЦРТР</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 МИО</w:t>
            </w:r>
          </w:p>
        </w:tc>
        <w:tc>
          <w:tcPr>
            <w:tcW w:w="803" w:type="dxa"/>
            <w:tcMar>
              <w:top w:w="15" w:type="dxa"/>
              <w:left w:w="15" w:type="dxa"/>
              <w:bottom w:w="15" w:type="dxa"/>
              <w:right w:w="15" w:type="dxa"/>
            </w:tcMar>
            <w:vAlign w:val="center"/>
          </w:tcPr>
          <w:p w14:paraId="589A5782"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341BEDD2"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2E7F51BB"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656F2E80"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7557CDD9"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4480E682"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017D9A0"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Республиканский бюджет</w:t>
            </w:r>
          </w:p>
        </w:tc>
        <w:tc>
          <w:tcPr>
            <w:tcW w:w="1360" w:type="dxa"/>
            <w:tcMar>
              <w:top w:w="15" w:type="dxa"/>
              <w:left w:w="15" w:type="dxa"/>
              <w:bottom w:w="15" w:type="dxa"/>
              <w:right w:w="15" w:type="dxa"/>
            </w:tcMar>
            <w:vAlign w:val="center"/>
          </w:tcPr>
          <w:p w14:paraId="4E04A524"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r w:rsidR="00062398" w:rsidRPr="0077758A" w14:paraId="6866B793" w14:textId="77777777" w:rsidTr="00492577">
        <w:trPr>
          <w:trHeight w:val="30"/>
        </w:trPr>
        <w:tc>
          <w:tcPr>
            <w:tcW w:w="425" w:type="dxa"/>
            <w:tcMar>
              <w:top w:w="15" w:type="dxa"/>
              <w:left w:w="15" w:type="dxa"/>
              <w:bottom w:w="15" w:type="dxa"/>
              <w:right w:w="15" w:type="dxa"/>
            </w:tcMar>
            <w:vAlign w:val="center"/>
          </w:tcPr>
          <w:p w14:paraId="737D7961"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3.</w:t>
            </w:r>
          </w:p>
        </w:tc>
        <w:tc>
          <w:tcPr>
            <w:tcW w:w="2501" w:type="dxa"/>
            <w:tcMar>
              <w:top w:w="15" w:type="dxa"/>
              <w:left w:w="15" w:type="dxa"/>
              <w:bottom w:w="15" w:type="dxa"/>
              <w:right w:w="15" w:type="dxa"/>
            </w:tcMar>
            <w:vAlign w:val="center"/>
          </w:tcPr>
          <w:p w14:paraId="2FA68616"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Обеспечение выгрузки данных о выпускниках организаций технического и профессионального, послесреднего высшего образования</w:t>
            </w:r>
          </w:p>
        </w:tc>
        <w:tc>
          <w:tcPr>
            <w:tcW w:w="1134" w:type="dxa"/>
            <w:tcMar>
              <w:top w:w="15" w:type="dxa"/>
              <w:left w:w="15" w:type="dxa"/>
              <w:bottom w:w="15" w:type="dxa"/>
              <w:right w:w="15" w:type="dxa"/>
            </w:tcMar>
            <w:vAlign w:val="center"/>
          </w:tcPr>
          <w:p w14:paraId="2272B99C"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26475151"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Информация в МТСЗН</w:t>
            </w:r>
          </w:p>
        </w:tc>
        <w:tc>
          <w:tcPr>
            <w:tcW w:w="1276" w:type="dxa"/>
            <w:tcMar>
              <w:top w:w="15" w:type="dxa"/>
              <w:left w:w="15" w:type="dxa"/>
              <w:bottom w:w="15" w:type="dxa"/>
              <w:right w:w="15" w:type="dxa"/>
            </w:tcMar>
            <w:vAlign w:val="center"/>
          </w:tcPr>
          <w:p w14:paraId="19075A62"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ежемесячно</w:t>
            </w:r>
          </w:p>
        </w:tc>
        <w:tc>
          <w:tcPr>
            <w:tcW w:w="1701" w:type="dxa"/>
            <w:tcMar>
              <w:top w:w="15" w:type="dxa"/>
              <w:left w:w="15" w:type="dxa"/>
              <w:bottom w:w="15" w:type="dxa"/>
              <w:right w:w="15" w:type="dxa"/>
            </w:tcMar>
            <w:vAlign w:val="center"/>
          </w:tcPr>
          <w:p w14:paraId="060ADBD7"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color w:val="000000"/>
                <w:sz w:val="24"/>
                <w:szCs w:val="24"/>
                <w:lang w:val="ru-RU"/>
              </w:rPr>
            </w:pPr>
            <w:r w:rsidRPr="0077758A">
              <w:rPr>
                <w:rFonts w:ascii="Times New Roman" w:hAnsi="Times New Roman" w:cs="Times New Roman"/>
                <w:color w:val="000000"/>
                <w:sz w:val="24"/>
                <w:szCs w:val="24"/>
                <w:lang w:val="ru-RU"/>
              </w:rPr>
              <w:t xml:space="preserve">МОН, </w:t>
            </w:r>
          </w:p>
          <w:p w14:paraId="4A231FCB" w14:textId="5EF33516"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ЦРТР</w:t>
            </w:r>
            <w:r w:rsidR="003E4237">
              <w:rPr>
                <w:rFonts w:ascii="Times New Roman" w:hAnsi="Times New Roman" w:cs="Times New Roman"/>
                <w:color w:val="000000"/>
                <w:sz w:val="24"/>
                <w:szCs w:val="24"/>
                <w:lang w:val="ru-RU"/>
              </w:rPr>
              <w:t>»</w:t>
            </w:r>
          </w:p>
        </w:tc>
        <w:tc>
          <w:tcPr>
            <w:tcW w:w="803" w:type="dxa"/>
            <w:tcMar>
              <w:top w:w="15" w:type="dxa"/>
              <w:left w:w="15" w:type="dxa"/>
              <w:bottom w:w="15" w:type="dxa"/>
              <w:right w:w="15" w:type="dxa"/>
            </w:tcMar>
            <w:vAlign w:val="center"/>
          </w:tcPr>
          <w:p w14:paraId="40877F72"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708" w:type="dxa"/>
            <w:tcMar>
              <w:top w:w="15" w:type="dxa"/>
              <w:left w:w="15" w:type="dxa"/>
              <w:bottom w:w="15" w:type="dxa"/>
              <w:right w:w="15" w:type="dxa"/>
            </w:tcMar>
            <w:vAlign w:val="center"/>
          </w:tcPr>
          <w:p w14:paraId="293103F2"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587111FC"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04CBDDCC"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567" w:type="dxa"/>
            <w:tcMar>
              <w:top w:w="15" w:type="dxa"/>
              <w:left w:w="15" w:type="dxa"/>
              <w:bottom w:w="15" w:type="dxa"/>
              <w:right w:w="15" w:type="dxa"/>
            </w:tcMar>
            <w:vAlign w:val="center"/>
          </w:tcPr>
          <w:p w14:paraId="1C088825"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851" w:type="dxa"/>
            <w:tcMar>
              <w:top w:w="15" w:type="dxa"/>
              <w:left w:w="15" w:type="dxa"/>
              <w:bottom w:w="15" w:type="dxa"/>
              <w:right w:w="15" w:type="dxa"/>
            </w:tcMar>
            <w:vAlign w:val="center"/>
          </w:tcPr>
          <w:p w14:paraId="0E5BAD4A"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c>
          <w:tcPr>
            <w:tcW w:w="1276" w:type="dxa"/>
            <w:tcMar>
              <w:top w:w="15" w:type="dxa"/>
              <w:left w:w="15" w:type="dxa"/>
              <w:bottom w:w="15" w:type="dxa"/>
              <w:right w:w="15" w:type="dxa"/>
            </w:tcMar>
            <w:vAlign w:val="center"/>
          </w:tcPr>
          <w:p w14:paraId="6E13AC0C" w14:textId="77777777" w:rsidR="00062398" w:rsidRPr="0077758A" w:rsidRDefault="00062398" w:rsidP="0077758A">
            <w:pPr>
              <w:shd w:val="clear" w:color="auto" w:fill="FFFFFF" w:themeFill="background1"/>
              <w:spacing w:after="0" w:line="240" w:lineRule="auto"/>
              <w:ind w:left="20"/>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Не требуются</w:t>
            </w:r>
          </w:p>
        </w:tc>
        <w:tc>
          <w:tcPr>
            <w:tcW w:w="1360" w:type="dxa"/>
            <w:tcMar>
              <w:top w:w="15" w:type="dxa"/>
              <w:left w:w="15" w:type="dxa"/>
              <w:bottom w:w="15" w:type="dxa"/>
              <w:right w:w="15" w:type="dxa"/>
            </w:tcMar>
            <w:vAlign w:val="center"/>
          </w:tcPr>
          <w:p w14:paraId="03BC4319" w14:textId="77777777" w:rsidR="00062398" w:rsidRPr="0077758A" w:rsidRDefault="00062398"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24"/>
                <w:szCs w:val="24"/>
                <w:lang w:val="ru-RU"/>
              </w:rPr>
              <w:br/>
            </w:r>
          </w:p>
        </w:tc>
      </w:tr>
    </w:tbl>
    <w:p w14:paraId="7C051B64" w14:textId="164DAF54"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sz w:val="32"/>
          <w:lang w:val="ru-RU"/>
        </w:rPr>
        <w:br/>
      </w:r>
      <w:bookmarkStart w:id="128" w:name="z84"/>
      <w:r w:rsidRPr="0077758A">
        <w:rPr>
          <w:rFonts w:ascii="Times New Roman" w:hAnsi="Times New Roman" w:cs="Times New Roman"/>
          <w:color w:val="000000"/>
          <w:sz w:val="24"/>
          <w:szCs w:val="24"/>
          <w:lang w:val="ru-RU"/>
        </w:rPr>
        <w:t>      Примечание: расшифровка аббревиатур:</w:t>
      </w:r>
    </w:p>
    <w:bookmarkEnd w:id="128"/>
    <w:p w14:paraId="6AF8B2BA"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МТСЗН – Министерство труда и социальной защиты населения Республики Казахстан;</w:t>
      </w:r>
    </w:p>
    <w:p w14:paraId="61ED7CE2"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МНЭ - Министерство национальной экономики Республики Казахстан;</w:t>
      </w:r>
    </w:p>
    <w:p w14:paraId="6EDCD8EB"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МОН - Министерство образования и науки Республики Казахстан;</w:t>
      </w:r>
    </w:p>
    <w:p w14:paraId="297AA203"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МСХ - Министерство сельского хозяйства Республики Казахстан;</w:t>
      </w:r>
    </w:p>
    <w:p w14:paraId="60A623A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МИО – местные исполнительные органы;</w:t>
      </w:r>
    </w:p>
    <w:p w14:paraId="60B1CFD2" w14:textId="4BE52F9B"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      НПП - Национальная палата предпринимателей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Атамекен</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w:t>
      </w:r>
    </w:p>
    <w:p w14:paraId="207EA08E"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РПП – региональные палаты предпринимателей;</w:t>
      </w:r>
    </w:p>
    <w:p w14:paraId="34E22554" w14:textId="72E8044A"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      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ЦРТР</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 xml:space="preserve"> - акционерное общество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Центр развития трудовых ресурсов</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w:t>
      </w:r>
    </w:p>
    <w:p w14:paraId="62BED4C4" w14:textId="4750D3DC"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      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 xml:space="preserve">ФРП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Даму</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 xml:space="preserve"> - акционерное общество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 xml:space="preserve">Фонд развития предпринимательства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Даму</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w:t>
      </w:r>
    </w:p>
    <w:p w14:paraId="4DF54775" w14:textId="0379C97D"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      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 xml:space="preserve">НУХ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Казагро</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 xml:space="preserve"> - акционерное общество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 xml:space="preserve">Национальный управляющий холдинг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КазАгро</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w:t>
      </w:r>
    </w:p>
    <w:p w14:paraId="55C32EB1" w14:textId="6AE81FF4"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xml:space="preserve">      АО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ФФПСХ</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 xml:space="preserve"> - акционерное общество </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Фонд финансовой поддержки сельского хозяйства</w:t>
      </w:r>
      <w:r w:rsidR="003E4237">
        <w:rPr>
          <w:rFonts w:ascii="Times New Roman" w:hAnsi="Times New Roman" w:cs="Times New Roman"/>
          <w:color w:val="000000"/>
          <w:sz w:val="24"/>
          <w:szCs w:val="24"/>
          <w:lang w:val="ru-RU"/>
        </w:rPr>
        <w:t>»</w:t>
      </w:r>
      <w:r w:rsidRPr="0077758A">
        <w:rPr>
          <w:rFonts w:ascii="Times New Roman" w:hAnsi="Times New Roman" w:cs="Times New Roman"/>
          <w:color w:val="000000"/>
          <w:sz w:val="24"/>
          <w:szCs w:val="24"/>
          <w:lang w:val="ru-RU"/>
        </w:rPr>
        <w:t>;</w:t>
      </w:r>
    </w:p>
    <w:p w14:paraId="3BE31850"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БВУ – банки второго уровня;</w:t>
      </w:r>
    </w:p>
    <w:p w14:paraId="12289101"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МФО – микрофинансовые организации;</w:t>
      </w:r>
    </w:p>
    <w:p w14:paraId="394F81F8"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КТ – кредитные товарищества;</w:t>
      </w:r>
    </w:p>
    <w:p w14:paraId="3A39E02F" w14:textId="77777777" w:rsidR="00187425" w:rsidRPr="0077758A"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ЧАЗ - частные агентства занятости;</w:t>
      </w:r>
    </w:p>
    <w:p w14:paraId="595A43CA" w14:textId="77777777" w:rsidR="00187425" w:rsidRPr="00230540" w:rsidRDefault="00D36831" w:rsidP="0077758A">
      <w:pPr>
        <w:shd w:val="clear" w:color="auto" w:fill="FFFFFF" w:themeFill="background1"/>
        <w:spacing w:after="0" w:line="240" w:lineRule="auto"/>
        <w:jc w:val="both"/>
        <w:rPr>
          <w:rFonts w:ascii="Times New Roman" w:hAnsi="Times New Roman" w:cs="Times New Roman"/>
          <w:sz w:val="24"/>
          <w:szCs w:val="24"/>
          <w:lang w:val="ru-RU"/>
        </w:rPr>
      </w:pPr>
      <w:r w:rsidRPr="0077758A">
        <w:rPr>
          <w:rFonts w:ascii="Times New Roman" w:hAnsi="Times New Roman" w:cs="Times New Roman"/>
          <w:color w:val="000000"/>
          <w:sz w:val="24"/>
          <w:szCs w:val="24"/>
          <w:lang w:val="ru-RU"/>
        </w:rPr>
        <w:t>      Организации образования - учебные заведения и/ или учебный центр, военно-техническая школа и ее филиалы.</w:t>
      </w:r>
    </w:p>
    <w:sectPr w:rsidR="00187425" w:rsidRPr="00230540" w:rsidSect="00EF2AAB">
      <w:pgSz w:w="16839" w:h="11907" w:orient="landscape"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E60B7" w14:textId="77777777" w:rsidR="00A473AC" w:rsidRDefault="00A473AC" w:rsidP="0014025E">
      <w:pPr>
        <w:spacing w:after="0" w:line="240" w:lineRule="auto"/>
      </w:pPr>
      <w:r>
        <w:separator/>
      </w:r>
    </w:p>
  </w:endnote>
  <w:endnote w:type="continuationSeparator" w:id="0">
    <w:p w14:paraId="6ED8A1E7" w14:textId="77777777" w:rsidR="00A473AC" w:rsidRDefault="00A473AC" w:rsidP="00140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00002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0BF32" w14:textId="77777777" w:rsidR="00A473AC" w:rsidRDefault="00A473AC" w:rsidP="0014025E">
      <w:pPr>
        <w:spacing w:after="0" w:line="240" w:lineRule="auto"/>
      </w:pPr>
      <w:r>
        <w:separator/>
      </w:r>
    </w:p>
  </w:footnote>
  <w:footnote w:type="continuationSeparator" w:id="0">
    <w:p w14:paraId="22EC8AEB" w14:textId="77777777" w:rsidR="00A473AC" w:rsidRDefault="00A473AC" w:rsidP="00140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782753"/>
      <w:docPartObj>
        <w:docPartGallery w:val="Page Numbers (Top of Page)"/>
        <w:docPartUnique/>
      </w:docPartObj>
    </w:sdtPr>
    <w:sdtEndPr/>
    <w:sdtContent>
      <w:p w14:paraId="66D4C5FD" w14:textId="07EE0697" w:rsidR="001533D1" w:rsidRDefault="001533D1">
        <w:pPr>
          <w:pStyle w:val="a3"/>
          <w:jc w:val="center"/>
        </w:pPr>
        <w:r>
          <w:fldChar w:fldCharType="begin"/>
        </w:r>
        <w:r>
          <w:instrText>PAGE   \* MERGEFORMAT</w:instrText>
        </w:r>
        <w:r>
          <w:fldChar w:fldCharType="separate"/>
        </w:r>
        <w:r w:rsidR="00BF4DC6" w:rsidRPr="00BF4DC6">
          <w:rPr>
            <w:noProof/>
            <w:lang w:val="ru-RU"/>
          </w:rPr>
          <w:t>53</w:t>
        </w:r>
        <w:r>
          <w:fldChar w:fldCharType="end"/>
        </w:r>
      </w:p>
    </w:sdtContent>
  </w:sdt>
  <w:p w14:paraId="0BBC5EB8" w14:textId="77777777" w:rsidR="001533D1" w:rsidRDefault="001533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309BC"/>
    <w:multiLevelType w:val="hybridMultilevel"/>
    <w:tmpl w:val="B4128B32"/>
    <w:lvl w:ilvl="0" w:tplc="FD4E672E">
      <w:start w:val="2020"/>
      <w:numFmt w:val="decimal"/>
      <w:lvlText w:val="%1"/>
      <w:lvlJc w:val="left"/>
      <w:pPr>
        <w:ind w:left="721" w:hanging="600"/>
      </w:pPr>
      <w:rPr>
        <w:rFonts w:hint="default"/>
      </w:rPr>
    </w:lvl>
    <w:lvl w:ilvl="1" w:tplc="04190019" w:tentative="1">
      <w:start w:val="1"/>
      <w:numFmt w:val="lowerLetter"/>
      <w:lvlText w:val="%2."/>
      <w:lvlJc w:val="left"/>
      <w:pPr>
        <w:ind w:left="1201" w:hanging="360"/>
      </w:pPr>
    </w:lvl>
    <w:lvl w:ilvl="2" w:tplc="0419001B" w:tentative="1">
      <w:start w:val="1"/>
      <w:numFmt w:val="lowerRoman"/>
      <w:lvlText w:val="%3."/>
      <w:lvlJc w:val="right"/>
      <w:pPr>
        <w:ind w:left="1921" w:hanging="180"/>
      </w:pPr>
    </w:lvl>
    <w:lvl w:ilvl="3" w:tplc="0419000F" w:tentative="1">
      <w:start w:val="1"/>
      <w:numFmt w:val="decimal"/>
      <w:lvlText w:val="%4."/>
      <w:lvlJc w:val="left"/>
      <w:pPr>
        <w:ind w:left="2641" w:hanging="360"/>
      </w:pPr>
    </w:lvl>
    <w:lvl w:ilvl="4" w:tplc="04190019" w:tentative="1">
      <w:start w:val="1"/>
      <w:numFmt w:val="lowerLetter"/>
      <w:lvlText w:val="%5."/>
      <w:lvlJc w:val="left"/>
      <w:pPr>
        <w:ind w:left="3361" w:hanging="360"/>
      </w:pPr>
    </w:lvl>
    <w:lvl w:ilvl="5" w:tplc="0419001B" w:tentative="1">
      <w:start w:val="1"/>
      <w:numFmt w:val="lowerRoman"/>
      <w:lvlText w:val="%6."/>
      <w:lvlJc w:val="right"/>
      <w:pPr>
        <w:ind w:left="4081" w:hanging="180"/>
      </w:pPr>
    </w:lvl>
    <w:lvl w:ilvl="6" w:tplc="0419000F" w:tentative="1">
      <w:start w:val="1"/>
      <w:numFmt w:val="decimal"/>
      <w:lvlText w:val="%7."/>
      <w:lvlJc w:val="left"/>
      <w:pPr>
        <w:ind w:left="4801" w:hanging="360"/>
      </w:pPr>
    </w:lvl>
    <w:lvl w:ilvl="7" w:tplc="04190019" w:tentative="1">
      <w:start w:val="1"/>
      <w:numFmt w:val="lowerLetter"/>
      <w:lvlText w:val="%8."/>
      <w:lvlJc w:val="left"/>
      <w:pPr>
        <w:ind w:left="5521" w:hanging="360"/>
      </w:pPr>
    </w:lvl>
    <w:lvl w:ilvl="8" w:tplc="0419001B" w:tentative="1">
      <w:start w:val="1"/>
      <w:numFmt w:val="lowerRoman"/>
      <w:lvlText w:val="%9."/>
      <w:lvlJc w:val="right"/>
      <w:pPr>
        <w:ind w:left="624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425"/>
    <w:rsid w:val="00002EE6"/>
    <w:rsid w:val="0000587F"/>
    <w:rsid w:val="00007604"/>
    <w:rsid w:val="00010DDA"/>
    <w:rsid w:val="00011514"/>
    <w:rsid w:val="00014B50"/>
    <w:rsid w:val="00017936"/>
    <w:rsid w:val="000238B8"/>
    <w:rsid w:val="00025A8F"/>
    <w:rsid w:val="00030516"/>
    <w:rsid w:val="00030FBE"/>
    <w:rsid w:val="0003152B"/>
    <w:rsid w:val="00033359"/>
    <w:rsid w:val="00041EB4"/>
    <w:rsid w:val="0004364D"/>
    <w:rsid w:val="00043F05"/>
    <w:rsid w:val="000444FB"/>
    <w:rsid w:val="0005136E"/>
    <w:rsid w:val="00052FBC"/>
    <w:rsid w:val="00053E33"/>
    <w:rsid w:val="000551B9"/>
    <w:rsid w:val="00055FDA"/>
    <w:rsid w:val="00056F10"/>
    <w:rsid w:val="00062398"/>
    <w:rsid w:val="000642D5"/>
    <w:rsid w:val="0006566E"/>
    <w:rsid w:val="0006649C"/>
    <w:rsid w:val="00067DD8"/>
    <w:rsid w:val="00070C05"/>
    <w:rsid w:val="000747EA"/>
    <w:rsid w:val="0008162B"/>
    <w:rsid w:val="00082F81"/>
    <w:rsid w:val="00083B2C"/>
    <w:rsid w:val="000871D0"/>
    <w:rsid w:val="00087944"/>
    <w:rsid w:val="000926F1"/>
    <w:rsid w:val="000937D6"/>
    <w:rsid w:val="00094304"/>
    <w:rsid w:val="000A2757"/>
    <w:rsid w:val="000A3E40"/>
    <w:rsid w:val="000A4AEB"/>
    <w:rsid w:val="000A4EE5"/>
    <w:rsid w:val="000A7871"/>
    <w:rsid w:val="000B196B"/>
    <w:rsid w:val="000B7539"/>
    <w:rsid w:val="000C02D5"/>
    <w:rsid w:val="000C1740"/>
    <w:rsid w:val="000C1E07"/>
    <w:rsid w:val="000C6C72"/>
    <w:rsid w:val="000D10A3"/>
    <w:rsid w:val="000D175C"/>
    <w:rsid w:val="000D1EEE"/>
    <w:rsid w:val="000D226E"/>
    <w:rsid w:val="000D346D"/>
    <w:rsid w:val="000D4669"/>
    <w:rsid w:val="000E00D8"/>
    <w:rsid w:val="000E0224"/>
    <w:rsid w:val="000E1A6D"/>
    <w:rsid w:val="000E2D42"/>
    <w:rsid w:val="000E7020"/>
    <w:rsid w:val="000F42D9"/>
    <w:rsid w:val="000F7B08"/>
    <w:rsid w:val="00100E15"/>
    <w:rsid w:val="00103539"/>
    <w:rsid w:val="00104248"/>
    <w:rsid w:val="0011106A"/>
    <w:rsid w:val="00113305"/>
    <w:rsid w:val="001144C4"/>
    <w:rsid w:val="00116721"/>
    <w:rsid w:val="00116ACB"/>
    <w:rsid w:val="00125B8D"/>
    <w:rsid w:val="0013058B"/>
    <w:rsid w:val="00131264"/>
    <w:rsid w:val="001335C4"/>
    <w:rsid w:val="0013616B"/>
    <w:rsid w:val="00137BE6"/>
    <w:rsid w:val="0014025E"/>
    <w:rsid w:val="001404B4"/>
    <w:rsid w:val="00144CDB"/>
    <w:rsid w:val="001533D1"/>
    <w:rsid w:val="00157E05"/>
    <w:rsid w:val="00161130"/>
    <w:rsid w:val="00162420"/>
    <w:rsid w:val="00163344"/>
    <w:rsid w:val="00165AA9"/>
    <w:rsid w:val="00166479"/>
    <w:rsid w:val="00166D17"/>
    <w:rsid w:val="00166E83"/>
    <w:rsid w:val="00170A3B"/>
    <w:rsid w:val="0017111C"/>
    <w:rsid w:val="0017532E"/>
    <w:rsid w:val="00180D04"/>
    <w:rsid w:val="00180F48"/>
    <w:rsid w:val="0018553D"/>
    <w:rsid w:val="001856EA"/>
    <w:rsid w:val="00187425"/>
    <w:rsid w:val="0018754A"/>
    <w:rsid w:val="0019101D"/>
    <w:rsid w:val="001936F6"/>
    <w:rsid w:val="001A15DF"/>
    <w:rsid w:val="001A40CD"/>
    <w:rsid w:val="001A75C3"/>
    <w:rsid w:val="001A7D27"/>
    <w:rsid w:val="001B1A4C"/>
    <w:rsid w:val="001B4378"/>
    <w:rsid w:val="001B511D"/>
    <w:rsid w:val="001B60B3"/>
    <w:rsid w:val="001C1A22"/>
    <w:rsid w:val="001C2575"/>
    <w:rsid w:val="001C7D4B"/>
    <w:rsid w:val="001D2F80"/>
    <w:rsid w:val="001D4C1E"/>
    <w:rsid w:val="001D5A93"/>
    <w:rsid w:val="001D5B4F"/>
    <w:rsid w:val="001D783C"/>
    <w:rsid w:val="001E09E9"/>
    <w:rsid w:val="001E3538"/>
    <w:rsid w:val="001E5486"/>
    <w:rsid w:val="001E5E37"/>
    <w:rsid w:val="001F0E1C"/>
    <w:rsid w:val="001F60B2"/>
    <w:rsid w:val="001F6CCD"/>
    <w:rsid w:val="001F70F6"/>
    <w:rsid w:val="00200535"/>
    <w:rsid w:val="00200889"/>
    <w:rsid w:val="00200FFB"/>
    <w:rsid w:val="0020509F"/>
    <w:rsid w:val="0020734E"/>
    <w:rsid w:val="0021284B"/>
    <w:rsid w:val="0021433F"/>
    <w:rsid w:val="0021622A"/>
    <w:rsid w:val="00216F26"/>
    <w:rsid w:val="00217840"/>
    <w:rsid w:val="00225039"/>
    <w:rsid w:val="00227F7F"/>
    <w:rsid w:val="00230540"/>
    <w:rsid w:val="0023103A"/>
    <w:rsid w:val="00231604"/>
    <w:rsid w:val="002323CF"/>
    <w:rsid w:val="00232C4C"/>
    <w:rsid w:val="002331CF"/>
    <w:rsid w:val="00235C51"/>
    <w:rsid w:val="00240061"/>
    <w:rsid w:val="00240C5B"/>
    <w:rsid w:val="00251116"/>
    <w:rsid w:val="002511FA"/>
    <w:rsid w:val="00256932"/>
    <w:rsid w:val="0026003E"/>
    <w:rsid w:val="002616B8"/>
    <w:rsid w:val="002675C4"/>
    <w:rsid w:val="00272536"/>
    <w:rsid w:val="00282154"/>
    <w:rsid w:val="0029011B"/>
    <w:rsid w:val="0029038C"/>
    <w:rsid w:val="002924CC"/>
    <w:rsid w:val="0029405B"/>
    <w:rsid w:val="002940D5"/>
    <w:rsid w:val="00294FE7"/>
    <w:rsid w:val="00296D57"/>
    <w:rsid w:val="002A0673"/>
    <w:rsid w:val="002A2EF9"/>
    <w:rsid w:val="002A6BF0"/>
    <w:rsid w:val="002B2427"/>
    <w:rsid w:val="002B5AE4"/>
    <w:rsid w:val="002B6341"/>
    <w:rsid w:val="002C093B"/>
    <w:rsid w:val="002C207C"/>
    <w:rsid w:val="002C2D91"/>
    <w:rsid w:val="002C33A3"/>
    <w:rsid w:val="002C3A53"/>
    <w:rsid w:val="002C4653"/>
    <w:rsid w:val="002C6AB3"/>
    <w:rsid w:val="002C7C05"/>
    <w:rsid w:val="002D2214"/>
    <w:rsid w:val="002D53B5"/>
    <w:rsid w:val="002D62DA"/>
    <w:rsid w:val="002D6CE1"/>
    <w:rsid w:val="002E1C8E"/>
    <w:rsid w:val="002E1E86"/>
    <w:rsid w:val="002E1FE8"/>
    <w:rsid w:val="002E7A7B"/>
    <w:rsid w:val="002F2103"/>
    <w:rsid w:val="00300B2D"/>
    <w:rsid w:val="00301710"/>
    <w:rsid w:val="00303E85"/>
    <w:rsid w:val="00310784"/>
    <w:rsid w:val="00312842"/>
    <w:rsid w:val="0031289D"/>
    <w:rsid w:val="00313FBD"/>
    <w:rsid w:val="00320659"/>
    <w:rsid w:val="003241D1"/>
    <w:rsid w:val="00325326"/>
    <w:rsid w:val="00330CE7"/>
    <w:rsid w:val="00331A01"/>
    <w:rsid w:val="0033346C"/>
    <w:rsid w:val="00334372"/>
    <w:rsid w:val="0033695E"/>
    <w:rsid w:val="003429CC"/>
    <w:rsid w:val="00344644"/>
    <w:rsid w:val="00344B31"/>
    <w:rsid w:val="003456C3"/>
    <w:rsid w:val="00350F5A"/>
    <w:rsid w:val="00354BAF"/>
    <w:rsid w:val="00357B54"/>
    <w:rsid w:val="00361394"/>
    <w:rsid w:val="0036164B"/>
    <w:rsid w:val="0036302B"/>
    <w:rsid w:val="00363076"/>
    <w:rsid w:val="00363F85"/>
    <w:rsid w:val="00364C02"/>
    <w:rsid w:val="00365A4C"/>
    <w:rsid w:val="00367575"/>
    <w:rsid w:val="0037287A"/>
    <w:rsid w:val="003734EA"/>
    <w:rsid w:val="0037593C"/>
    <w:rsid w:val="00375AEC"/>
    <w:rsid w:val="003778B9"/>
    <w:rsid w:val="00381796"/>
    <w:rsid w:val="00383BDD"/>
    <w:rsid w:val="0038503B"/>
    <w:rsid w:val="003859AB"/>
    <w:rsid w:val="0038749A"/>
    <w:rsid w:val="00390C51"/>
    <w:rsid w:val="00397388"/>
    <w:rsid w:val="00397566"/>
    <w:rsid w:val="00397A96"/>
    <w:rsid w:val="003A1FB6"/>
    <w:rsid w:val="003A2446"/>
    <w:rsid w:val="003A3416"/>
    <w:rsid w:val="003A39FD"/>
    <w:rsid w:val="003A50B9"/>
    <w:rsid w:val="003A707D"/>
    <w:rsid w:val="003A7344"/>
    <w:rsid w:val="003A7AEA"/>
    <w:rsid w:val="003B0CAC"/>
    <w:rsid w:val="003B7D00"/>
    <w:rsid w:val="003B7DFC"/>
    <w:rsid w:val="003C19F4"/>
    <w:rsid w:val="003C1B23"/>
    <w:rsid w:val="003C23E7"/>
    <w:rsid w:val="003C3CE3"/>
    <w:rsid w:val="003D0915"/>
    <w:rsid w:val="003D09B0"/>
    <w:rsid w:val="003D169E"/>
    <w:rsid w:val="003D1796"/>
    <w:rsid w:val="003D1A2B"/>
    <w:rsid w:val="003D284E"/>
    <w:rsid w:val="003D4C46"/>
    <w:rsid w:val="003D7527"/>
    <w:rsid w:val="003E0F5B"/>
    <w:rsid w:val="003E4237"/>
    <w:rsid w:val="003E628C"/>
    <w:rsid w:val="003E7DCF"/>
    <w:rsid w:val="003F1833"/>
    <w:rsid w:val="003F34AC"/>
    <w:rsid w:val="003F3EAA"/>
    <w:rsid w:val="003F490D"/>
    <w:rsid w:val="003F736A"/>
    <w:rsid w:val="004044D0"/>
    <w:rsid w:val="0041100E"/>
    <w:rsid w:val="0041367D"/>
    <w:rsid w:val="00417E8F"/>
    <w:rsid w:val="00420DE8"/>
    <w:rsid w:val="00421CB4"/>
    <w:rsid w:val="004232D6"/>
    <w:rsid w:val="00427448"/>
    <w:rsid w:val="004315BB"/>
    <w:rsid w:val="00432B0E"/>
    <w:rsid w:val="004340C0"/>
    <w:rsid w:val="004353B1"/>
    <w:rsid w:val="00435419"/>
    <w:rsid w:val="00436F1E"/>
    <w:rsid w:val="00437106"/>
    <w:rsid w:val="00442B58"/>
    <w:rsid w:val="00442CFC"/>
    <w:rsid w:val="00445F09"/>
    <w:rsid w:val="00454FEB"/>
    <w:rsid w:val="0045791D"/>
    <w:rsid w:val="004610AB"/>
    <w:rsid w:val="00461D9E"/>
    <w:rsid w:val="004625CC"/>
    <w:rsid w:val="00462DA0"/>
    <w:rsid w:val="0046490F"/>
    <w:rsid w:val="004674F9"/>
    <w:rsid w:val="00467E02"/>
    <w:rsid w:val="004706B0"/>
    <w:rsid w:val="004732C9"/>
    <w:rsid w:val="0048081D"/>
    <w:rsid w:val="00483A1C"/>
    <w:rsid w:val="0049196E"/>
    <w:rsid w:val="00492577"/>
    <w:rsid w:val="00493672"/>
    <w:rsid w:val="004A1BE0"/>
    <w:rsid w:val="004A2D4C"/>
    <w:rsid w:val="004A6F26"/>
    <w:rsid w:val="004B7DD0"/>
    <w:rsid w:val="004C2E31"/>
    <w:rsid w:val="004C31D2"/>
    <w:rsid w:val="004C3CA1"/>
    <w:rsid w:val="004C734E"/>
    <w:rsid w:val="004D2CAF"/>
    <w:rsid w:val="004D40CD"/>
    <w:rsid w:val="004D4FAD"/>
    <w:rsid w:val="004D684A"/>
    <w:rsid w:val="004D7DA3"/>
    <w:rsid w:val="004E09F8"/>
    <w:rsid w:val="004E1766"/>
    <w:rsid w:val="004E33F9"/>
    <w:rsid w:val="004E5007"/>
    <w:rsid w:val="004E74B9"/>
    <w:rsid w:val="004E7B86"/>
    <w:rsid w:val="004F0391"/>
    <w:rsid w:val="004F32CA"/>
    <w:rsid w:val="004F4646"/>
    <w:rsid w:val="004F7A8D"/>
    <w:rsid w:val="005006EA"/>
    <w:rsid w:val="00502D8D"/>
    <w:rsid w:val="00506DC8"/>
    <w:rsid w:val="00525678"/>
    <w:rsid w:val="00526AA3"/>
    <w:rsid w:val="00527282"/>
    <w:rsid w:val="00532024"/>
    <w:rsid w:val="00537144"/>
    <w:rsid w:val="00540FDD"/>
    <w:rsid w:val="00541539"/>
    <w:rsid w:val="0054399F"/>
    <w:rsid w:val="00552BA9"/>
    <w:rsid w:val="0055347C"/>
    <w:rsid w:val="0055376C"/>
    <w:rsid w:val="005541D8"/>
    <w:rsid w:val="00554CAD"/>
    <w:rsid w:val="00562077"/>
    <w:rsid w:val="00562C3F"/>
    <w:rsid w:val="00564695"/>
    <w:rsid w:val="00565366"/>
    <w:rsid w:val="0056718C"/>
    <w:rsid w:val="005834E8"/>
    <w:rsid w:val="00585BAA"/>
    <w:rsid w:val="00586055"/>
    <w:rsid w:val="005871A7"/>
    <w:rsid w:val="00596D24"/>
    <w:rsid w:val="00597F9F"/>
    <w:rsid w:val="005A0C31"/>
    <w:rsid w:val="005A1FB2"/>
    <w:rsid w:val="005A64E9"/>
    <w:rsid w:val="005B0061"/>
    <w:rsid w:val="005B45B7"/>
    <w:rsid w:val="005C061E"/>
    <w:rsid w:val="005C4552"/>
    <w:rsid w:val="005C6CE9"/>
    <w:rsid w:val="005D1907"/>
    <w:rsid w:val="005D333E"/>
    <w:rsid w:val="005D3C59"/>
    <w:rsid w:val="005D550C"/>
    <w:rsid w:val="005F0261"/>
    <w:rsid w:val="005F530B"/>
    <w:rsid w:val="005F60A3"/>
    <w:rsid w:val="00600468"/>
    <w:rsid w:val="006014F4"/>
    <w:rsid w:val="0060245A"/>
    <w:rsid w:val="00603B76"/>
    <w:rsid w:val="00604016"/>
    <w:rsid w:val="00604455"/>
    <w:rsid w:val="006044FA"/>
    <w:rsid w:val="006049C0"/>
    <w:rsid w:val="0060648D"/>
    <w:rsid w:val="00606DFE"/>
    <w:rsid w:val="00610288"/>
    <w:rsid w:val="006102B7"/>
    <w:rsid w:val="00610FE1"/>
    <w:rsid w:val="006235A1"/>
    <w:rsid w:val="006235F8"/>
    <w:rsid w:val="00623E24"/>
    <w:rsid w:val="00626C4D"/>
    <w:rsid w:val="00630AF2"/>
    <w:rsid w:val="00630F14"/>
    <w:rsid w:val="0064461D"/>
    <w:rsid w:val="00644AF3"/>
    <w:rsid w:val="00645278"/>
    <w:rsid w:val="00646981"/>
    <w:rsid w:val="00647BD8"/>
    <w:rsid w:val="00650E92"/>
    <w:rsid w:val="006525C6"/>
    <w:rsid w:val="00652D97"/>
    <w:rsid w:val="0065308B"/>
    <w:rsid w:val="006530F0"/>
    <w:rsid w:val="00662442"/>
    <w:rsid w:val="00666274"/>
    <w:rsid w:val="0066728C"/>
    <w:rsid w:val="00670B08"/>
    <w:rsid w:val="00672C75"/>
    <w:rsid w:val="0067592C"/>
    <w:rsid w:val="00676948"/>
    <w:rsid w:val="00677539"/>
    <w:rsid w:val="006830F6"/>
    <w:rsid w:val="00683E6D"/>
    <w:rsid w:val="00686AD9"/>
    <w:rsid w:val="00687310"/>
    <w:rsid w:val="006905B9"/>
    <w:rsid w:val="00693DE6"/>
    <w:rsid w:val="00694256"/>
    <w:rsid w:val="0069688E"/>
    <w:rsid w:val="006A6C44"/>
    <w:rsid w:val="006B0480"/>
    <w:rsid w:val="006B107D"/>
    <w:rsid w:val="006B446E"/>
    <w:rsid w:val="006B6A18"/>
    <w:rsid w:val="006B7E6E"/>
    <w:rsid w:val="006C0636"/>
    <w:rsid w:val="006C0F25"/>
    <w:rsid w:val="006C196E"/>
    <w:rsid w:val="006C212B"/>
    <w:rsid w:val="006C7AEC"/>
    <w:rsid w:val="006D0DCF"/>
    <w:rsid w:val="006D4A95"/>
    <w:rsid w:val="006D69B1"/>
    <w:rsid w:val="006E55B6"/>
    <w:rsid w:val="006E6729"/>
    <w:rsid w:val="006F04A9"/>
    <w:rsid w:val="006F13DA"/>
    <w:rsid w:val="006F168A"/>
    <w:rsid w:val="006F558A"/>
    <w:rsid w:val="006F787D"/>
    <w:rsid w:val="00706FC8"/>
    <w:rsid w:val="0070767E"/>
    <w:rsid w:val="007105A6"/>
    <w:rsid w:val="00712B56"/>
    <w:rsid w:val="00712CCF"/>
    <w:rsid w:val="00712E10"/>
    <w:rsid w:val="00714C06"/>
    <w:rsid w:val="0071675B"/>
    <w:rsid w:val="00720026"/>
    <w:rsid w:val="00722B05"/>
    <w:rsid w:val="00723218"/>
    <w:rsid w:val="00723B0E"/>
    <w:rsid w:val="007240B0"/>
    <w:rsid w:val="00724A0D"/>
    <w:rsid w:val="007262FF"/>
    <w:rsid w:val="0072676F"/>
    <w:rsid w:val="00730ADB"/>
    <w:rsid w:val="00732604"/>
    <w:rsid w:val="007357C7"/>
    <w:rsid w:val="00742BD8"/>
    <w:rsid w:val="00742F68"/>
    <w:rsid w:val="00743B76"/>
    <w:rsid w:val="0074715D"/>
    <w:rsid w:val="00747666"/>
    <w:rsid w:val="00747E12"/>
    <w:rsid w:val="00750579"/>
    <w:rsid w:val="00752A41"/>
    <w:rsid w:val="00754753"/>
    <w:rsid w:val="00754BA5"/>
    <w:rsid w:val="00756136"/>
    <w:rsid w:val="007574EF"/>
    <w:rsid w:val="00764077"/>
    <w:rsid w:val="007724D3"/>
    <w:rsid w:val="00772C8F"/>
    <w:rsid w:val="00775093"/>
    <w:rsid w:val="007762EE"/>
    <w:rsid w:val="007769EB"/>
    <w:rsid w:val="0077758A"/>
    <w:rsid w:val="00785DC0"/>
    <w:rsid w:val="00786E9D"/>
    <w:rsid w:val="007918A0"/>
    <w:rsid w:val="00792C15"/>
    <w:rsid w:val="00792C8A"/>
    <w:rsid w:val="00793B14"/>
    <w:rsid w:val="00795E77"/>
    <w:rsid w:val="007970A0"/>
    <w:rsid w:val="007A3C46"/>
    <w:rsid w:val="007B187B"/>
    <w:rsid w:val="007B445A"/>
    <w:rsid w:val="007B48BF"/>
    <w:rsid w:val="007B5D3B"/>
    <w:rsid w:val="007B7084"/>
    <w:rsid w:val="007C0C0D"/>
    <w:rsid w:val="007C47D6"/>
    <w:rsid w:val="007C485A"/>
    <w:rsid w:val="007C5449"/>
    <w:rsid w:val="007D1E17"/>
    <w:rsid w:val="007D4795"/>
    <w:rsid w:val="007D782F"/>
    <w:rsid w:val="007D7C7C"/>
    <w:rsid w:val="007F0F1D"/>
    <w:rsid w:val="007F2533"/>
    <w:rsid w:val="007F3BD3"/>
    <w:rsid w:val="007F611A"/>
    <w:rsid w:val="007F787C"/>
    <w:rsid w:val="008042EC"/>
    <w:rsid w:val="008200FD"/>
    <w:rsid w:val="008249CE"/>
    <w:rsid w:val="00824CED"/>
    <w:rsid w:val="00832B85"/>
    <w:rsid w:val="00832CB9"/>
    <w:rsid w:val="00835C6C"/>
    <w:rsid w:val="00841AB6"/>
    <w:rsid w:val="0084578E"/>
    <w:rsid w:val="008527C5"/>
    <w:rsid w:val="00860EF1"/>
    <w:rsid w:val="0086192A"/>
    <w:rsid w:val="008625CC"/>
    <w:rsid w:val="00862F39"/>
    <w:rsid w:val="00863BF7"/>
    <w:rsid w:val="00871227"/>
    <w:rsid w:val="00876BD7"/>
    <w:rsid w:val="008772C4"/>
    <w:rsid w:val="008800CB"/>
    <w:rsid w:val="008811A8"/>
    <w:rsid w:val="00881FB5"/>
    <w:rsid w:val="00883A9D"/>
    <w:rsid w:val="00883C0A"/>
    <w:rsid w:val="00887725"/>
    <w:rsid w:val="00887893"/>
    <w:rsid w:val="008914F7"/>
    <w:rsid w:val="00891AE4"/>
    <w:rsid w:val="00895FBB"/>
    <w:rsid w:val="00897B33"/>
    <w:rsid w:val="008A39EE"/>
    <w:rsid w:val="008A5AFA"/>
    <w:rsid w:val="008B0843"/>
    <w:rsid w:val="008B196D"/>
    <w:rsid w:val="008B2962"/>
    <w:rsid w:val="008B4231"/>
    <w:rsid w:val="008B5ACA"/>
    <w:rsid w:val="008B6EA4"/>
    <w:rsid w:val="008B7C17"/>
    <w:rsid w:val="008C033B"/>
    <w:rsid w:val="008C504A"/>
    <w:rsid w:val="008C6196"/>
    <w:rsid w:val="008D1DDC"/>
    <w:rsid w:val="008D4A97"/>
    <w:rsid w:val="008E12C5"/>
    <w:rsid w:val="008E1D32"/>
    <w:rsid w:val="008E3281"/>
    <w:rsid w:val="008E48A6"/>
    <w:rsid w:val="008E6639"/>
    <w:rsid w:val="008F144B"/>
    <w:rsid w:val="008F248C"/>
    <w:rsid w:val="008F342A"/>
    <w:rsid w:val="008F574A"/>
    <w:rsid w:val="008F7E82"/>
    <w:rsid w:val="008F7F84"/>
    <w:rsid w:val="00900581"/>
    <w:rsid w:val="00900974"/>
    <w:rsid w:val="009016A6"/>
    <w:rsid w:val="009035C4"/>
    <w:rsid w:val="00903EFB"/>
    <w:rsid w:val="009067E4"/>
    <w:rsid w:val="00910B6A"/>
    <w:rsid w:val="00911FBE"/>
    <w:rsid w:val="00913245"/>
    <w:rsid w:val="009136AC"/>
    <w:rsid w:val="00916A8C"/>
    <w:rsid w:val="009200D0"/>
    <w:rsid w:val="00933994"/>
    <w:rsid w:val="009362FB"/>
    <w:rsid w:val="009366C3"/>
    <w:rsid w:val="00936D17"/>
    <w:rsid w:val="009400D0"/>
    <w:rsid w:val="00940224"/>
    <w:rsid w:val="009439D5"/>
    <w:rsid w:val="009449A0"/>
    <w:rsid w:val="00950C1F"/>
    <w:rsid w:val="0095187D"/>
    <w:rsid w:val="00954691"/>
    <w:rsid w:val="009567AB"/>
    <w:rsid w:val="00963CE4"/>
    <w:rsid w:val="00964D3B"/>
    <w:rsid w:val="00965976"/>
    <w:rsid w:val="009706F9"/>
    <w:rsid w:val="0097112E"/>
    <w:rsid w:val="00974B98"/>
    <w:rsid w:val="009760F7"/>
    <w:rsid w:val="0098688A"/>
    <w:rsid w:val="009869D8"/>
    <w:rsid w:val="00986C0E"/>
    <w:rsid w:val="00987710"/>
    <w:rsid w:val="00990B43"/>
    <w:rsid w:val="00991896"/>
    <w:rsid w:val="00993BF8"/>
    <w:rsid w:val="0099421B"/>
    <w:rsid w:val="00995475"/>
    <w:rsid w:val="009A2C55"/>
    <w:rsid w:val="009A5521"/>
    <w:rsid w:val="009A5BDC"/>
    <w:rsid w:val="009A72DF"/>
    <w:rsid w:val="009B1DBC"/>
    <w:rsid w:val="009B43FA"/>
    <w:rsid w:val="009B4C72"/>
    <w:rsid w:val="009C0576"/>
    <w:rsid w:val="009C1AEF"/>
    <w:rsid w:val="009C27E6"/>
    <w:rsid w:val="009C5431"/>
    <w:rsid w:val="009C56F0"/>
    <w:rsid w:val="009D0131"/>
    <w:rsid w:val="009D014C"/>
    <w:rsid w:val="009D0EC8"/>
    <w:rsid w:val="009D269B"/>
    <w:rsid w:val="009D41C0"/>
    <w:rsid w:val="009D76D7"/>
    <w:rsid w:val="009E2B8D"/>
    <w:rsid w:val="009E51BE"/>
    <w:rsid w:val="009F2968"/>
    <w:rsid w:val="009F3F3D"/>
    <w:rsid w:val="009F418C"/>
    <w:rsid w:val="009F59DA"/>
    <w:rsid w:val="00A00300"/>
    <w:rsid w:val="00A02568"/>
    <w:rsid w:val="00A02981"/>
    <w:rsid w:val="00A05934"/>
    <w:rsid w:val="00A10302"/>
    <w:rsid w:val="00A106B9"/>
    <w:rsid w:val="00A109A0"/>
    <w:rsid w:val="00A10ABF"/>
    <w:rsid w:val="00A2582A"/>
    <w:rsid w:val="00A3237E"/>
    <w:rsid w:val="00A34813"/>
    <w:rsid w:val="00A34D77"/>
    <w:rsid w:val="00A42026"/>
    <w:rsid w:val="00A42ABD"/>
    <w:rsid w:val="00A44D50"/>
    <w:rsid w:val="00A473AC"/>
    <w:rsid w:val="00A52FAD"/>
    <w:rsid w:val="00A57DD2"/>
    <w:rsid w:val="00A615F7"/>
    <w:rsid w:val="00A636E9"/>
    <w:rsid w:val="00A710E2"/>
    <w:rsid w:val="00A717A5"/>
    <w:rsid w:val="00A71E73"/>
    <w:rsid w:val="00A7437D"/>
    <w:rsid w:val="00A744FB"/>
    <w:rsid w:val="00A74B17"/>
    <w:rsid w:val="00A74BA6"/>
    <w:rsid w:val="00A83596"/>
    <w:rsid w:val="00A83CBC"/>
    <w:rsid w:val="00A86B29"/>
    <w:rsid w:val="00A91A65"/>
    <w:rsid w:val="00A91BEE"/>
    <w:rsid w:val="00A928E3"/>
    <w:rsid w:val="00A96F73"/>
    <w:rsid w:val="00AA0569"/>
    <w:rsid w:val="00AA0BA2"/>
    <w:rsid w:val="00AA101D"/>
    <w:rsid w:val="00AB1678"/>
    <w:rsid w:val="00AB5831"/>
    <w:rsid w:val="00AB6B39"/>
    <w:rsid w:val="00AB6D46"/>
    <w:rsid w:val="00AB7508"/>
    <w:rsid w:val="00AC0CD0"/>
    <w:rsid w:val="00AC1479"/>
    <w:rsid w:val="00AC5751"/>
    <w:rsid w:val="00AD26F4"/>
    <w:rsid w:val="00AD32BC"/>
    <w:rsid w:val="00AD3A4C"/>
    <w:rsid w:val="00AD4B34"/>
    <w:rsid w:val="00AD501C"/>
    <w:rsid w:val="00AD5F39"/>
    <w:rsid w:val="00AD61DC"/>
    <w:rsid w:val="00AD6986"/>
    <w:rsid w:val="00AE0742"/>
    <w:rsid w:val="00AE3243"/>
    <w:rsid w:val="00AE3A82"/>
    <w:rsid w:val="00AE57FD"/>
    <w:rsid w:val="00AE7D6D"/>
    <w:rsid w:val="00AF1423"/>
    <w:rsid w:val="00AF158F"/>
    <w:rsid w:val="00AF506E"/>
    <w:rsid w:val="00AF559D"/>
    <w:rsid w:val="00B073E7"/>
    <w:rsid w:val="00B07558"/>
    <w:rsid w:val="00B11132"/>
    <w:rsid w:val="00B13006"/>
    <w:rsid w:val="00B13D83"/>
    <w:rsid w:val="00B15330"/>
    <w:rsid w:val="00B17FDC"/>
    <w:rsid w:val="00B20D6D"/>
    <w:rsid w:val="00B2120C"/>
    <w:rsid w:val="00B24452"/>
    <w:rsid w:val="00B25181"/>
    <w:rsid w:val="00B27C81"/>
    <w:rsid w:val="00B30396"/>
    <w:rsid w:val="00B30CB9"/>
    <w:rsid w:val="00B316D1"/>
    <w:rsid w:val="00B32863"/>
    <w:rsid w:val="00B333A0"/>
    <w:rsid w:val="00B34B5D"/>
    <w:rsid w:val="00B34FDF"/>
    <w:rsid w:val="00B35387"/>
    <w:rsid w:val="00B5463D"/>
    <w:rsid w:val="00B55211"/>
    <w:rsid w:val="00B56C67"/>
    <w:rsid w:val="00B577FE"/>
    <w:rsid w:val="00B66D24"/>
    <w:rsid w:val="00B737F4"/>
    <w:rsid w:val="00B76C40"/>
    <w:rsid w:val="00B81730"/>
    <w:rsid w:val="00B83372"/>
    <w:rsid w:val="00B83441"/>
    <w:rsid w:val="00B85C5A"/>
    <w:rsid w:val="00B87F65"/>
    <w:rsid w:val="00B9018D"/>
    <w:rsid w:val="00B90DD6"/>
    <w:rsid w:val="00B9252B"/>
    <w:rsid w:val="00B947CF"/>
    <w:rsid w:val="00B95475"/>
    <w:rsid w:val="00BA1CBB"/>
    <w:rsid w:val="00BA213C"/>
    <w:rsid w:val="00BA3621"/>
    <w:rsid w:val="00BA5B69"/>
    <w:rsid w:val="00BA6883"/>
    <w:rsid w:val="00BB1950"/>
    <w:rsid w:val="00BB53B3"/>
    <w:rsid w:val="00BB7B49"/>
    <w:rsid w:val="00BB7D47"/>
    <w:rsid w:val="00BC1704"/>
    <w:rsid w:val="00BC2C11"/>
    <w:rsid w:val="00BD1E6E"/>
    <w:rsid w:val="00BD3010"/>
    <w:rsid w:val="00BD4210"/>
    <w:rsid w:val="00BD64F2"/>
    <w:rsid w:val="00BE05E1"/>
    <w:rsid w:val="00BE0635"/>
    <w:rsid w:val="00BE1756"/>
    <w:rsid w:val="00BE40A5"/>
    <w:rsid w:val="00BE5740"/>
    <w:rsid w:val="00BE7390"/>
    <w:rsid w:val="00BF4DC6"/>
    <w:rsid w:val="00C02AD0"/>
    <w:rsid w:val="00C04DF5"/>
    <w:rsid w:val="00C054F1"/>
    <w:rsid w:val="00C07984"/>
    <w:rsid w:val="00C11ABB"/>
    <w:rsid w:val="00C13B1F"/>
    <w:rsid w:val="00C14D11"/>
    <w:rsid w:val="00C32A8D"/>
    <w:rsid w:val="00C337EC"/>
    <w:rsid w:val="00C35F1B"/>
    <w:rsid w:val="00C37A40"/>
    <w:rsid w:val="00C416B5"/>
    <w:rsid w:val="00C41B13"/>
    <w:rsid w:val="00C42E9C"/>
    <w:rsid w:val="00C437C8"/>
    <w:rsid w:val="00C455AB"/>
    <w:rsid w:val="00C45C75"/>
    <w:rsid w:val="00C512AC"/>
    <w:rsid w:val="00C53C23"/>
    <w:rsid w:val="00C56630"/>
    <w:rsid w:val="00C62637"/>
    <w:rsid w:val="00C64634"/>
    <w:rsid w:val="00C75FFA"/>
    <w:rsid w:val="00C76FA1"/>
    <w:rsid w:val="00C91516"/>
    <w:rsid w:val="00C9493C"/>
    <w:rsid w:val="00C954F8"/>
    <w:rsid w:val="00CA3396"/>
    <w:rsid w:val="00CA6664"/>
    <w:rsid w:val="00CB5C42"/>
    <w:rsid w:val="00CB7BEC"/>
    <w:rsid w:val="00CC03AC"/>
    <w:rsid w:val="00CC05C2"/>
    <w:rsid w:val="00CC1623"/>
    <w:rsid w:val="00CC1CBD"/>
    <w:rsid w:val="00CC6186"/>
    <w:rsid w:val="00CD0ED5"/>
    <w:rsid w:val="00CD392F"/>
    <w:rsid w:val="00CD4155"/>
    <w:rsid w:val="00CD5538"/>
    <w:rsid w:val="00CD572F"/>
    <w:rsid w:val="00CD78BB"/>
    <w:rsid w:val="00CE0085"/>
    <w:rsid w:val="00CE073C"/>
    <w:rsid w:val="00CE318F"/>
    <w:rsid w:val="00CE3266"/>
    <w:rsid w:val="00CE6416"/>
    <w:rsid w:val="00CF28CE"/>
    <w:rsid w:val="00CF3D9B"/>
    <w:rsid w:val="00D2761D"/>
    <w:rsid w:val="00D303B6"/>
    <w:rsid w:val="00D320DA"/>
    <w:rsid w:val="00D32DB5"/>
    <w:rsid w:val="00D33D32"/>
    <w:rsid w:val="00D3592C"/>
    <w:rsid w:val="00D35CC5"/>
    <w:rsid w:val="00D3657A"/>
    <w:rsid w:val="00D36831"/>
    <w:rsid w:val="00D37C26"/>
    <w:rsid w:val="00D46B74"/>
    <w:rsid w:val="00D50F62"/>
    <w:rsid w:val="00D56484"/>
    <w:rsid w:val="00D620DA"/>
    <w:rsid w:val="00D64B1C"/>
    <w:rsid w:val="00D666DD"/>
    <w:rsid w:val="00D71C90"/>
    <w:rsid w:val="00D724BC"/>
    <w:rsid w:val="00D75A14"/>
    <w:rsid w:val="00D80302"/>
    <w:rsid w:val="00D80FF4"/>
    <w:rsid w:val="00D83182"/>
    <w:rsid w:val="00D8652E"/>
    <w:rsid w:val="00D86634"/>
    <w:rsid w:val="00D8727A"/>
    <w:rsid w:val="00D8792C"/>
    <w:rsid w:val="00D87986"/>
    <w:rsid w:val="00D93665"/>
    <w:rsid w:val="00D949D0"/>
    <w:rsid w:val="00D95639"/>
    <w:rsid w:val="00D9692A"/>
    <w:rsid w:val="00DA04D1"/>
    <w:rsid w:val="00DA0C42"/>
    <w:rsid w:val="00DA1CED"/>
    <w:rsid w:val="00DA2C1C"/>
    <w:rsid w:val="00DA4A3B"/>
    <w:rsid w:val="00DA53E1"/>
    <w:rsid w:val="00DA7FA4"/>
    <w:rsid w:val="00DB1BCF"/>
    <w:rsid w:val="00DB34B4"/>
    <w:rsid w:val="00DB3714"/>
    <w:rsid w:val="00DB4D3F"/>
    <w:rsid w:val="00DB4E32"/>
    <w:rsid w:val="00DB611F"/>
    <w:rsid w:val="00DC04FF"/>
    <w:rsid w:val="00DC75C6"/>
    <w:rsid w:val="00DC7A08"/>
    <w:rsid w:val="00DD0BF6"/>
    <w:rsid w:val="00DD71C0"/>
    <w:rsid w:val="00DD78CC"/>
    <w:rsid w:val="00DD7C6D"/>
    <w:rsid w:val="00DD7C74"/>
    <w:rsid w:val="00DD7FE9"/>
    <w:rsid w:val="00DE0381"/>
    <w:rsid w:val="00DE2569"/>
    <w:rsid w:val="00DE3CCD"/>
    <w:rsid w:val="00DE5B3D"/>
    <w:rsid w:val="00DE7265"/>
    <w:rsid w:val="00DF1333"/>
    <w:rsid w:val="00DF3ADD"/>
    <w:rsid w:val="00E01EDA"/>
    <w:rsid w:val="00E10FFB"/>
    <w:rsid w:val="00E15504"/>
    <w:rsid w:val="00E17055"/>
    <w:rsid w:val="00E222EF"/>
    <w:rsid w:val="00E22B61"/>
    <w:rsid w:val="00E23C1A"/>
    <w:rsid w:val="00E23C6C"/>
    <w:rsid w:val="00E24376"/>
    <w:rsid w:val="00E2462B"/>
    <w:rsid w:val="00E32245"/>
    <w:rsid w:val="00E37F4B"/>
    <w:rsid w:val="00E41922"/>
    <w:rsid w:val="00E454E9"/>
    <w:rsid w:val="00E461D7"/>
    <w:rsid w:val="00E46B65"/>
    <w:rsid w:val="00E46D23"/>
    <w:rsid w:val="00E505E1"/>
    <w:rsid w:val="00E50C1C"/>
    <w:rsid w:val="00E51955"/>
    <w:rsid w:val="00E52153"/>
    <w:rsid w:val="00E52F87"/>
    <w:rsid w:val="00E5320B"/>
    <w:rsid w:val="00E5651D"/>
    <w:rsid w:val="00E57D7B"/>
    <w:rsid w:val="00E602F4"/>
    <w:rsid w:val="00E60F09"/>
    <w:rsid w:val="00E615E7"/>
    <w:rsid w:val="00E617AB"/>
    <w:rsid w:val="00E63AC8"/>
    <w:rsid w:val="00E73CE9"/>
    <w:rsid w:val="00E80612"/>
    <w:rsid w:val="00E80A37"/>
    <w:rsid w:val="00E813F2"/>
    <w:rsid w:val="00E84034"/>
    <w:rsid w:val="00E846F6"/>
    <w:rsid w:val="00E85532"/>
    <w:rsid w:val="00E8735F"/>
    <w:rsid w:val="00E87E3E"/>
    <w:rsid w:val="00E92849"/>
    <w:rsid w:val="00E942F8"/>
    <w:rsid w:val="00E95AB5"/>
    <w:rsid w:val="00E95C7A"/>
    <w:rsid w:val="00EA1BA9"/>
    <w:rsid w:val="00EA29DA"/>
    <w:rsid w:val="00EA508A"/>
    <w:rsid w:val="00EA7E17"/>
    <w:rsid w:val="00EB121A"/>
    <w:rsid w:val="00EB7A25"/>
    <w:rsid w:val="00EC0458"/>
    <w:rsid w:val="00EC2CCD"/>
    <w:rsid w:val="00EC5A36"/>
    <w:rsid w:val="00EC5B16"/>
    <w:rsid w:val="00EC6410"/>
    <w:rsid w:val="00ED1582"/>
    <w:rsid w:val="00EE06FC"/>
    <w:rsid w:val="00EE3F9E"/>
    <w:rsid w:val="00EE6766"/>
    <w:rsid w:val="00EE7138"/>
    <w:rsid w:val="00EF0F51"/>
    <w:rsid w:val="00EF1C2E"/>
    <w:rsid w:val="00EF1EE9"/>
    <w:rsid w:val="00EF247A"/>
    <w:rsid w:val="00EF2AAB"/>
    <w:rsid w:val="00EF30AB"/>
    <w:rsid w:val="00F03ECE"/>
    <w:rsid w:val="00F052FC"/>
    <w:rsid w:val="00F07594"/>
    <w:rsid w:val="00F077D7"/>
    <w:rsid w:val="00F104DE"/>
    <w:rsid w:val="00F108F0"/>
    <w:rsid w:val="00F121C6"/>
    <w:rsid w:val="00F12C1C"/>
    <w:rsid w:val="00F13D94"/>
    <w:rsid w:val="00F23D5B"/>
    <w:rsid w:val="00F254A6"/>
    <w:rsid w:val="00F26944"/>
    <w:rsid w:val="00F272B7"/>
    <w:rsid w:val="00F327D4"/>
    <w:rsid w:val="00F33F6E"/>
    <w:rsid w:val="00F3520B"/>
    <w:rsid w:val="00F37722"/>
    <w:rsid w:val="00F379EF"/>
    <w:rsid w:val="00F40828"/>
    <w:rsid w:val="00F40C8F"/>
    <w:rsid w:val="00F4195B"/>
    <w:rsid w:val="00F427D1"/>
    <w:rsid w:val="00F455A0"/>
    <w:rsid w:val="00F5070D"/>
    <w:rsid w:val="00F511EB"/>
    <w:rsid w:val="00F5180B"/>
    <w:rsid w:val="00F53083"/>
    <w:rsid w:val="00F536D5"/>
    <w:rsid w:val="00F5494D"/>
    <w:rsid w:val="00F54C22"/>
    <w:rsid w:val="00F620DB"/>
    <w:rsid w:val="00F623A0"/>
    <w:rsid w:val="00F64451"/>
    <w:rsid w:val="00F64515"/>
    <w:rsid w:val="00F6784F"/>
    <w:rsid w:val="00F700C3"/>
    <w:rsid w:val="00F70953"/>
    <w:rsid w:val="00F710E7"/>
    <w:rsid w:val="00F71BF4"/>
    <w:rsid w:val="00F74A2E"/>
    <w:rsid w:val="00F75EA2"/>
    <w:rsid w:val="00F77386"/>
    <w:rsid w:val="00F80655"/>
    <w:rsid w:val="00F8300B"/>
    <w:rsid w:val="00F8346D"/>
    <w:rsid w:val="00F85729"/>
    <w:rsid w:val="00F87151"/>
    <w:rsid w:val="00F912B0"/>
    <w:rsid w:val="00FA005C"/>
    <w:rsid w:val="00FA47E6"/>
    <w:rsid w:val="00FB4963"/>
    <w:rsid w:val="00FB508C"/>
    <w:rsid w:val="00FB6D98"/>
    <w:rsid w:val="00FC0C0B"/>
    <w:rsid w:val="00FC26F2"/>
    <w:rsid w:val="00FC62D9"/>
    <w:rsid w:val="00FC6C61"/>
    <w:rsid w:val="00FD07C3"/>
    <w:rsid w:val="00FD3210"/>
    <w:rsid w:val="00FD5AAD"/>
    <w:rsid w:val="00FD7E10"/>
    <w:rsid w:val="00FE09E6"/>
    <w:rsid w:val="00FE62F6"/>
    <w:rsid w:val="00FF1D80"/>
    <w:rsid w:val="00FF217D"/>
    <w:rsid w:val="00FF3084"/>
    <w:rsid w:val="00FF3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6F42"/>
  <w15:docId w15:val="{D071431E-E5E1-41E4-B708-472F66AC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unhideWhenUsed/>
    <w:rsid w:val="00DA2C1C"/>
    <w:pPr>
      <w:ind w:left="720"/>
      <w:contextualSpacing/>
    </w:pPr>
    <w:rPr>
      <w:lang w:val="ru-RU"/>
    </w:rPr>
  </w:style>
  <w:style w:type="paragraph" w:styleId="af">
    <w:name w:val="footer"/>
    <w:basedOn w:val="a"/>
    <w:link w:val="af0"/>
    <w:uiPriority w:val="99"/>
    <w:unhideWhenUsed/>
    <w:rsid w:val="0014025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4025E"/>
    <w:rPr>
      <w:rFonts w:ascii="Consolas" w:eastAsia="Consolas" w:hAnsi="Consolas" w:cs="Consolas"/>
    </w:rPr>
  </w:style>
  <w:style w:type="paragraph" w:styleId="af1">
    <w:name w:val="Balloon Text"/>
    <w:basedOn w:val="a"/>
    <w:link w:val="af2"/>
    <w:uiPriority w:val="99"/>
    <w:semiHidden/>
    <w:unhideWhenUsed/>
    <w:rsid w:val="0046490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46490F"/>
    <w:rPr>
      <w:rFonts w:ascii="Segoe UI" w:eastAsia="Consolas" w:hAnsi="Segoe UI" w:cs="Segoe UI"/>
      <w:sz w:val="18"/>
      <w:szCs w:val="18"/>
    </w:rPr>
  </w:style>
  <w:style w:type="paragraph" w:styleId="af3">
    <w:name w:val="Normal (Web)"/>
    <w:basedOn w:val="a"/>
    <w:uiPriority w:val="99"/>
    <w:unhideWhenUsed/>
    <w:rsid w:val="00BE40A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annotation reference"/>
    <w:basedOn w:val="a0"/>
    <w:uiPriority w:val="99"/>
    <w:semiHidden/>
    <w:unhideWhenUsed/>
    <w:rsid w:val="008B4231"/>
    <w:rPr>
      <w:sz w:val="16"/>
      <w:szCs w:val="16"/>
    </w:rPr>
  </w:style>
  <w:style w:type="paragraph" w:styleId="af5">
    <w:name w:val="annotation text"/>
    <w:basedOn w:val="a"/>
    <w:link w:val="af6"/>
    <w:uiPriority w:val="99"/>
    <w:semiHidden/>
    <w:unhideWhenUsed/>
    <w:rsid w:val="008B4231"/>
    <w:pPr>
      <w:spacing w:line="240" w:lineRule="auto"/>
    </w:pPr>
    <w:rPr>
      <w:sz w:val="20"/>
      <w:szCs w:val="20"/>
    </w:rPr>
  </w:style>
  <w:style w:type="character" w:customStyle="1" w:styleId="af6">
    <w:name w:val="Текст примечания Знак"/>
    <w:basedOn w:val="a0"/>
    <w:link w:val="af5"/>
    <w:uiPriority w:val="99"/>
    <w:semiHidden/>
    <w:rsid w:val="008B4231"/>
    <w:rPr>
      <w:rFonts w:ascii="Consolas" w:eastAsia="Consolas" w:hAnsi="Consolas" w:cs="Consolas"/>
      <w:sz w:val="20"/>
      <w:szCs w:val="20"/>
    </w:rPr>
  </w:style>
  <w:style w:type="paragraph" w:styleId="af7">
    <w:name w:val="annotation subject"/>
    <w:basedOn w:val="af5"/>
    <w:next w:val="af5"/>
    <w:link w:val="af8"/>
    <w:uiPriority w:val="99"/>
    <w:semiHidden/>
    <w:unhideWhenUsed/>
    <w:rsid w:val="008B4231"/>
    <w:rPr>
      <w:b/>
      <w:bCs/>
    </w:rPr>
  </w:style>
  <w:style w:type="character" w:customStyle="1" w:styleId="af8">
    <w:name w:val="Тема примечания Знак"/>
    <w:basedOn w:val="af6"/>
    <w:link w:val="af7"/>
    <w:uiPriority w:val="99"/>
    <w:semiHidden/>
    <w:rsid w:val="008B4231"/>
    <w:rPr>
      <w:rFonts w:ascii="Consolas" w:eastAsia="Consolas" w:hAnsi="Consolas" w:cs="Consolas"/>
      <w:b/>
      <w:bCs/>
      <w:sz w:val="20"/>
      <w:szCs w:val="20"/>
    </w:rPr>
  </w:style>
  <w:style w:type="paragraph" w:styleId="af9">
    <w:name w:val="footnote text"/>
    <w:basedOn w:val="a"/>
    <w:link w:val="afa"/>
    <w:uiPriority w:val="99"/>
    <w:semiHidden/>
    <w:unhideWhenUsed/>
    <w:rsid w:val="00743B76"/>
    <w:pPr>
      <w:spacing w:after="0" w:line="240" w:lineRule="auto"/>
    </w:pPr>
    <w:rPr>
      <w:sz w:val="20"/>
      <w:szCs w:val="20"/>
    </w:rPr>
  </w:style>
  <w:style w:type="character" w:customStyle="1" w:styleId="afa">
    <w:name w:val="Текст сноски Знак"/>
    <w:basedOn w:val="a0"/>
    <w:link w:val="af9"/>
    <w:uiPriority w:val="99"/>
    <w:semiHidden/>
    <w:rsid w:val="00743B76"/>
    <w:rPr>
      <w:rFonts w:ascii="Consolas" w:eastAsia="Consolas" w:hAnsi="Consolas" w:cs="Consolas"/>
      <w:sz w:val="20"/>
      <w:szCs w:val="20"/>
    </w:rPr>
  </w:style>
  <w:style w:type="character" w:styleId="afb">
    <w:name w:val="footnote reference"/>
    <w:basedOn w:val="a0"/>
    <w:uiPriority w:val="99"/>
    <w:semiHidden/>
    <w:unhideWhenUsed/>
    <w:rsid w:val="00743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15634">
      <w:bodyDiv w:val="1"/>
      <w:marLeft w:val="0"/>
      <w:marRight w:val="0"/>
      <w:marTop w:val="0"/>
      <w:marBottom w:val="0"/>
      <w:divBdr>
        <w:top w:val="none" w:sz="0" w:space="0" w:color="auto"/>
        <w:left w:val="none" w:sz="0" w:space="0" w:color="auto"/>
        <w:bottom w:val="none" w:sz="0" w:space="0" w:color="auto"/>
        <w:right w:val="none" w:sz="0" w:space="0" w:color="auto"/>
      </w:divBdr>
    </w:div>
    <w:div w:id="626163044">
      <w:bodyDiv w:val="1"/>
      <w:marLeft w:val="0"/>
      <w:marRight w:val="0"/>
      <w:marTop w:val="0"/>
      <w:marBottom w:val="0"/>
      <w:divBdr>
        <w:top w:val="none" w:sz="0" w:space="0" w:color="auto"/>
        <w:left w:val="none" w:sz="0" w:space="0" w:color="auto"/>
        <w:bottom w:val="none" w:sz="0" w:space="0" w:color="auto"/>
        <w:right w:val="none" w:sz="0" w:space="0" w:color="auto"/>
      </w:divBdr>
    </w:div>
    <w:div w:id="938416412">
      <w:bodyDiv w:val="1"/>
      <w:marLeft w:val="0"/>
      <w:marRight w:val="0"/>
      <w:marTop w:val="0"/>
      <w:marBottom w:val="0"/>
      <w:divBdr>
        <w:top w:val="none" w:sz="0" w:space="0" w:color="auto"/>
        <w:left w:val="none" w:sz="0" w:space="0" w:color="auto"/>
        <w:bottom w:val="none" w:sz="0" w:space="0" w:color="auto"/>
        <w:right w:val="none" w:sz="0" w:space="0" w:color="auto"/>
      </w:divBdr>
    </w:div>
    <w:div w:id="1103259717">
      <w:bodyDiv w:val="1"/>
      <w:marLeft w:val="0"/>
      <w:marRight w:val="0"/>
      <w:marTop w:val="0"/>
      <w:marBottom w:val="0"/>
      <w:divBdr>
        <w:top w:val="none" w:sz="0" w:space="0" w:color="auto"/>
        <w:left w:val="none" w:sz="0" w:space="0" w:color="auto"/>
        <w:bottom w:val="none" w:sz="0" w:space="0" w:color="auto"/>
        <w:right w:val="none" w:sz="0" w:space="0" w:color="auto"/>
      </w:divBdr>
    </w:div>
    <w:div w:id="1538204784">
      <w:bodyDiv w:val="1"/>
      <w:marLeft w:val="0"/>
      <w:marRight w:val="0"/>
      <w:marTop w:val="0"/>
      <w:marBottom w:val="0"/>
      <w:divBdr>
        <w:top w:val="none" w:sz="0" w:space="0" w:color="auto"/>
        <w:left w:val="none" w:sz="0" w:space="0" w:color="auto"/>
        <w:bottom w:val="none" w:sz="0" w:space="0" w:color="auto"/>
        <w:right w:val="none" w:sz="0" w:space="0" w:color="auto"/>
      </w:divBdr>
    </w:div>
    <w:div w:id="1880819877">
      <w:bodyDiv w:val="1"/>
      <w:marLeft w:val="0"/>
      <w:marRight w:val="0"/>
      <w:marTop w:val="0"/>
      <w:marBottom w:val="0"/>
      <w:divBdr>
        <w:top w:val="none" w:sz="0" w:space="0" w:color="auto"/>
        <w:left w:val="none" w:sz="0" w:space="0" w:color="auto"/>
        <w:bottom w:val="none" w:sz="0" w:space="0" w:color="auto"/>
        <w:right w:val="none" w:sz="0" w:space="0" w:color="auto"/>
      </w:divBdr>
    </w:div>
    <w:div w:id="1886673680">
      <w:bodyDiv w:val="1"/>
      <w:marLeft w:val="0"/>
      <w:marRight w:val="0"/>
      <w:marTop w:val="0"/>
      <w:marBottom w:val="0"/>
      <w:divBdr>
        <w:top w:val="none" w:sz="0" w:space="0" w:color="auto"/>
        <w:left w:val="none" w:sz="0" w:space="0" w:color="auto"/>
        <w:bottom w:val="none" w:sz="0" w:space="0" w:color="auto"/>
        <w:right w:val="none" w:sz="0" w:space="0" w:color="auto"/>
      </w:divBdr>
    </w:div>
    <w:div w:id="1943761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3CD69-8060-43F4-81B1-EB63D60F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24334</Words>
  <Characters>138710</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Zhenisbek K. Dulatov</dc:creator>
  <cp:lastModifiedBy>Gulnur Dzhorakhanova</cp:lastModifiedBy>
  <cp:revision>2</cp:revision>
  <cp:lastPrinted>2018-10-02T06:17:00Z</cp:lastPrinted>
  <dcterms:created xsi:type="dcterms:W3CDTF">2019-12-26T09:21:00Z</dcterms:created>
  <dcterms:modified xsi:type="dcterms:W3CDTF">2019-12-26T09:21:00Z</dcterms:modified>
</cp:coreProperties>
</file>