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СОГЛАШЕНИЕ</w:t>
      </w:r>
      <w:r w:rsidRPr="00E225EB">
        <w:rPr>
          <w:rFonts w:ascii="Times New Roman" w:eastAsia="Times New Roman" w:hAnsi="Times New Roman" w:cs="Times New Roman"/>
          <w:color w:val="000000"/>
          <w:sz w:val="28"/>
          <w:szCs w:val="28"/>
          <w:lang w:eastAsia="ru-RU"/>
        </w:rPr>
        <w:br/>
      </w:r>
      <w:r w:rsidRPr="000C5551">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 РЕСПУБЛИКИ СИНГАПУРОБ ИЗБЕЖАНИИ ДВОЙНОГО НАЛОГООБЛОЖЕНИЯ И</w:t>
      </w:r>
      <w:r w:rsidR="000C5551">
        <w:rPr>
          <w:rFonts w:ascii="Times New Roman" w:eastAsia="Times New Roman" w:hAnsi="Times New Roman" w:cs="Times New Roman"/>
          <w:b/>
          <w:bCs/>
          <w:color w:val="000000"/>
          <w:sz w:val="28"/>
          <w:szCs w:val="28"/>
          <w:lang w:eastAsia="ru-RU"/>
        </w:rPr>
        <w:t xml:space="preserve"> </w:t>
      </w:r>
      <w:bookmarkStart w:id="0" w:name="_GoBack"/>
      <w:bookmarkEnd w:id="0"/>
      <w:proofErr w:type="gramStart"/>
      <w:r w:rsidRPr="000C5551">
        <w:rPr>
          <w:rFonts w:ascii="Times New Roman" w:eastAsia="Times New Roman" w:hAnsi="Times New Roman" w:cs="Times New Roman"/>
          <w:b/>
          <w:bCs/>
          <w:color w:val="000000"/>
          <w:sz w:val="28"/>
          <w:szCs w:val="28"/>
          <w:lang w:eastAsia="ru-RU"/>
        </w:rPr>
        <w:t>ПРЕДОТВРАЩЕНИИ</w:t>
      </w:r>
      <w:proofErr w:type="gramEnd"/>
      <w:r w:rsidRPr="000C5551">
        <w:rPr>
          <w:rFonts w:ascii="Times New Roman" w:eastAsia="Times New Roman" w:hAnsi="Times New Roman" w:cs="Times New Roman"/>
          <w:b/>
          <w:bCs/>
          <w:color w:val="000000"/>
          <w:sz w:val="28"/>
          <w:szCs w:val="28"/>
          <w:lang w:eastAsia="ru-RU"/>
        </w:rPr>
        <w:t xml:space="preserve"> УКЛОНЕНИЯ ОТ НАЛОГООБЛОЖЕНИЯ</w:t>
      </w:r>
      <w:r w:rsidRPr="00E225EB">
        <w:rPr>
          <w:rFonts w:ascii="Times New Roman" w:eastAsia="Times New Roman" w:hAnsi="Times New Roman" w:cs="Times New Roman"/>
          <w:color w:val="000000"/>
          <w:sz w:val="28"/>
          <w:szCs w:val="28"/>
          <w:lang w:eastAsia="ru-RU"/>
        </w:rPr>
        <w:br/>
      </w:r>
      <w:r w:rsidRPr="000C5551">
        <w:rPr>
          <w:rFonts w:ascii="Times New Roman" w:eastAsia="Times New Roman" w:hAnsi="Times New Roman" w:cs="Times New Roman"/>
          <w:b/>
          <w:bCs/>
          <w:color w:val="000000"/>
          <w:sz w:val="28"/>
          <w:szCs w:val="28"/>
          <w:lang w:eastAsia="ru-RU"/>
        </w:rPr>
        <w:t>В ОТНОШЕНИИ НАЛОГОВ НА ДОХОД</w:t>
      </w:r>
      <w:r w:rsidRPr="00E225EB">
        <w:rPr>
          <w:rFonts w:ascii="Times New Roman" w:eastAsia="Times New Roman" w:hAnsi="Times New Roman" w:cs="Times New Roman"/>
          <w:color w:val="000000"/>
          <w:sz w:val="28"/>
          <w:szCs w:val="28"/>
          <w:lang w:eastAsia="ru-RU"/>
        </w:rPr>
        <w:br/>
      </w:r>
      <w:r w:rsidRPr="000C5551">
        <w:rPr>
          <w:rFonts w:ascii="Times New Roman" w:eastAsia="Times New Roman" w:hAnsi="Times New Roman" w:cs="Times New Roman"/>
          <w:b/>
          <w:bCs/>
          <w:color w:val="000000"/>
          <w:sz w:val="28"/>
          <w:szCs w:val="28"/>
          <w:lang w:eastAsia="ru-RU"/>
        </w:rPr>
        <w:t>(Сингапур, 19 сентября 2006 года)</w:t>
      </w:r>
      <w:r w:rsidRPr="00E225EB">
        <w:rPr>
          <w:rFonts w:ascii="Times New Roman" w:eastAsia="Times New Roman" w:hAnsi="Times New Roman" w:cs="Times New Roman"/>
          <w:b/>
          <w:bCs/>
          <w:color w:val="000000"/>
          <w:sz w:val="28"/>
          <w:szCs w:val="28"/>
          <w:lang w:eastAsia="ru-RU"/>
        </w:rPr>
        <w:br/>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Правительство Республики Казахстан и Правительство Республики Сингапур,</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желая заключить Соглашение об </w:t>
      </w:r>
      <w:proofErr w:type="spellStart"/>
      <w:r w:rsidRPr="000C5551">
        <w:rPr>
          <w:rFonts w:ascii="Times New Roman" w:eastAsia="Times New Roman" w:hAnsi="Times New Roman" w:cs="Times New Roman"/>
          <w:color w:val="000000"/>
          <w:sz w:val="28"/>
          <w:szCs w:val="28"/>
          <w:lang w:eastAsia="ru-RU"/>
        </w:rPr>
        <w:t>избежании</w:t>
      </w:r>
      <w:proofErr w:type="spellEnd"/>
      <w:r w:rsidRPr="000C5551">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согласились о следующем:</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 w:name="SUB10000"/>
      <w:bookmarkEnd w:id="1"/>
      <w:r w:rsidRPr="000C5551">
        <w:rPr>
          <w:rFonts w:ascii="Times New Roman" w:eastAsia="Times New Roman" w:hAnsi="Times New Roman" w:cs="Times New Roman"/>
          <w:b/>
          <w:bCs/>
          <w:color w:val="000000"/>
          <w:sz w:val="28"/>
          <w:szCs w:val="28"/>
          <w:lang w:eastAsia="ru-RU"/>
        </w:rPr>
        <w:t>Статья 1</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ЛИЦА, К КОТОРЫМ ПРИМЕНЯЕТСЯ СОГЛАШЕНИЕ</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Настоящее Соглашение применяется к лицам, которые являются резидентами одного или обоих Договаривающихся Государств.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2" w:name="SUB20000"/>
      <w:bookmarkEnd w:id="2"/>
      <w:r w:rsidRPr="000C5551">
        <w:rPr>
          <w:rFonts w:ascii="Times New Roman" w:eastAsia="Times New Roman" w:hAnsi="Times New Roman" w:cs="Times New Roman"/>
          <w:b/>
          <w:bCs/>
          <w:color w:val="000000"/>
          <w:sz w:val="28"/>
          <w:szCs w:val="28"/>
          <w:lang w:eastAsia="ru-RU"/>
        </w:rPr>
        <w:t>Статья 2</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НАЛОГИ, НА КОТОРЫЕ РАСПРОСТРАНЯЕТСЯ СОГЛАШЕНИЕ</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100"/>
      <w:bookmarkEnd w:id="3"/>
      <w:r w:rsidRPr="000C5551">
        <w:rPr>
          <w:rFonts w:ascii="Times New Roman" w:eastAsia="Times New Roman" w:hAnsi="Times New Roman" w:cs="Times New Roman"/>
          <w:color w:val="000000"/>
          <w:sz w:val="28"/>
          <w:szCs w:val="28"/>
          <w:lang w:eastAsia="ru-RU"/>
        </w:rPr>
        <w:t>1. Настоящее Соглашение применяется к налогам на доход, взимаемым от имени Договаривающегося Государства или его административных подразделений, или центральных или местных органов власти, независимо от метода их взимания.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200"/>
      <w:bookmarkEnd w:id="4"/>
      <w:r w:rsidRPr="000C5551">
        <w:rPr>
          <w:rFonts w:ascii="Times New Roman" w:eastAsia="Times New Roman" w:hAnsi="Times New Roman" w:cs="Times New Roman"/>
          <w:color w:val="000000"/>
          <w:sz w:val="28"/>
          <w:szCs w:val="28"/>
          <w:lang w:eastAsia="ru-RU"/>
        </w:rPr>
        <w:t>2. Налогами на доход считаются все виды налогов, взимаемых с общей суммы дохода или с отдельных элементов дохода, включая налоги на доходы от отчуждения движимого или недвижимого имущества.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300"/>
      <w:bookmarkEnd w:id="5"/>
      <w:r w:rsidRPr="000C5551">
        <w:rPr>
          <w:rFonts w:ascii="Times New Roman" w:eastAsia="Times New Roman" w:hAnsi="Times New Roman" w:cs="Times New Roman"/>
          <w:color w:val="000000"/>
          <w:sz w:val="28"/>
          <w:szCs w:val="28"/>
          <w:lang w:eastAsia="ru-RU"/>
        </w:rPr>
        <w:t>3. Существующими налогами, на которые распространяется настоящее Соглашение, являются в частности: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а)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корпоративный подоходный налог;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индивидуальный подоходный налог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(далее именуемые как «казахстанские налоги»);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в Сингапуре: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подоходный налог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(далее именуемый как «сингапурский налог»).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 w:name="SUB20400"/>
      <w:bookmarkEnd w:id="6"/>
      <w:r w:rsidRPr="000C5551">
        <w:rPr>
          <w:rFonts w:ascii="Times New Roman" w:eastAsia="Times New Roman" w:hAnsi="Times New Roman" w:cs="Times New Roman"/>
          <w:color w:val="000000"/>
          <w:sz w:val="28"/>
          <w:szCs w:val="28"/>
          <w:lang w:eastAsia="ru-RU"/>
        </w:rPr>
        <w:t xml:space="preserve">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w:t>
      </w:r>
      <w:r w:rsidRPr="000C5551">
        <w:rPr>
          <w:rFonts w:ascii="Times New Roman" w:eastAsia="Times New Roman" w:hAnsi="Times New Roman" w:cs="Times New Roman"/>
          <w:color w:val="000000"/>
          <w:sz w:val="28"/>
          <w:szCs w:val="28"/>
          <w:lang w:eastAsia="ru-RU"/>
        </w:rPr>
        <w:lastRenderedPageBreak/>
        <w:t>Государств уведомят друг друга о любых существенных изменениях, которые могут произойти в их законодательствах, касающихся налогов.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7" w:name="SUB30000"/>
      <w:bookmarkEnd w:id="7"/>
      <w:r w:rsidRPr="000C5551">
        <w:rPr>
          <w:rFonts w:ascii="Times New Roman" w:eastAsia="Times New Roman" w:hAnsi="Times New Roman" w:cs="Times New Roman"/>
          <w:b/>
          <w:bCs/>
          <w:color w:val="000000"/>
          <w:sz w:val="28"/>
          <w:szCs w:val="28"/>
          <w:lang w:eastAsia="ru-RU"/>
        </w:rPr>
        <w:t>Статья 3</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ОБЩИЕ ОПРЕДЕЛЕНИЯ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 w:name="SUB30100"/>
      <w:bookmarkEnd w:id="8"/>
      <w:r w:rsidRPr="000C5551">
        <w:rPr>
          <w:rFonts w:ascii="Times New Roman" w:eastAsia="Times New Roman" w:hAnsi="Times New Roman" w:cs="Times New Roman"/>
          <w:color w:val="000000"/>
          <w:sz w:val="28"/>
          <w:szCs w:val="28"/>
          <w:lang w:eastAsia="ru-RU"/>
        </w:rPr>
        <w:t>1. Для целей настоящего Соглашения, если из контекста не вытекает иное: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a) термин «Казахстан» означает Республику Казахстан и при использовании в географическом смысле термин «Казахстан» включает территориальные воды Казахстана и любую зону за пределами территориальных вод, в которых Казахстан в соответствии с международным правом осуществляет или может осуществлять свои права в отношении морского дна, почвы и природных ресурсов, и в которых применяются законы, регулирующие налоги Казахстана;</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b) термин «Сингапур» означает Республику Сингапур и при использовании в географическом смысле термин «Сингапур» включает территориальные воды Сингапура и любую зону за пределами территориальных вод Сингапура, морское дно и почву любой такой зоны, которая могла или может быть установлена в соответствии с законодательством Сингапура и в соответствии с международным правом как зона, на которой Сингапур осуществляет свои суверенные права для</w:t>
      </w:r>
      <w:proofErr w:type="gramEnd"/>
      <w:r w:rsidRPr="000C5551">
        <w:rPr>
          <w:rFonts w:ascii="Times New Roman" w:eastAsia="Times New Roman" w:hAnsi="Times New Roman" w:cs="Times New Roman"/>
          <w:color w:val="000000"/>
          <w:sz w:val="28"/>
          <w:szCs w:val="28"/>
          <w:lang w:eastAsia="ru-RU"/>
        </w:rPr>
        <w:t xml:space="preserve"> целей разведки и добычи природных ресурсов, существующих или несуществующих;</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термины «Договаривающееся Государство» и «другое Договаривающееся Государство» означают Казахстан или Сингапур в зависимости от контекста;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d) термин «лицо» включает физическое лицо, компанию и любое другое объединение лиц;</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e) термин «компания» означает любое корпоративное образование или любую другую экономическую единицу, которая для целей налогообложения рассматривается как корпоративное образование;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g)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h) термин «национальное лицо» означает любое физическое лицо, имеющее гражданство Договаривающегося Государства или любое юридическое лицо, партнерство или ассоциацию, </w:t>
      </w:r>
      <w:proofErr w:type="gramStart"/>
      <w:r w:rsidRPr="000C5551">
        <w:rPr>
          <w:rFonts w:ascii="Times New Roman" w:eastAsia="Times New Roman" w:hAnsi="Times New Roman" w:cs="Times New Roman"/>
          <w:color w:val="000000"/>
          <w:sz w:val="28"/>
          <w:szCs w:val="28"/>
          <w:lang w:eastAsia="ru-RU"/>
        </w:rPr>
        <w:t>получивших</w:t>
      </w:r>
      <w:proofErr w:type="gramEnd"/>
      <w:r w:rsidRPr="000C5551">
        <w:rPr>
          <w:rFonts w:ascii="Times New Roman" w:eastAsia="Times New Roman" w:hAnsi="Times New Roman" w:cs="Times New Roman"/>
          <w:color w:val="000000"/>
          <w:sz w:val="28"/>
          <w:szCs w:val="28"/>
          <w:lang w:eastAsia="ru-RU"/>
        </w:rPr>
        <w:t xml:space="preserve"> свой статус на </w:t>
      </w:r>
      <w:r w:rsidRPr="000C5551">
        <w:rPr>
          <w:rFonts w:ascii="Times New Roman" w:eastAsia="Times New Roman" w:hAnsi="Times New Roman" w:cs="Times New Roman"/>
          <w:color w:val="000000"/>
          <w:sz w:val="28"/>
          <w:szCs w:val="28"/>
          <w:lang w:eastAsia="ru-RU"/>
        </w:rPr>
        <w:lastRenderedPageBreak/>
        <w:t>основании действующего законодательства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термин «компетентный орган» означает:</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в случае Казахстана: Министерство финансов или его уполномоченного представителя;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в Сингапуре: Министра финансов или его уполномоченного представителя.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 w:name="SUB30200"/>
      <w:bookmarkEnd w:id="9"/>
      <w:r w:rsidRPr="000C5551">
        <w:rPr>
          <w:rFonts w:ascii="Times New Roman" w:eastAsia="Times New Roman" w:hAnsi="Times New Roman" w:cs="Times New Roman"/>
          <w:color w:val="000000"/>
          <w:sz w:val="28"/>
          <w:szCs w:val="28"/>
          <w:lang w:eastAsia="ru-RU"/>
        </w:rPr>
        <w:t xml:space="preserve">2. </w:t>
      </w:r>
      <w:proofErr w:type="gramStart"/>
      <w:r w:rsidRPr="000C5551">
        <w:rPr>
          <w:rFonts w:ascii="Times New Roman" w:eastAsia="Times New Roman" w:hAnsi="Times New Roman" w:cs="Times New Roman"/>
          <w:color w:val="000000"/>
          <w:sz w:val="28"/>
          <w:szCs w:val="28"/>
          <w:lang w:eastAsia="ru-RU"/>
        </w:rPr>
        <w:t>В любое время при применении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настоящее Соглашение, любое значение термина, применяемого в соответствии с налоговым законодательством этого Государства, превалирует над значением, придаваемым термину другими</w:t>
      </w:r>
      <w:proofErr w:type="gramEnd"/>
      <w:r w:rsidRPr="000C5551">
        <w:rPr>
          <w:rFonts w:ascii="Times New Roman" w:eastAsia="Times New Roman" w:hAnsi="Times New Roman" w:cs="Times New Roman"/>
          <w:color w:val="000000"/>
          <w:sz w:val="28"/>
          <w:szCs w:val="28"/>
          <w:lang w:eastAsia="ru-RU"/>
        </w:rPr>
        <w:t xml:space="preserve"> </w:t>
      </w:r>
      <w:r w:rsidRPr="00E225EB">
        <w:rPr>
          <w:rFonts w:ascii="Times New Roman" w:eastAsia="Times New Roman" w:hAnsi="Times New Roman" w:cs="Times New Roman"/>
          <w:color w:val="000000"/>
          <w:sz w:val="28"/>
          <w:szCs w:val="28"/>
          <w:lang w:eastAsia="ru-RU"/>
        </w:rPr>
        <w:t>законами этого Государства.</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0" w:name="SUB40000"/>
      <w:bookmarkEnd w:id="10"/>
      <w:r w:rsidRPr="000C5551">
        <w:rPr>
          <w:rFonts w:ascii="Times New Roman" w:eastAsia="Times New Roman" w:hAnsi="Times New Roman" w:cs="Times New Roman"/>
          <w:b/>
          <w:bCs/>
          <w:color w:val="000000"/>
          <w:sz w:val="28"/>
          <w:szCs w:val="28"/>
          <w:lang w:eastAsia="ru-RU"/>
        </w:rPr>
        <w:t>Статья 4</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РЕЗИДЕНТ</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40100"/>
      <w:bookmarkEnd w:id="11"/>
      <w:r w:rsidRPr="000C5551">
        <w:rPr>
          <w:rFonts w:ascii="Times New Roman" w:eastAsia="Times New Roman" w:hAnsi="Times New Roman" w:cs="Times New Roman"/>
          <w:color w:val="000000"/>
          <w:sz w:val="28"/>
          <w:szCs w:val="28"/>
          <w:lang w:eastAsia="ru-RU"/>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w:t>
      </w:r>
      <w:proofErr w:type="spellStart"/>
      <w:r w:rsidRPr="000C5551">
        <w:rPr>
          <w:rFonts w:ascii="Times New Roman" w:eastAsia="Times New Roman" w:hAnsi="Times New Roman" w:cs="Times New Roman"/>
          <w:color w:val="000000"/>
          <w:sz w:val="28"/>
          <w:szCs w:val="28"/>
          <w:lang w:eastAsia="ru-RU"/>
        </w:rPr>
        <w:t>резидентства</w:t>
      </w:r>
      <w:proofErr w:type="spellEnd"/>
      <w:r w:rsidRPr="000C5551">
        <w:rPr>
          <w:rFonts w:ascii="Times New Roman" w:eastAsia="Times New Roman" w:hAnsi="Times New Roman" w:cs="Times New Roman"/>
          <w:color w:val="000000"/>
          <w:sz w:val="28"/>
          <w:szCs w:val="28"/>
          <w:lang w:eastAsia="ru-RU"/>
        </w:rPr>
        <w:t>, места управления, места создания или любого другого критерия аналогичного характера.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40200"/>
      <w:bookmarkEnd w:id="12"/>
      <w:r w:rsidRPr="000C5551">
        <w:rPr>
          <w:rFonts w:ascii="Times New Roman" w:eastAsia="Times New Roman" w:hAnsi="Times New Roman" w:cs="Times New Roman"/>
          <w:color w:val="000000"/>
          <w:sz w:val="28"/>
          <w:szCs w:val="28"/>
          <w:lang w:eastAsia="ru-RU"/>
        </w:rPr>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если оно обычно проживает в обоих Государствах или ни в одном из них, оно считается резидентом Государства, гражданином которого оно является;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d) если статус резидента не может быть определен в соответствии с подпунктами (а</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(с) настоящего пункта, компетентные органы Договаривающихся Государств решают данный вопрос по взаимному согласию.</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40300"/>
      <w:bookmarkEnd w:id="13"/>
      <w:r w:rsidRPr="000C5551">
        <w:rPr>
          <w:rFonts w:ascii="Times New Roman" w:eastAsia="Times New Roman" w:hAnsi="Times New Roman" w:cs="Times New Roman"/>
          <w:color w:val="000000"/>
          <w:sz w:val="28"/>
          <w:szCs w:val="28"/>
          <w:lang w:eastAsia="ru-RU"/>
        </w:rPr>
        <w:lastRenderedPageBreak/>
        <w:t>3. Если в соответствии с положениями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 Если место эффективного управления не может быть определено, то компетентные органы Договаривающихся Государств решают данный вопрос по взаимному согласию.</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4" w:name="SUB50000"/>
      <w:bookmarkEnd w:id="14"/>
      <w:r w:rsidRPr="000C5551">
        <w:rPr>
          <w:rFonts w:ascii="Times New Roman" w:eastAsia="Times New Roman" w:hAnsi="Times New Roman" w:cs="Times New Roman"/>
          <w:b/>
          <w:bCs/>
          <w:color w:val="000000"/>
          <w:sz w:val="28"/>
          <w:szCs w:val="28"/>
          <w:lang w:eastAsia="ru-RU"/>
        </w:rPr>
        <w:t>Статья 5</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ПОСТОЯННОЕ УЧРЕЖДЕНИЕ</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100"/>
      <w:bookmarkEnd w:id="15"/>
      <w:r w:rsidRPr="000C5551">
        <w:rPr>
          <w:rFonts w:ascii="Times New Roman" w:eastAsia="Times New Roman" w:hAnsi="Times New Roman" w:cs="Times New Roman"/>
          <w:color w:val="000000"/>
          <w:sz w:val="28"/>
          <w:szCs w:val="28"/>
          <w:lang w:eastAsia="ru-RU"/>
        </w:rPr>
        <w:t>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200"/>
      <w:bookmarkEnd w:id="16"/>
      <w:r w:rsidRPr="000C5551">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место управления;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отделение;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офис;</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d) фабрику;</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e) мастерскую;</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f) шахту, нефтяную или газовую скважину, карьер или любое другое место добычи природных ресурсов.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300"/>
      <w:bookmarkEnd w:id="17"/>
      <w:r w:rsidRPr="000C5551">
        <w:rPr>
          <w:rFonts w:ascii="Times New Roman" w:eastAsia="Times New Roman" w:hAnsi="Times New Roman" w:cs="Times New Roman"/>
          <w:color w:val="000000"/>
          <w:sz w:val="28"/>
          <w:szCs w:val="28"/>
          <w:lang w:eastAsia="ru-RU"/>
        </w:rPr>
        <w:t>3. Термин «постоянное учреждение» также включает:</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строительную площадку или строительный, монтажный или сборочный объект или наблюдательные услуги, связанные с ними, если только такая площадка или объект существуют в течение более</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чем 12 месяцев, или такие услуги оказываются в течение более, чем 12 месяцев;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установку или сооружение, используемые для разведки природных ресурсов или наблюдательные услуги, связанные с ними, или буровую установку или судно, используемые для разведки природных ресурсов, если только такое использование длится в течение более</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чем 9 месяцев, или такие услуги оказываются в течение более, чем 9 месяцев;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чем 9 месяцев.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400"/>
      <w:bookmarkEnd w:id="18"/>
      <w:r w:rsidRPr="000C5551">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а) использование сооружений исключительно для целей хранения, демонстрации или доставки товаров или изделий, принадлежащих предприятию;</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содержание запаса товаров или изделий, принадлежащих предприятию исключительно для целей хранения, демонстрации или доставки;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d) содержание постоянного места деятельности исключительно для целей закупки товаров или изделий, или для сбора информации для предприятия;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50500"/>
      <w:bookmarkEnd w:id="19"/>
      <w:r w:rsidRPr="000C5551">
        <w:rPr>
          <w:rFonts w:ascii="Times New Roman" w:eastAsia="Times New Roman" w:hAnsi="Times New Roman" w:cs="Times New Roman"/>
          <w:color w:val="000000"/>
          <w:sz w:val="28"/>
          <w:szCs w:val="28"/>
          <w:lang w:eastAsia="ru-RU"/>
        </w:rPr>
        <w:t xml:space="preserve">5. </w:t>
      </w:r>
      <w:proofErr w:type="gramStart"/>
      <w:r w:rsidRPr="000C5551">
        <w:rPr>
          <w:rFonts w:ascii="Times New Roman" w:eastAsia="Times New Roman" w:hAnsi="Times New Roman" w:cs="Times New Roman"/>
          <w:color w:val="000000"/>
          <w:sz w:val="28"/>
          <w:szCs w:val="28"/>
          <w:lang w:eastAsia="ru-RU"/>
        </w:rPr>
        <w:t>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w:t>
      </w:r>
      <w:proofErr w:type="gramEnd"/>
      <w:r w:rsidRPr="000C5551">
        <w:rPr>
          <w:rFonts w:ascii="Times New Roman" w:eastAsia="Times New Roman" w:hAnsi="Times New Roman" w:cs="Times New Roman"/>
          <w:color w:val="000000"/>
          <w:sz w:val="28"/>
          <w:szCs w:val="28"/>
          <w:lang w:eastAsia="ru-RU"/>
        </w:rPr>
        <w:t xml:space="preserve"> </w:t>
      </w:r>
      <w:proofErr w:type="gramStart"/>
      <w:r w:rsidRPr="000C5551">
        <w:rPr>
          <w:rFonts w:ascii="Times New Roman" w:eastAsia="Times New Roman" w:hAnsi="Times New Roman" w:cs="Times New Roman"/>
          <w:color w:val="000000"/>
          <w:sz w:val="28"/>
          <w:szCs w:val="28"/>
          <w:lang w:eastAsia="ru-RU"/>
        </w:rPr>
        <w:t>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600"/>
      <w:bookmarkEnd w:id="20"/>
      <w:r w:rsidRPr="000C5551">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деятельности.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700"/>
      <w:bookmarkEnd w:id="21"/>
      <w:r w:rsidRPr="000C5551">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b/>
          <w:bCs/>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22" w:name="SUB60000"/>
      <w:bookmarkEnd w:id="22"/>
      <w:r w:rsidRPr="000C5551">
        <w:rPr>
          <w:rFonts w:ascii="Times New Roman" w:eastAsia="Times New Roman" w:hAnsi="Times New Roman" w:cs="Times New Roman"/>
          <w:b/>
          <w:bCs/>
          <w:color w:val="000000"/>
          <w:sz w:val="28"/>
          <w:szCs w:val="28"/>
          <w:lang w:eastAsia="ru-RU"/>
        </w:rPr>
        <w:t>Статья 6</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ДОХОД ОТ НЕДВИЖИМОГО ИМУЩЕСТВА</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100"/>
      <w:bookmarkEnd w:id="23"/>
      <w:r w:rsidRPr="000C5551">
        <w:rPr>
          <w:rFonts w:ascii="Times New Roman" w:eastAsia="Times New Roman" w:hAnsi="Times New Roman" w:cs="Times New Roman"/>
          <w:color w:val="000000"/>
          <w:sz w:val="28"/>
          <w:szCs w:val="28"/>
          <w:lang w:eastAsia="ru-RU"/>
        </w:rPr>
        <w:t>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200"/>
      <w:bookmarkEnd w:id="24"/>
      <w:r w:rsidRPr="000C5551">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0C5551">
        <w:rPr>
          <w:rFonts w:ascii="Times New Roman" w:eastAsia="Times New Roman" w:hAnsi="Times New Roman" w:cs="Times New Roman"/>
          <w:color w:val="000000"/>
          <w:sz w:val="28"/>
          <w:szCs w:val="28"/>
          <w:lang w:eastAsia="ru-RU"/>
        </w:rPr>
        <w:t xml:space="preserve">Термин, в любом случае, включает имущество, вспомогательное по отношению к недвижимому имуществу, скот и </w:t>
      </w:r>
      <w:r w:rsidRPr="000C5551">
        <w:rPr>
          <w:rFonts w:ascii="Times New Roman" w:eastAsia="Times New Roman" w:hAnsi="Times New Roman" w:cs="Times New Roman"/>
          <w:color w:val="000000"/>
          <w:sz w:val="28"/>
          <w:szCs w:val="28"/>
          <w:lang w:eastAsia="ru-RU"/>
        </w:rPr>
        <w:lastRenderedPageBreak/>
        <w:t>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w:t>
      </w:r>
      <w:proofErr w:type="gramEnd"/>
      <w:r w:rsidRPr="000C5551">
        <w:rPr>
          <w:rFonts w:ascii="Times New Roman" w:eastAsia="Times New Roman" w:hAnsi="Times New Roman" w:cs="Times New Roman"/>
          <w:color w:val="000000"/>
          <w:sz w:val="28"/>
          <w:szCs w:val="28"/>
          <w:lang w:eastAsia="ru-RU"/>
        </w:rPr>
        <w:t xml:space="preserve"> морские и воздушные суда не рассматриваются в качестве недвижимого имущества.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60300"/>
      <w:bookmarkEnd w:id="25"/>
      <w:r w:rsidRPr="000C5551">
        <w:rPr>
          <w:rFonts w:ascii="Times New Roman" w:eastAsia="Times New Roman" w:hAnsi="Times New Roman" w:cs="Times New Roman"/>
          <w:color w:val="000000"/>
          <w:sz w:val="28"/>
          <w:szCs w:val="28"/>
          <w:lang w:eastAsia="ru-RU"/>
        </w:rPr>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60400"/>
      <w:bookmarkEnd w:id="26"/>
      <w:r w:rsidRPr="000C5551">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bookmarkStart w:id="27" w:name="SUB70000"/>
      <w:bookmarkEnd w:id="27"/>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Статья 7</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 xml:space="preserve">ПРИБЫЛЬ ОТ </w:t>
      </w:r>
      <w:proofErr w:type="gramStart"/>
      <w:r w:rsidRPr="000C5551">
        <w:rPr>
          <w:rFonts w:ascii="Times New Roman" w:eastAsia="Times New Roman" w:hAnsi="Times New Roman" w:cs="Times New Roman"/>
          <w:b/>
          <w:bCs/>
          <w:color w:val="000000"/>
          <w:sz w:val="28"/>
          <w:szCs w:val="28"/>
          <w:lang w:eastAsia="ru-RU"/>
        </w:rPr>
        <w:t>ПРЕДПРИНИМАТЕЛЬСКОЙ</w:t>
      </w:r>
      <w:proofErr w:type="gramEnd"/>
      <w:r w:rsidRPr="000C5551">
        <w:rPr>
          <w:rFonts w:ascii="Times New Roman" w:eastAsia="Times New Roman" w:hAnsi="Times New Roman" w:cs="Times New Roman"/>
          <w:b/>
          <w:bCs/>
          <w:color w:val="000000"/>
          <w:sz w:val="28"/>
          <w:szCs w:val="28"/>
          <w:lang w:eastAsia="ru-RU"/>
        </w:rPr>
        <w:t xml:space="preserve">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ДЕЯТЕЛЬНОСТИ</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100"/>
      <w:bookmarkEnd w:id="28"/>
      <w:r w:rsidRPr="000C5551">
        <w:rPr>
          <w:rFonts w:ascii="Times New Roman" w:eastAsia="Times New Roman" w:hAnsi="Times New Roman" w:cs="Times New Roman"/>
          <w:color w:val="000000"/>
          <w:sz w:val="28"/>
          <w:szCs w:val="28"/>
          <w:lang w:eastAsia="ru-RU"/>
        </w:rPr>
        <w:t>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постоянному учреждению.</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200"/>
      <w:bookmarkEnd w:id="29"/>
      <w:r w:rsidRPr="000C5551">
        <w:rPr>
          <w:rFonts w:ascii="Times New Roman" w:eastAsia="Times New Roman" w:hAnsi="Times New Roman" w:cs="Times New Roman"/>
          <w:color w:val="000000"/>
          <w:sz w:val="28"/>
          <w:szCs w:val="28"/>
          <w:lang w:eastAsia="ru-RU"/>
        </w:rPr>
        <w:t xml:space="preserve">2. </w:t>
      </w:r>
      <w:proofErr w:type="gramStart"/>
      <w:r w:rsidRPr="000C5551">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0C5551">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300"/>
      <w:bookmarkEnd w:id="30"/>
      <w:r w:rsidRPr="000C5551">
        <w:rPr>
          <w:rFonts w:ascii="Times New Roman" w:eastAsia="Times New Roman" w:hAnsi="Times New Roman" w:cs="Times New Roman"/>
          <w:color w:val="000000"/>
          <w:sz w:val="28"/>
          <w:szCs w:val="28"/>
          <w:lang w:eastAsia="ru-RU"/>
        </w:rPr>
        <w:t xml:space="preserve">3. </w:t>
      </w:r>
      <w:proofErr w:type="gramStart"/>
      <w:r w:rsidRPr="000C5551">
        <w:rPr>
          <w:rFonts w:ascii="Times New Roman" w:eastAsia="Times New Roman" w:hAnsi="Times New Roman" w:cs="Times New Roman"/>
          <w:color w:val="000000"/>
          <w:sz w:val="28"/>
          <w:szCs w:val="28"/>
          <w:lang w:eastAsia="ru-RU"/>
        </w:rPr>
        <w:t>При определении прибыли постоянного учреждения допускается вычет всех расходов, включая управленческие и общеадминистративные расходы, которые подлежали бы вычету, если постоянное учреждение было бы самостоятельным предприятием, в той степени, в какой она обоснованно распределяется постоянному учреждению, независимо от того, понесены они в Государстве, в котором расположено постоянное учреждение, или в другом месте.</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400"/>
      <w:bookmarkEnd w:id="31"/>
      <w:r w:rsidRPr="000C5551">
        <w:rPr>
          <w:rFonts w:ascii="Times New Roman" w:eastAsia="Times New Roman" w:hAnsi="Times New Roman" w:cs="Times New Roman"/>
          <w:color w:val="000000"/>
          <w:sz w:val="28"/>
          <w:szCs w:val="28"/>
          <w:lang w:eastAsia="ru-RU"/>
        </w:rPr>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500"/>
      <w:bookmarkEnd w:id="32"/>
      <w:r w:rsidRPr="000C5551">
        <w:rPr>
          <w:rFonts w:ascii="Times New Roman" w:eastAsia="Times New Roman" w:hAnsi="Times New Roman" w:cs="Times New Roman"/>
          <w:color w:val="000000"/>
          <w:sz w:val="28"/>
          <w:szCs w:val="28"/>
          <w:lang w:eastAsia="ru-RU"/>
        </w:rPr>
        <w:lastRenderedPageBreak/>
        <w:t>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600"/>
      <w:bookmarkEnd w:id="33"/>
      <w:r w:rsidRPr="000C5551">
        <w:rPr>
          <w:rFonts w:ascii="Times New Roman" w:eastAsia="Times New Roman" w:hAnsi="Times New Roman" w:cs="Times New Roman"/>
          <w:color w:val="000000"/>
          <w:sz w:val="28"/>
          <w:szCs w:val="28"/>
          <w:lang w:eastAsia="ru-RU"/>
        </w:rPr>
        <w:t>6.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34" w:name="SUB80000"/>
      <w:bookmarkEnd w:id="34"/>
      <w:r w:rsidRPr="000C5551">
        <w:rPr>
          <w:rFonts w:ascii="Times New Roman" w:eastAsia="Times New Roman" w:hAnsi="Times New Roman" w:cs="Times New Roman"/>
          <w:b/>
          <w:bCs/>
          <w:color w:val="000000"/>
          <w:sz w:val="28"/>
          <w:szCs w:val="28"/>
          <w:lang w:eastAsia="ru-RU"/>
        </w:rPr>
        <w:t>Статья 8</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МОРСКОЙ И ВОЗДУШНЫЙ ТРАНСПОРТ</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80100"/>
      <w:bookmarkEnd w:id="35"/>
      <w:r w:rsidRPr="000C5551">
        <w:rPr>
          <w:rFonts w:ascii="Times New Roman" w:eastAsia="Times New Roman" w:hAnsi="Times New Roman" w:cs="Times New Roman"/>
          <w:color w:val="000000"/>
          <w:sz w:val="28"/>
          <w:szCs w:val="28"/>
          <w:lang w:eastAsia="ru-RU"/>
        </w:rPr>
        <w:t>1. Прибыль предприятия Договаривающегося Государства, полученная от эксплуатации морского или воздушного судна в международной перевозке, облагается налогом только в этом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80200"/>
      <w:bookmarkEnd w:id="36"/>
      <w:r w:rsidRPr="000C5551">
        <w:rPr>
          <w:rFonts w:ascii="Times New Roman" w:eastAsia="Times New Roman" w:hAnsi="Times New Roman" w:cs="Times New Roman"/>
          <w:color w:val="000000"/>
          <w:sz w:val="28"/>
          <w:szCs w:val="28"/>
          <w:lang w:eastAsia="ru-RU"/>
        </w:rPr>
        <w:t xml:space="preserve">2. Положения пункта 1 также применяются к прибыли от участия в пуле, в совместном предприятии или в международной </w:t>
      </w:r>
      <w:r w:rsidRPr="00E225EB">
        <w:rPr>
          <w:rFonts w:ascii="Times New Roman" w:eastAsia="Times New Roman" w:hAnsi="Times New Roman" w:cs="Times New Roman"/>
          <w:color w:val="000000"/>
          <w:sz w:val="28"/>
          <w:szCs w:val="28"/>
          <w:lang w:eastAsia="ru-RU"/>
        </w:rPr>
        <w:t>организации по эксплуатации транспортных средств.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37" w:name="SUB90000"/>
      <w:bookmarkEnd w:id="37"/>
      <w:r w:rsidRPr="000C5551">
        <w:rPr>
          <w:rFonts w:ascii="Times New Roman" w:eastAsia="Times New Roman" w:hAnsi="Times New Roman" w:cs="Times New Roman"/>
          <w:b/>
          <w:bCs/>
          <w:color w:val="000000"/>
          <w:sz w:val="28"/>
          <w:szCs w:val="28"/>
          <w:lang w:eastAsia="ru-RU"/>
        </w:rPr>
        <w:t xml:space="preserve">Статья 9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АССОЦИИРОВАННЫЕ ПРЕДПРИЯТИЯ</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90100"/>
      <w:bookmarkEnd w:id="38"/>
      <w:r w:rsidRPr="000C5551">
        <w:rPr>
          <w:rFonts w:ascii="Times New Roman" w:eastAsia="Times New Roman" w:hAnsi="Times New Roman" w:cs="Times New Roman"/>
          <w:color w:val="000000"/>
          <w:sz w:val="28"/>
          <w:szCs w:val="28"/>
          <w:lang w:eastAsia="ru-RU"/>
        </w:rPr>
        <w:t>1. В случае, когда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90200"/>
      <w:bookmarkEnd w:id="39"/>
      <w:r w:rsidRPr="000C5551">
        <w:rPr>
          <w:rFonts w:ascii="Times New Roman" w:eastAsia="Times New Roman" w:hAnsi="Times New Roman" w:cs="Times New Roman"/>
          <w:color w:val="000000"/>
          <w:sz w:val="28"/>
          <w:szCs w:val="28"/>
          <w:lang w:eastAsia="ru-RU"/>
        </w:rPr>
        <w:t>2. Если Договаривающееся Государство включает в</w:t>
      </w:r>
      <w:proofErr w:type="gramStart"/>
      <w:r w:rsidRPr="000C5551">
        <w:rPr>
          <w:rFonts w:ascii="Times New Roman" w:eastAsia="Times New Roman" w:hAnsi="Times New Roman" w:cs="Times New Roman"/>
          <w:color w:val="000000"/>
          <w:sz w:val="28"/>
          <w:szCs w:val="28"/>
          <w:lang w:eastAsia="ru-RU"/>
        </w:rPr>
        <w:t xml:space="preserve"> ,</w:t>
      </w:r>
      <w:proofErr w:type="gramEnd"/>
      <w:r w:rsidRPr="000C5551">
        <w:rPr>
          <w:rFonts w:ascii="Times New Roman" w:eastAsia="Times New Roman" w:hAnsi="Times New Roman" w:cs="Times New Roman"/>
          <w:color w:val="000000"/>
          <w:sz w:val="28"/>
          <w:szCs w:val="28"/>
          <w:lang w:eastAsia="ru-RU"/>
        </w:rPr>
        <w:t xml:space="preserve"> соответствии с положениями пункта 1 в прибыль предприятия этого Государства и, соответственно, облагает налогом прибыль, по которой предприятию другого Договаривающегося Государства был начислен налог в этом другом Государстве, и если компетентные органы данного Договаривающегося Государства в ходе консультации придут к согласию, что вся или часть таким образом включенная прибыль,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налога, </w:t>
      </w:r>
      <w:r w:rsidRPr="000C5551">
        <w:rPr>
          <w:rFonts w:ascii="Times New Roman" w:eastAsia="Times New Roman" w:hAnsi="Times New Roman" w:cs="Times New Roman"/>
          <w:color w:val="000000"/>
          <w:sz w:val="28"/>
          <w:szCs w:val="28"/>
          <w:lang w:eastAsia="ru-RU"/>
        </w:rPr>
        <w:lastRenderedPageBreak/>
        <w:t xml:space="preserve">взимаемого с такой согласованной прибыли. При определении такой корректировки должны быть учтены другие </w:t>
      </w:r>
      <w:r w:rsidRPr="00E225EB">
        <w:rPr>
          <w:rFonts w:ascii="Times New Roman" w:eastAsia="Times New Roman" w:hAnsi="Times New Roman" w:cs="Times New Roman"/>
          <w:color w:val="000000"/>
          <w:sz w:val="28"/>
          <w:szCs w:val="28"/>
          <w:lang w:eastAsia="ru-RU"/>
        </w:rPr>
        <w:t>положения настоящего Соглашения.</w:t>
      </w:r>
    </w:p>
    <w:p w:rsidR="00E225EB" w:rsidRPr="000C5551" w:rsidRDefault="00E225EB" w:rsidP="000C5551">
      <w:pPr>
        <w:spacing w:after="0" w:line="240" w:lineRule="auto"/>
        <w:rPr>
          <w:rFonts w:ascii="Times New Roman" w:eastAsia="Times New Roman" w:hAnsi="Times New Roman" w:cs="Times New Roman"/>
          <w:b/>
          <w:bCs/>
          <w:color w:val="000000"/>
          <w:sz w:val="28"/>
          <w:szCs w:val="28"/>
          <w:lang w:eastAsia="ru-RU"/>
        </w:rPr>
      </w:pPr>
      <w:r w:rsidRPr="00E225EB">
        <w:rPr>
          <w:rFonts w:ascii="Times New Roman" w:eastAsia="Times New Roman" w:hAnsi="Times New Roman" w:cs="Times New Roman"/>
          <w:color w:val="000000"/>
          <w:sz w:val="28"/>
          <w:szCs w:val="28"/>
          <w:lang w:eastAsia="ru-RU"/>
        </w:rPr>
        <w:t> </w:t>
      </w:r>
      <w:bookmarkStart w:id="40" w:name="SUB100000"/>
      <w:bookmarkEnd w:id="40"/>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Статья 10</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ДИВИДЕНДЫ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100"/>
      <w:bookmarkEnd w:id="41"/>
      <w:r w:rsidRPr="000C5551">
        <w:rPr>
          <w:rFonts w:ascii="Times New Roman" w:eastAsia="Times New Roman" w:hAnsi="Times New Roman" w:cs="Times New Roman"/>
          <w:color w:val="000000"/>
          <w:sz w:val="28"/>
          <w:szCs w:val="28"/>
          <w:lang w:eastAsia="ru-RU"/>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200"/>
      <w:bookmarkEnd w:id="42"/>
      <w:r w:rsidRPr="000C5551">
        <w:rPr>
          <w:rFonts w:ascii="Times New Roman" w:eastAsia="Times New Roman" w:hAnsi="Times New Roman" w:cs="Times New Roman"/>
          <w:color w:val="000000"/>
          <w:sz w:val="28"/>
          <w:szCs w:val="28"/>
          <w:lang w:eastAsia="ru-RU"/>
        </w:rPr>
        <w:t>2. Однако</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налог, взимаемый таким образом, не должен превышать:</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5 % общей суммы дивидендов, если фактическим владельцем является компания, которая прямо владеет не менее</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чем 25 % капитала компании, выплачивающей дивиденды;</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b) 10 % общей суммы дивидендов во всех других случаях.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300"/>
      <w:bookmarkEnd w:id="43"/>
      <w:r w:rsidRPr="000C5551">
        <w:rPr>
          <w:rFonts w:ascii="Times New Roman" w:eastAsia="Times New Roman" w:hAnsi="Times New Roman" w:cs="Times New Roman"/>
          <w:color w:val="000000"/>
          <w:sz w:val="28"/>
          <w:szCs w:val="28"/>
          <w:lang w:eastAsia="ru-RU"/>
        </w:rPr>
        <w:t>3. Несмотря на положения пункта 2:</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дивиденды, выплачиваемые компанией, которая является резидентом Республики Сингапур, будут освобождаться от налога в Республике Сингапур, если они выплачиваются: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Правительству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Национальному банку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iii</w:t>
      </w:r>
      <w:proofErr w:type="spellEnd"/>
      <w:r w:rsidRPr="000C5551">
        <w:rPr>
          <w:rFonts w:ascii="Times New Roman" w:eastAsia="Times New Roman" w:hAnsi="Times New Roman" w:cs="Times New Roman"/>
          <w:color w:val="000000"/>
          <w:sz w:val="28"/>
          <w:szCs w:val="28"/>
          <w:lang w:eastAsia="ru-RU"/>
        </w:rPr>
        <w:t>) уполномоченному органу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iv</w:t>
      </w:r>
      <w:proofErr w:type="spellEnd"/>
      <w:r w:rsidRPr="000C5551">
        <w:rPr>
          <w:rFonts w:ascii="Times New Roman" w:eastAsia="Times New Roman" w:hAnsi="Times New Roman" w:cs="Times New Roman"/>
          <w:color w:val="000000"/>
          <w:sz w:val="28"/>
          <w:szCs w:val="28"/>
          <w:lang w:eastAsia="ru-RU"/>
        </w:rPr>
        <w:t>)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дивиденды, выплаченные компанией, которая является резидентом Республики Казахстан, будут освобождаться от налога в Республике Казахстан, если они выплачиваются: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Правительству Республики Сингапур;</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Валютному Совету Сингапура;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iii</w:t>
      </w:r>
      <w:proofErr w:type="spellEnd"/>
      <w:r w:rsidRPr="000C5551">
        <w:rPr>
          <w:rFonts w:ascii="Times New Roman" w:eastAsia="Times New Roman" w:hAnsi="Times New Roman" w:cs="Times New Roman"/>
          <w:color w:val="000000"/>
          <w:sz w:val="28"/>
          <w:szCs w:val="28"/>
          <w:lang w:eastAsia="ru-RU"/>
        </w:rPr>
        <w:t xml:space="preserve">) Правительственной Инвестиционной Корпорации Сингапура </w:t>
      </w:r>
      <w:proofErr w:type="spellStart"/>
      <w:r w:rsidRPr="000C5551">
        <w:rPr>
          <w:rFonts w:ascii="Times New Roman" w:eastAsia="Times New Roman" w:hAnsi="Times New Roman" w:cs="Times New Roman"/>
          <w:color w:val="000000"/>
          <w:sz w:val="28"/>
          <w:szCs w:val="28"/>
          <w:lang w:eastAsia="ru-RU"/>
        </w:rPr>
        <w:t>Pte</w:t>
      </w:r>
      <w:proofErr w:type="spellEnd"/>
      <w:r w:rsidRPr="000C5551">
        <w:rPr>
          <w:rFonts w:ascii="Times New Roman" w:eastAsia="Times New Roman" w:hAnsi="Times New Roman" w:cs="Times New Roman"/>
          <w:color w:val="000000"/>
          <w:sz w:val="28"/>
          <w:szCs w:val="28"/>
          <w:lang w:eastAsia="ru-RU"/>
        </w:rPr>
        <w:t xml:space="preserve"> </w:t>
      </w:r>
      <w:proofErr w:type="spellStart"/>
      <w:r w:rsidRPr="000C5551">
        <w:rPr>
          <w:rFonts w:ascii="Times New Roman" w:eastAsia="Times New Roman" w:hAnsi="Times New Roman" w:cs="Times New Roman"/>
          <w:color w:val="000000"/>
          <w:sz w:val="28"/>
          <w:szCs w:val="28"/>
          <w:lang w:eastAsia="ru-RU"/>
        </w:rPr>
        <w:t>Ltd</w:t>
      </w:r>
      <w:proofErr w:type="spellEnd"/>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iv</w:t>
      </w:r>
      <w:proofErr w:type="spellEnd"/>
      <w:r w:rsidRPr="000C5551">
        <w:rPr>
          <w:rFonts w:ascii="Times New Roman" w:eastAsia="Times New Roman" w:hAnsi="Times New Roman" w:cs="Times New Roman"/>
          <w:color w:val="000000"/>
          <w:sz w:val="28"/>
          <w:szCs w:val="28"/>
          <w:lang w:eastAsia="ru-RU"/>
        </w:rPr>
        <w:t>) уполномоченному органу Сингапура;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00400"/>
      <w:bookmarkEnd w:id="44"/>
      <w:r w:rsidRPr="000C5551">
        <w:rPr>
          <w:rFonts w:ascii="Times New Roman" w:eastAsia="Times New Roman" w:hAnsi="Times New Roman" w:cs="Times New Roman"/>
          <w:color w:val="000000"/>
          <w:sz w:val="28"/>
          <w:szCs w:val="28"/>
          <w:lang w:eastAsia="ru-RU"/>
        </w:rPr>
        <w:t>4. Положения настоящей статьи не затрагивают налогообложения компании в отношении прибыли, из которой выплачиваются дивиденды.</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00500"/>
      <w:bookmarkEnd w:id="45"/>
      <w:r w:rsidRPr="000C5551">
        <w:rPr>
          <w:rFonts w:ascii="Times New Roman" w:eastAsia="Times New Roman" w:hAnsi="Times New Roman" w:cs="Times New Roman"/>
          <w:color w:val="000000"/>
          <w:sz w:val="28"/>
          <w:szCs w:val="28"/>
          <w:lang w:eastAsia="ru-RU"/>
        </w:rPr>
        <w:t xml:space="preserve">5. Термин «дивиденды», при использовании в настоящей статье, означает доход от акций или других прав, не являющихся долговыми требованиями, участвующих в прибыли, а также доход от других корпоративных прав, </w:t>
      </w:r>
      <w:r w:rsidRPr="000C5551">
        <w:rPr>
          <w:rFonts w:ascii="Times New Roman" w:eastAsia="Times New Roman" w:hAnsi="Times New Roman" w:cs="Times New Roman"/>
          <w:color w:val="000000"/>
          <w:sz w:val="28"/>
          <w:szCs w:val="28"/>
          <w:lang w:eastAsia="ru-RU"/>
        </w:rPr>
        <w:lastRenderedPageBreak/>
        <w:t>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00600"/>
      <w:bookmarkEnd w:id="46"/>
      <w:r w:rsidRPr="000C5551">
        <w:rPr>
          <w:rFonts w:ascii="Times New Roman" w:eastAsia="Times New Roman" w:hAnsi="Times New Roman" w:cs="Times New Roman"/>
          <w:color w:val="000000"/>
          <w:sz w:val="28"/>
          <w:szCs w:val="28"/>
          <w:lang w:eastAsia="ru-RU"/>
        </w:rPr>
        <w:t xml:space="preserve">6. </w:t>
      </w:r>
      <w:proofErr w:type="gramStart"/>
      <w:r w:rsidRPr="000C5551">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базой и холдинг, в отношении которого выплачиваются дивиденды, действительно связан с таким постоянным учреждением</w:t>
      </w:r>
      <w:proofErr w:type="gramEnd"/>
      <w:r w:rsidRPr="000C5551">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w:t>
      </w:r>
      <w:bookmarkStart w:id="47" w:name="sub1000570430"/>
      <w:r w:rsidRPr="000C5551">
        <w:rPr>
          <w:rFonts w:ascii="Times New Roman" w:eastAsia="Times New Roman" w:hAnsi="Times New Roman" w:cs="Times New Roman"/>
          <w:color w:val="000000"/>
          <w:sz w:val="28"/>
          <w:szCs w:val="28"/>
          <w:lang w:eastAsia="ru-RU"/>
        </w:rPr>
        <w:t xml:space="preserve">статьи 7 или </w:t>
      </w:r>
      <w:bookmarkStart w:id="48" w:name="sub1000570431"/>
      <w:r w:rsidRPr="000C5551">
        <w:rPr>
          <w:rFonts w:ascii="Times New Roman" w:eastAsia="Times New Roman" w:hAnsi="Times New Roman" w:cs="Times New Roman"/>
          <w:color w:val="000000"/>
          <w:sz w:val="28"/>
          <w:szCs w:val="28"/>
          <w:lang w:eastAsia="ru-RU"/>
        </w:rPr>
        <w:t>статьи 14, в зависимости от обстоятельств.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00700"/>
      <w:bookmarkEnd w:id="49"/>
      <w:r w:rsidRPr="000C5551">
        <w:rPr>
          <w:rFonts w:ascii="Times New Roman" w:eastAsia="Times New Roman" w:hAnsi="Times New Roman" w:cs="Times New Roman"/>
          <w:color w:val="000000"/>
          <w:sz w:val="28"/>
          <w:szCs w:val="28"/>
          <w:lang w:eastAsia="ru-RU"/>
        </w:rPr>
        <w:t xml:space="preserve">7. Если компания, которая является резидентом Договаривающегося </w:t>
      </w:r>
      <w:proofErr w:type="gramStart"/>
      <w:r w:rsidRPr="000C5551">
        <w:rPr>
          <w:rFonts w:ascii="Times New Roman" w:eastAsia="Times New Roman" w:hAnsi="Times New Roman" w:cs="Times New Roman"/>
          <w:color w:val="000000"/>
          <w:sz w:val="28"/>
          <w:szCs w:val="28"/>
          <w:lang w:eastAsia="ru-RU"/>
        </w:rPr>
        <w:t>Государства</w:t>
      </w:r>
      <w:proofErr w:type="gramEnd"/>
      <w:r w:rsidRPr="000C5551">
        <w:rPr>
          <w:rFonts w:ascii="Times New Roman" w:eastAsia="Times New Roman" w:hAnsi="Times New Roman" w:cs="Times New Roman"/>
          <w:color w:val="000000"/>
          <w:sz w:val="28"/>
          <w:szCs w:val="28"/>
          <w:lang w:eastAsia="ru-RU"/>
        </w:rPr>
        <w:t xml:space="preserve">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00800"/>
      <w:bookmarkEnd w:id="50"/>
      <w:r w:rsidRPr="000C5551">
        <w:rPr>
          <w:rFonts w:ascii="Times New Roman" w:eastAsia="Times New Roman" w:hAnsi="Times New Roman" w:cs="Times New Roman"/>
          <w:color w:val="000000"/>
          <w:sz w:val="28"/>
          <w:szCs w:val="28"/>
          <w:lang w:eastAsia="ru-RU"/>
        </w:rPr>
        <w:t>8. а) Согласно действующему законодательству Сингапура, если дивиденды выплачиваются компанией, являющейся резидентом Сингапура, резиденту Казахстана, который является фактическим владельцем таких дивидендов, то в Сингапуре не взимается налог с дивидендов, который начисляется на дивиденды в дополнение к начисляемому налогу в отношении прибыли или дохода компании.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b) Если после подписания настоящего Соглашения, Сингапур взимает налог на дивиденды в дополнение к налогу, начисляемому в отношении прибыли или дохода компании, которая является резидентом Сингапура, такой налог может быть начислен, но налог, начисленный таким образом на дивиденды, полученные резидентом Казахстана, являющимся фактическим владельцем таких дивидендов, должен соответствовать положениям пункта 2.</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00900"/>
      <w:bookmarkEnd w:id="51"/>
      <w:r w:rsidRPr="000C5551">
        <w:rPr>
          <w:rFonts w:ascii="Times New Roman" w:eastAsia="Times New Roman" w:hAnsi="Times New Roman" w:cs="Times New Roman"/>
          <w:color w:val="000000"/>
          <w:sz w:val="28"/>
          <w:szCs w:val="28"/>
          <w:lang w:eastAsia="ru-RU"/>
        </w:rPr>
        <w:t xml:space="preserve">9. </w:t>
      </w:r>
      <w:proofErr w:type="gramStart"/>
      <w:r w:rsidRPr="000C5551">
        <w:rPr>
          <w:rFonts w:ascii="Times New Roman" w:eastAsia="Times New Roman" w:hAnsi="Times New Roman" w:cs="Times New Roman"/>
          <w:color w:val="000000"/>
          <w:sz w:val="28"/>
          <w:szCs w:val="28"/>
          <w:lang w:eastAsia="ru-RU"/>
        </w:rPr>
        <w:t>Ничто в настоящем Соглашении не истолковывается как препятствующее Договаривающемуся Государству, в дополнение к налогу, взимаемому с прибыли компании, относящейся к постоянному учреждению в этом Государстве, взимать налог с отделения после уплаты налога на прибыль этого постоянного учреждения, при условии, что дополнительный налог, начисленный таким образом, не должен превышать 5 % прибыли этого постоянного учреждения после уплаты налога.</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 </w:t>
      </w: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52" w:name="SUB110000"/>
      <w:bookmarkEnd w:id="52"/>
      <w:r w:rsidRPr="000C5551">
        <w:rPr>
          <w:rFonts w:ascii="Times New Roman" w:eastAsia="Times New Roman" w:hAnsi="Times New Roman" w:cs="Times New Roman"/>
          <w:b/>
          <w:bCs/>
          <w:color w:val="000000"/>
          <w:sz w:val="28"/>
          <w:szCs w:val="28"/>
          <w:lang w:eastAsia="ru-RU"/>
        </w:rPr>
        <w:t>Статья 11</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ПРОЦЕНТЫ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100"/>
      <w:bookmarkEnd w:id="53"/>
      <w:r w:rsidRPr="000C5551">
        <w:rPr>
          <w:rFonts w:ascii="Times New Roman" w:eastAsia="Times New Roman" w:hAnsi="Times New Roman" w:cs="Times New Roman"/>
          <w:color w:val="000000"/>
          <w:sz w:val="28"/>
          <w:szCs w:val="28"/>
          <w:lang w:eastAsia="ru-RU"/>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200"/>
      <w:bookmarkEnd w:id="54"/>
      <w:r w:rsidRPr="000C5551">
        <w:rPr>
          <w:rFonts w:ascii="Times New Roman" w:eastAsia="Times New Roman" w:hAnsi="Times New Roman" w:cs="Times New Roman"/>
          <w:color w:val="000000"/>
          <w:sz w:val="28"/>
          <w:szCs w:val="28"/>
          <w:lang w:eastAsia="ru-RU"/>
        </w:rPr>
        <w:t>2. Однако</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налог, взимаемый таким образом, не должен превышать 10 % общей суммы процентов.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10300"/>
      <w:bookmarkEnd w:id="55"/>
      <w:r w:rsidRPr="000C5551">
        <w:rPr>
          <w:rFonts w:ascii="Times New Roman" w:eastAsia="Times New Roman" w:hAnsi="Times New Roman" w:cs="Times New Roman"/>
          <w:color w:val="000000"/>
          <w:sz w:val="28"/>
          <w:szCs w:val="28"/>
          <w:lang w:eastAsia="ru-RU"/>
        </w:rPr>
        <w:t>3. Несмотря на положения пункта 2:</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проценты, выплачиваемые компанией, которая является резидентом Республики Сингапур, будут освобождаться от налога в Республике Сингапур, если они выплачиваются: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Правительству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Национальному банку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iii</w:t>
      </w:r>
      <w:proofErr w:type="spellEnd"/>
      <w:r w:rsidRPr="000C5551">
        <w:rPr>
          <w:rFonts w:ascii="Times New Roman" w:eastAsia="Times New Roman" w:hAnsi="Times New Roman" w:cs="Times New Roman"/>
          <w:color w:val="000000"/>
          <w:sz w:val="28"/>
          <w:szCs w:val="28"/>
          <w:lang w:eastAsia="ru-RU"/>
        </w:rPr>
        <w:t>) уполномоченному органу Республики Казахстан;</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iv</w:t>
      </w:r>
      <w:proofErr w:type="spellEnd"/>
      <w:r w:rsidRPr="000C5551">
        <w:rPr>
          <w:rFonts w:ascii="Times New Roman" w:eastAsia="Times New Roman" w:hAnsi="Times New Roman" w:cs="Times New Roman"/>
          <w:color w:val="000000"/>
          <w:sz w:val="28"/>
          <w:szCs w:val="28"/>
          <w:lang w:eastAsia="ru-RU"/>
        </w:rPr>
        <w:t>)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проценты, выплачиваемые компанией, которая является резидентом Республики Казахстан, будут освобождаться от налога в Республике Казахстан, если они выплачивается: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Правительству Республики Сингапур;</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Валютному Совету Сингапура;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iii</w:t>
      </w:r>
      <w:proofErr w:type="spellEnd"/>
      <w:r w:rsidRPr="000C5551">
        <w:rPr>
          <w:rFonts w:ascii="Times New Roman" w:eastAsia="Times New Roman" w:hAnsi="Times New Roman" w:cs="Times New Roman"/>
          <w:color w:val="000000"/>
          <w:sz w:val="28"/>
          <w:szCs w:val="28"/>
          <w:lang w:eastAsia="ru-RU"/>
        </w:rPr>
        <w:t xml:space="preserve">) Правительственной Инвестиционной Корпорации Сингапура </w:t>
      </w:r>
      <w:proofErr w:type="spellStart"/>
      <w:r w:rsidRPr="000C5551">
        <w:rPr>
          <w:rFonts w:ascii="Times New Roman" w:eastAsia="Times New Roman" w:hAnsi="Times New Roman" w:cs="Times New Roman"/>
          <w:color w:val="000000"/>
          <w:sz w:val="28"/>
          <w:szCs w:val="28"/>
          <w:lang w:eastAsia="ru-RU"/>
        </w:rPr>
        <w:t>Pte</w:t>
      </w:r>
      <w:proofErr w:type="spellEnd"/>
      <w:r w:rsidRPr="000C5551">
        <w:rPr>
          <w:rFonts w:ascii="Times New Roman" w:eastAsia="Times New Roman" w:hAnsi="Times New Roman" w:cs="Times New Roman"/>
          <w:color w:val="000000"/>
          <w:sz w:val="28"/>
          <w:szCs w:val="28"/>
          <w:lang w:eastAsia="ru-RU"/>
        </w:rPr>
        <w:t xml:space="preserve"> </w:t>
      </w:r>
      <w:proofErr w:type="spellStart"/>
      <w:r w:rsidRPr="000C5551">
        <w:rPr>
          <w:rFonts w:ascii="Times New Roman" w:eastAsia="Times New Roman" w:hAnsi="Times New Roman" w:cs="Times New Roman"/>
          <w:color w:val="000000"/>
          <w:sz w:val="28"/>
          <w:szCs w:val="28"/>
          <w:lang w:eastAsia="ru-RU"/>
        </w:rPr>
        <w:t>Ltd</w:t>
      </w:r>
      <w:proofErr w:type="spellEnd"/>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iv</w:t>
      </w:r>
      <w:proofErr w:type="spellEnd"/>
      <w:r w:rsidRPr="000C5551">
        <w:rPr>
          <w:rFonts w:ascii="Times New Roman" w:eastAsia="Times New Roman" w:hAnsi="Times New Roman" w:cs="Times New Roman"/>
          <w:color w:val="000000"/>
          <w:sz w:val="28"/>
          <w:szCs w:val="28"/>
          <w:lang w:eastAsia="ru-RU"/>
        </w:rPr>
        <w:t>) уполномоченному органу Сингапура;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10400"/>
      <w:bookmarkEnd w:id="56"/>
      <w:r w:rsidRPr="000C5551">
        <w:rPr>
          <w:rFonts w:ascii="Times New Roman" w:eastAsia="Times New Roman" w:hAnsi="Times New Roman" w:cs="Times New Roman"/>
          <w:color w:val="000000"/>
          <w:sz w:val="28"/>
          <w:szCs w:val="28"/>
          <w:lang w:eastAsia="ru-RU"/>
        </w:rPr>
        <w:t xml:space="preserve">4. </w:t>
      </w:r>
      <w:proofErr w:type="gramStart"/>
      <w:r w:rsidRPr="000C5551">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roofErr w:type="gramEnd"/>
      <w:r w:rsidRPr="000C5551">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500"/>
      <w:bookmarkEnd w:id="57"/>
      <w:r w:rsidRPr="000C5551">
        <w:rPr>
          <w:rFonts w:ascii="Times New Roman" w:eastAsia="Times New Roman" w:hAnsi="Times New Roman" w:cs="Times New Roman"/>
          <w:color w:val="000000"/>
          <w:sz w:val="28"/>
          <w:szCs w:val="28"/>
          <w:lang w:eastAsia="ru-RU"/>
        </w:rPr>
        <w:t xml:space="preserve">5. </w:t>
      </w:r>
      <w:proofErr w:type="gramStart"/>
      <w:r w:rsidRPr="000C5551">
        <w:rPr>
          <w:rFonts w:ascii="Times New Roman" w:eastAsia="Times New Roman" w:hAnsi="Times New Roman" w:cs="Times New Roman"/>
          <w:color w:val="000000"/>
          <w:sz w:val="28"/>
          <w:szCs w:val="28"/>
          <w:lang w:eastAsia="ru-RU"/>
        </w:rPr>
        <w:t xml:space="preserve">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w:t>
      </w:r>
      <w:r w:rsidRPr="000C5551">
        <w:rPr>
          <w:rFonts w:ascii="Times New Roman" w:eastAsia="Times New Roman" w:hAnsi="Times New Roman" w:cs="Times New Roman"/>
          <w:color w:val="000000"/>
          <w:sz w:val="28"/>
          <w:szCs w:val="28"/>
          <w:lang w:eastAsia="ru-RU"/>
        </w:rPr>
        <w:lastRenderedPageBreak/>
        <w:t>расположенное там постоянное учреждение или оказывает в этом другом Государстве независимые личные услуги с расположенной там постоянной базой и долговое требование, в отношении которого выплачиваются проценты, действительно относится к такому постоянному учреждению или</w:t>
      </w:r>
      <w:proofErr w:type="gramEnd"/>
      <w:r w:rsidRPr="000C5551">
        <w:rPr>
          <w:rFonts w:ascii="Times New Roman" w:eastAsia="Times New Roman" w:hAnsi="Times New Roman" w:cs="Times New Roman"/>
          <w:color w:val="000000"/>
          <w:sz w:val="28"/>
          <w:szCs w:val="28"/>
          <w:lang w:eastAsia="ru-RU"/>
        </w:rPr>
        <w:t xml:space="preserve"> постоянной базе, В таком случае применяются положения статьи 7 или статьи 14, в зависимости от обстоятельств.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600"/>
      <w:bookmarkEnd w:id="58"/>
      <w:r w:rsidRPr="000C5551">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0C5551">
        <w:rPr>
          <w:rFonts w:ascii="Times New Roman" w:eastAsia="Times New Roman" w:hAnsi="Times New Roman" w:cs="Times New Roman"/>
          <w:color w:val="000000"/>
          <w:sz w:val="28"/>
          <w:szCs w:val="28"/>
          <w:lang w:eastAsia="ru-RU"/>
        </w:rPr>
        <w:t>связи</w:t>
      </w:r>
      <w:proofErr w:type="gramEnd"/>
      <w:r w:rsidRPr="000C5551">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10700"/>
      <w:bookmarkEnd w:id="59"/>
      <w:r w:rsidRPr="000C5551">
        <w:rPr>
          <w:rFonts w:ascii="Times New Roman" w:eastAsia="Times New Roman" w:hAnsi="Times New Roman" w:cs="Times New Roman"/>
          <w:color w:val="000000"/>
          <w:sz w:val="28"/>
          <w:szCs w:val="28"/>
          <w:lang w:eastAsia="ru-RU"/>
        </w:rPr>
        <w:t xml:space="preserve">7. </w:t>
      </w:r>
      <w:proofErr w:type="gramStart"/>
      <w:r w:rsidRPr="000C5551">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0C5551">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10800"/>
      <w:bookmarkEnd w:id="60"/>
      <w:r w:rsidRPr="000C5551">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10900"/>
      <w:bookmarkEnd w:id="61"/>
      <w:r w:rsidRPr="000C5551">
        <w:rPr>
          <w:rFonts w:ascii="Times New Roman" w:eastAsia="Times New Roman" w:hAnsi="Times New Roman" w:cs="Times New Roman"/>
          <w:color w:val="000000"/>
          <w:sz w:val="28"/>
          <w:szCs w:val="28"/>
          <w:lang w:eastAsia="ru-RU"/>
        </w:rPr>
        <w:t>9. В случае</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8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62" w:name="SUB120000"/>
      <w:bookmarkEnd w:id="62"/>
      <w:r w:rsidRPr="000C5551">
        <w:rPr>
          <w:rFonts w:ascii="Times New Roman" w:eastAsia="Times New Roman" w:hAnsi="Times New Roman" w:cs="Times New Roman"/>
          <w:b/>
          <w:bCs/>
          <w:color w:val="000000"/>
          <w:sz w:val="28"/>
          <w:szCs w:val="28"/>
          <w:lang w:eastAsia="ru-RU"/>
        </w:rPr>
        <w:t>Статья 12</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РОЯЛТИ</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100"/>
      <w:bookmarkEnd w:id="63"/>
      <w:r w:rsidRPr="000C5551">
        <w:rPr>
          <w:rFonts w:ascii="Times New Roman" w:eastAsia="Times New Roman" w:hAnsi="Times New Roman" w:cs="Times New Roman"/>
          <w:color w:val="000000"/>
          <w:sz w:val="28"/>
          <w:szCs w:val="28"/>
          <w:lang w:eastAsia="ru-RU"/>
        </w:rPr>
        <w:t>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20200"/>
      <w:bookmarkEnd w:id="64"/>
      <w:r w:rsidRPr="000C5551">
        <w:rPr>
          <w:rFonts w:ascii="Times New Roman" w:eastAsia="Times New Roman" w:hAnsi="Times New Roman" w:cs="Times New Roman"/>
          <w:color w:val="000000"/>
          <w:sz w:val="28"/>
          <w:szCs w:val="28"/>
          <w:lang w:eastAsia="ru-RU"/>
        </w:rPr>
        <w:lastRenderedPageBreak/>
        <w:t>2. Однако</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 общей суммы роялти.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5" w:name="SUB120300"/>
      <w:bookmarkEnd w:id="65"/>
      <w:r w:rsidRPr="000C5551">
        <w:rPr>
          <w:rFonts w:ascii="Times New Roman" w:eastAsia="Times New Roman" w:hAnsi="Times New Roman" w:cs="Times New Roman"/>
          <w:color w:val="000000"/>
          <w:sz w:val="28"/>
          <w:szCs w:val="28"/>
          <w:lang w:eastAsia="ru-RU"/>
        </w:rPr>
        <w:t xml:space="preserve">3. </w:t>
      </w:r>
      <w:proofErr w:type="gramStart"/>
      <w:r w:rsidRPr="000C5551">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право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пленки для радио или телевидения, любой патент, торговую марку, дизайн или модель, план, секретную формулу или процесс, или за использование, или право</w:t>
      </w:r>
      <w:proofErr w:type="gramEnd"/>
      <w:r w:rsidRPr="000C5551">
        <w:rPr>
          <w:rFonts w:ascii="Times New Roman" w:eastAsia="Times New Roman" w:hAnsi="Times New Roman" w:cs="Times New Roman"/>
          <w:color w:val="000000"/>
          <w:sz w:val="28"/>
          <w:szCs w:val="28"/>
          <w:lang w:eastAsia="ru-RU"/>
        </w:rPr>
        <w:t xml:space="preserve"> на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20400"/>
      <w:bookmarkEnd w:id="66"/>
      <w:r w:rsidRPr="000C5551">
        <w:rPr>
          <w:rFonts w:ascii="Times New Roman" w:eastAsia="Times New Roman" w:hAnsi="Times New Roman" w:cs="Times New Roman"/>
          <w:color w:val="000000"/>
          <w:sz w:val="28"/>
          <w:szCs w:val="28"/>
          <w:lang w:eastAsia="ru-RU"/>
        </w:rPr>
        <w:t xml:space="preserve">4. </w:t>
      </w:r>
      <w:proofErr w:type="gramStart"/>
      <w:r w:rsidRPr="000C5551">
        <w:rPr>
          <w:rFonts w:ascii="Times New Roman" w:eastAsia="Times New Roman" w:hAnsi="Times New Roman" w:cs="Times New Roman"/>
          <w:color w:val="000000"/>
          <w:sz w:val="28"/>
          <w:szCs w:val="28"/>
          <w:lang w:eastAsia="ru-RU"/>
        </w:rPr>
        <w:t>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базой и право или имущество, в отношении которых выплачиваются роялти, действительно связаны с таким постоянным учреждением</w:t>
      </w:r>
      <w:proofErr w:type="gramEnd"/>
      <w:r w:rsidRPr="000C5551">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статьи 7 или статьи 14, в зависимости от обстоятельств.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20500"/>
      <w:bookmarkEnd w:id="67"/>
      <w:r w:rsidRPr="000C5551">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0C5551">
        <w:rPr>
          <w:rFonts w:ascii="Times New Roman" w:eastAsia="Times New Roman" w:hAnsi="Times New Roman" w:cs="Times New Roman"/>
          <w:color w:val="000000"/>
          <w:sz w:val="28"/>
          <w:szCs w:val="28"/>
          <w:lang w:eastAsia="ru-RU"/>
        </w:rPr>
        <w:t>связи</w:t>
      </w:r>
      <w:proofErr w:type="gramEnd"/>
      <w:r w:rsidRPr="000C5551">
        <w:rPr>
          <w:rFonts w:ascii="Times New Roman" w:eastAsia="Times New Roman" w:hAnsi="Times New Roman" w:cs="Times New Roman"/>
          <w:color w:val="000000"/>
          <w:sz w:val="28"/>
          <w:szCs w:val="28"/>
          <w:lang w:eastAsia="ru-RU"/>
        </w:rPr>
        <w:t xml:space="preserve"> с которыми возникло обязательство выплатить роялти, и такие роялти выплачиваются постоянным учреждением или постоянной базой, тогда эти роялти считаются возникшими в Государстве, в котором расположены постоянное учреждение или постоянная база.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20600"/>
      <w:bookmarkEnd w:id="68"/>
      <w:r w:rsidRPr="000C5551">
        <w:rPr>
          <w:rFonts w:ascii="Times New Roman" w:eastAsia="Times New Roman" w:hAnsi="Times New Roman" w:cs="Times New Roman"/>
          <w:color w:val="000000"/>
          <w:sz w:val="28"/>
          <w:szCs w:val="28"/>
          <w:lang w:eastAsia="ru-RU"/>
        </w:rPr>
        <w:t xml:space="preserve">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w:t>
      </w:r>
      <w:r w:rsidRPr="000C5551">
        <w:rPr>
          <w:rFonts w:ascii="Times New Roman" w:eastAsia="Times New Roman" w:hAnsi="Times New Roman" w:cs="Times New Roman"/>
          <w:color w:val="000000"/>
          <w:sz w:val="28"/>
          <w:szCs w:val="28"/>
          <w:lang w:eastAsia="ru-RU"/>
        </w:rPr>
        <w:lastRenderedPageBreak/>
        <w:t>соответствии с законодательством каждого Договаривающегося Государства, с должным учетом других положений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69" w:name="SUB120700"/>
      <w:bookmarkEnd w:id="69"/>
      <w:r w:rsidRPr="000C5551">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20800"/>
      <w:bookmarkEnd w:id="70"/>
      <w:r w:rsidRPr="000C5551">
        <w:rPr>
          <w:rFonts w:ascii="Times New Roman" w:eastAsia="Times New Roman" w:hAnsi="Times New Roman" w:cs="Times New Roman"/>
          <w:color w:val="000000"/>
          <w:sz w:val="28"/>
          <w:szCs w:val="28"/>
          <w:lang w:eastAsia="ru-RU"/>
        </w:rPr>
        <w:t>8. В случае</w:t>
      </w:r>
      <w:proofErr w:type="gramStart"/>
      <w:r w:rsidRPr="000C5551">
        <w:rPr>
          <w:rFonts w:ascii="Times New Roman" w:eastAsia="Times New Roman" w:hAnsi="Times New Roman" w:cs="Times New Roman"/>
          <w:color w:val="000000"/>
          <w:sz w:val="28"/>
          <w:szCs w:val="28"/>
          <w:lang w:eastAsia="ru-RU"/>
        </w:rPr>
        <w:t>,</w:t>
      </w:r>
      <w:proofErr w:type="gramEnd"/>
      <w:r w:rsidRPr="000C5551">
        <w:rPr>
          <w:rFonts w:ascii="Times New Roman" w:eastAsia="Times New Roman" w:hAnsi="Times New Roman" w:cs="Times New Roman"/>
          <w:color w:val="000000"/>
          <w:sz w:val="28"/>
          <w:szCs w:val="28"/>
          <w:lang w:eastAsia="ru-RU"/>
        </w:rPr>
        <w:t xml:space="preserve">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7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71" w:name="SUB130000"/>
      <w:bookmarkEnd w:id="71"/>
      <w:r w:rsidRPr="00E225EB">
        <w:rPr>
          <w:rFonts w:ascii="Times New Roman" w:eastAsia="Times New Roman" w:hAnsi="Times New Roman" w:cs="Times New Roman"/>
          <w:b/>
          <w:bCs/>
          <w:color w:val="000000"/>
          <w:sz w:val="28"/>
          <w:szCs w:val="28"/>
          <w:lang w:eastAsia="ru-RU"/>
        </w:rPr>
        <w:t>Статья 13</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ДОХОД ОТ ПРИРОСТА СТОИМОСТИ ИМУЩЕСТВА</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30100"/>
      <w:bookmarkEnd w:id="72"/>
      <w:r w:rsidRPr="000C5551">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73" w:name="sub1000570432"/>
      <w:r w:rsidRPr="000C5551">
        <w:rPr>
          <w:rFonts w:ascii="Times New Roman" w:eastAsia="Times New Roman" w:hAnsi="Times New Roman" w:cs="Times New Roman"/>
          <w:color w:val="000000"/>
          <w:sz w:val="28"/>
          <w:szCs w:val="28"/>
          <w:lang w:eastAsia="ru-RU"/>
        </w:rPr>
        <w:t>статье 6</w:t>
      </w:r>
      <w:bookmarkEnd w:id="73"/>
      <w:r w:rsidRPr="000C5551">
        <w:rPr>
          <w:rFonts w:ascii="Times New Roman" w:eastAsia="Times New Roman" w:hAnsi="Times New Roman" w:cs="Times New Roman"/>
          <w:color w:val="000000"/>
          <w:sz w:val="28"/>
          <w:szCs w:val="28"/>
          <w:lang w:eastAsia="ru-RU"/>
        </w:rPr>
        <w:t>, и расположенного в другом Договаривающемся Государстве,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30200"/>
      <w:bookmarkEnd w:id="74"/>
      <w:r w:rsidRPr="000C5551">
        <w:rPr>
          <w:rFonts w:ascii="Times New Roman" w:eastAsia="Times New Roman" w:hAnsi="Times New Roman" w:cs="Times New Roman"/>
          <w:color w:val="000000"/>
          <w:sz w:val="28"/>
          <w:szCs w:val="28"/>
          <w:lang w:eastAsia="ru-RU"/>
        </w:rPr>
        <w:t>2. Доходы, полученные резидентом Договаривающегося Государства от отчуждения: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акций, иных, чем акции, которыми торгуют на официально признанной фондовой бирже, получающих более 50 процентов своей стоимости прямо или косвенно от недвижимого имущества, расположенного в другом Договаривающемся Государстве,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доли в партнерстве или трасте, активы которых (иные, чем акции, которыми торгуют на официально признанной фондовой бирже) получают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5" w:name="SUB130300"/>
      <w:bookmarkEnd w:id="75"/>
      <w:r w:rsidRPr="000C5551">
        <w:rPr>
          <w:rFonts w:ascii="Times New Roman" w:eastAsia="Times New Roman" w:hAnsi="Times New Roman" w:cs="Times New Roman"/>
          <w:color w:val="000000"/>
          <w:sz w:val="28"/>
          <w:szCs w:val="28"/>
          <w:lang w:eastAsia="ru-RU"/>
        </w:rPr>
        <w:t xml:space="preserve">3. </w:t>
      </w:r>
      <w:proofErr w:type="gramStart"/>
      <w:r w:rsidRPr="000C5551">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0C5551">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30400"/>
      <w:bookmarkEnd w:id="76"/>
      <w:r w:rsidRPr="000C5551">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w:t>
      </w:r>
      <w:r w:rsidRPr="000C5551">
        <w:rPr>
          <w:rFonts w:ascii="Times New Roman" w:eastAsia="Times New Roman" w:hAnsi="Times New Roman" w:cs="Times New Roman"/>
          <w:color w:val="000000"/>
          <w:sz w:val="28"/>
          <w:szCs w:val="28"/>
          <w:lang w:eastAsia="ru-RU"/>
        </w:rPr>
        <w:lastRenderedPageBreak/>
        <w:t>эксплуатацией таких морских или воздушных судов, облагаются налогом только в этом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30500"/>
      <w:bookmarkEnd w:id="77"/>
      <w:r w:rsidRPr="000C5551">
        <w:rPr>
          <w:rFonts w:ascii="Times New Roman" w:eastAsia="Times New Roman" w:hAnsi="Times New Roman" w:cs="Times New Roman"/>
          <w:color w:val="000000"/>
          <w:sz w:val="28"/>
          <w:szCs w:val="28"/>
          <w:lang w:eastAsia="ru-RU"/>
        </w:rPr>
        <w:t>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78" w:name="SUB140000"/>
      <w:bookmarkEnd w:id="78"/>
      <w:r w:rsidRPr="00E225EB">
        <w:rPr>
          <w:rFonts w:ascii="Times New Roman" w:eastAsia="Times New Roman" w:hAnsi="Times New Roman" w:cs="Times New Roman"/>
          <w:b/>
          <w:bCs/>
          <w:color w:val="000000"/>
          <w:sz w:val="28"/>
          <w:szCs w:val="28"/>
          <w:lang w:eastAsia="ru-RU"/>
        </w:rPr>
        <w:t xml:space="preserve">Статья 14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НЕЗАВИСИМЫЕ ЛИЧНЫЕ УСЛУГИ</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79" w:name="SUB140100"/>
      <w:bookmarkEnd w:id="79"/>
      <w:r w:rsidRPr="000C5551">
        <w:rPr>
          <w:rFonts w:ascii="Times New Roman" w:eastAsia="Times New Roman" w:hAnsi="Times New Roman" w:cs="Times New Roman"/>
          <w:color w:val="000000"/>
          <w:sz w:val="28"/>
          <w:szCs w:val="28"/>
          <w:lang w:eastAsia="ru-RU"/>
        </w:rPr>
        <w:t>1. Доход, полученный физическим лицом, который является резидентом Договаривающегося Государства, от оказания профессиональных услуг или другой деятельности независимого характера, подлежит налогообложению только в этом Государстве, кроме следующих случаев, когда такой доход может также облагаться налогом в другом Договаривающемся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а) если оно имеет постоянную базу, находящуюся в его распоряжении на регулярной основе, </w:t>
      </w:r>
      <w:proofErr w:type="gramStart"/>
      <w:r w:rsidRPr="000C5551">
        <w:rPr>
          <w:rFonts w:ascii="Times New Roman" w:eastAsia="Times New Roman" w:hAnsi="Times New Roman" w:cs="Times New Roman"/>
          <w:color w:val="000000"/>
          <w:sz w:val="28"/>
          <w:szCs w:val="28"/>
          <w:lang w:eastAsia="ru-RU"/>
        </w:rPr>
        <w:t>в</w:t>
      </w:r>
      <w:proofErr w:type="gramEnd"/>
      <w:r w:rsidRPr="000C5551">
        <w:rPr>
          <w:rFonts w:ascii="Times New Roman" w:eastAsia="Times New Roman" w:hAnsi="Times New Roman" w:cs="Times New Roman"/>
          <w:color w:val="000000"/>
          <w:sz w:val="28"/>
          <w:szCs w:val="28"/>
          <w:lang w:eastAsia="ru-RU"/>
        </w:rPr>
        <w:t xml:space="preserve"> </w:t>
      </w:r>
      <w:proofErr w:type="gramStart"/>
      <w:r w:rsidRPr="000C5551">
        <w:rPr>
          <w:rFonts w:ascii="Times New Roman" w:eastAsia="Times New Roman" w:hAnsi="Times New Roman" w:cs="Times New Roman"/>
          <w:color w:val="000000"/>
          <w:sz w:val="28"/>
          <w:szCs w:val="28"/>
          <w:lang w:eastAsia="ru-RU"/>
        </w:rPr>
        <w:t>другом</w:t>
      </w:r>
      <w:proofErr w:type="gramEnd"/>
      <w:r w:rsidRPr="000C5551">
        <w:rPr>
          <w:rFonts w:ascii="Times New Roman" w:eastAsia="Times New Roman" w:hAnsi="Times New Roman" w:cs="Times New Roman"/>
          <w:color w:val="000000"/>
          <w:sz w:val="28"/>
          <w:szCs w:val="28"/>
          <w:lang w:eastAsia="ru-RU"/>
        </w:rPr>
        <w:t xml:space="preserve"> Государстве, в целях осуществления его деятельности, в этом случае, только та часть дохода, которая относится к постоянной базе, может облагаться налогом в этом другом Государстве;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b) если, его пребывание в другом Государстве составляет период или периоды, превышающие в общей сложности 183 дня в любом двенадцатимесячном периоде, начинающемся или оканчивающемся в соответствующем календарном году, в этом случае, только та часть дохода, полученная от осуществления его деятельности в этом другом Государстве, может облагаться налогом в этом другом Государстве.</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40200"/>
      <w:bookmarkEnd w:id="80"/>
      <w:r w:rsidRPr="000C5551">
        <w:rPr>
          <w:rFonts w:ascii="Times New Roman" w:eastAsia="Times New Roman" w:hAnsi="Times New Roman" w:cs="Times New Roman"/>
          <w:color w:val="000000"/>
          <w:sz w:val="28"/>
          <w:szCs w:val="28"/>
          <w:lang w:eastAsia="ru-RU"/>
        </w:rPr>
        <w:t xml:space="preserve">2. </w:t>
      </w:r>
      <w:proofErr w:type="gramStart"/>
      <w:r w:rsidRPr="000C5551">
        <w:rPr>
          <w:rFonts w:ascii="Times New Roman" w:eastAsia="Times New Roman" w:hAnsi="Times New Roman" w:cs="Times New Roman"/>
          <w:color w:val="000000"/>
          <w:sz w:val="28"/>
          <w:szCs w:val="28"/>
          <w:lang w:eastAsia="ru-RU"/>
        </w:rPr>
        <w:t xml:space="preserve">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w:t>
      </w:r>
      <w:r w:rsidRPr="00E225EB">
        <w:rPr>
          <w:rFonts w:ascii="Times New Roman" w:eastAsia="Times New Roman" w:hAnsi="Times New Roman" w:cs="Times New Roman"/>
          <w:color w:val="000000"/>
          <w:sz w:val="28"/>
          <w:szCs w:val="28"/>
          <w:lang w:eastAsia="ru-RU"/>
        </w:rPr>
        <w:t>стоматологов и бухгалтеров.</w:t>
      </w:r>
      <w:proofErr w:type="gramEnd"/>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81" w:name="SUB150000"/>
      <w:bookmarkEnd w:id="81"/>
      <w:r w:rsidRPr="00E225EB">
        <w:rPr>
          <w:rFonts w:ascii="Times New Roman" w:eastAsia="Times New Roman" w:hAnsi="Times New Roman" w:cs="Times New Roman"/>
          <w:b/>
          <w:bCs/>
          <w:color w:val="000000"/>
          <w:sz w:val="28"/>
          <w:szCs w:val="28"/>
          <w:lang w:eastAsia="ru-RU"/>
        </w:rPr>
        <w:t xml:space="preserve">Статья 15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ЗАВИСИМЫЕ ЛИЧНЫЕ УСЛУГИ</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2" w:name="SUB150100"/>
      <w:bookmarkEnd w:id="82"/>
      <w:r w:rsidRPr="000C5551">
        <w:rPr>
          <w:rFonts w:ascii="Times New Roman" w:eastAsia="Times New Roman" w:hAnsi="Times New Roman" w:cs="Times New Roman"/>
          <w:color w:val="000000"/>
          <w:sz w:val="28"/>
          <w:szCs w:val="28"/>
          <w:lang w:eastAsia="ru-RU"/>
        </w:rPr>
        <w:t xml:space="preserve">1. С учетом положений </w:t>
      </w:r>
      <w:bookmarkStart w:id="83" w:name="sub1000570433"/>
      <w:r w:rsidRPr="000C5551">
        <w:rPr>
          <w:rFonts w:ascii="Times New Roman" w:eastAsia="Times New Roman" w:hAnsi="Times New Roman" w:cs="Times New Roman"/>
          <w:color w:val="000000"/>
          <w:sz w:val="28"/>
          <w:szCs w:val="28"/>
          <w:lang w:eastAsia="ru-RU"/>
        </w:rPr>
        <w:t xml:space="preserve">статей 16, </w:t>
      </w:r>
      <w:bookmarkStart w:id="84" w:name="sub1000570434"/>
      <w:r w:rsidRPr="000C5551">
        <w:rPr>
          <w:rFonts w:ascii="Times New Roman" w:eastAsia="Times New Roman" w:hAnsi="Times New Roman" w:cs="Times New Roman"/>
          <w:color w:val="000000"/>
          <w:sz w:val="28"/>
          <w:szCs w:val="28"/>
          <w:lang w:eastAsia="ru-RU"/>
        </w:rPr>
        <w:t xml:space="preserve">18 и </w:t>
      </w:r>
      <w:bookmarkStart w:id="85" w:name="sub1000570435"/>
      <w:r w:rsidRPr="000C5551">
        <w:rPr>
          <w:rFonts w:ascii="Times New Roman" w:eastAsia="Times New Roman" w:hAnsi="Times New Roman" w:cs="Times New Roman"/>
          <w:color w:val="000000"/>
          <w:sz w:val="28"/>
          <w:szCs w:val="28"/>
          <w:lang w:eastAsia="ru-RU"/>
        </w:rPr>
        <w:t>19</w:t>
      </w:r>
      <w:bookmarkEnd w:id="85"/>
      <w:r w:rsidRPr="000C5551">
        <w:rPr>
          <w:rFonts w:ascii="Times New Roman" w:eastAsia="Times New Roman" w:hAnsi="Times New Roman" w:cs="Times New Roman"/>
          <w:color w:val="000000"/>
          <w:sz w:val="28"/>
          <w:szCs w:val="28"/>
          <w:lang w:eastAsia="ru-RU"/>
        </w:rPr>
        <w:t xml:space="preserve">, жалованье, заработная плата и другие подобные вознаграждения, полученные резидентом Договаривающегося Государства в отношении работы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0C5551">
        <w:rPr>
          <w:rFonts w:ascii="Times New Roman" w:eastAsia="Times New Roman" w:hAnsi="Times New Roman" w:cs="Times New Roman"/>
          <w:color w:val="000000"/>
          <w:sz w:val="28"/>
          <w:szCs w:val="28"/>
          <w:lang w:eastAsia="ru-RU"/>
        </w:rPr>
        <w:t>выполняется</w:t>
      </w:r>
      <w:proofErr w:type="gramEnd"/>
      <w:r w:rsidRPr="000C5551">
        <w:rPr>
          <w:rFonts w:ascii="Times New Roman" w:eastAsia="Times New Roman" w:hAnsi="Times New Roman" w:cs="Times New Roman"/>
          <w:color w:val="000000"/>
          <w:sz w:val="28"/>
          <w:szCs w:val="28"/>
          <w:lang w:eastAsia="ru-RU"/>
        </w:rPr>
        <w:t xml:space="preserve"> таким образом, такое вознаграждение, полученное в связи с этим, может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50200"/>
      <w:bookmarkEnd w:id="86"/>
      <w:r w:rsidRPr="000C5551">
        <w:rPr>
          <w:rFonts w:ascii="Times New Roman" w:eastAsia="Times New Roman" w:hAnsi="Times New Roman" w:cs="Times New Roman"/>
          <w:color w:val="000000"/>
          <w:sz w:val="28"/>
          <w:szCs w:val="28"/>
          <w:lang w:eastAsia="ru-RU"/>
        </w:rPr>
        <w:t>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lastRenderedPageBreak/>
        <w:t>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другого Государства; 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расходы по выплате вознаграждения не несет постоянное учреждение или постоянная база, которую наниматель имеет в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87" w:name="SUB150300"/>
      <w:bookmarkEnd w:id="87"/>
      <w:r w:rsidRPr="000C5551">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облагается налогом только в этом Государстве.</w:t>
      </w:r>
    </w:p>
    <w:p w:rsidR="00E225EB" w:rsidRPr="000C5551" w:rsidRDefault="00E225EB" w:rsidP="000C5551">
      <w:pPr>
        <w:spacing w:after="0" w:line="240" w:lineRule="auto"/>
        <w:ind w:firstLine="400"/>
        <w:jc w:val="both"/>
        <w:rPr>
          <w:rFonts w:ascii="Times New Roman" w:eastAsia="Times New Roman" w:hAnsi="Times New Roman" w:cs="Times New Roman"/>
          <w:b/>
          <w:bCs/>
          <w:color w:val="000000"/>
          <w:sz w:val="28"/>
          <w:szCs w:val="28"/>
          <w:lang w:eastAsia="ru-RU"/>
        </w:rPr>
      </w:pPr>
      <w:r w:rsidRPr="000C5551">
        <w:rPr>
          <w:rFonts w:ascii="Times New Roman" w:eastAsia="Times New Roman" w:hAnsi="Times New Roman" w:cs="Times New Roman"/>
          <w:color w:val="000000"/>
          <w:sz w:val="28"/>
          <w:szCs w:val="28"/>
          <w:lang w:eastAsia="ru-RU"/>
        </w:rPr>
        <w:t> </w:t>
      </w:r>
      <w:bookmarkStart w:id="88" w:name="SUB160000"/>
      <w:bookmarkEnd w:id="88"/>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Статья 16</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ГОНОРАРЫ ДИРЕКТОРОВ</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w:t>
      </w:r>
      <w:r w:rsidRPr="00E225EB">
        <w:rPr>
          <w:rFonts w:ascii="Times New Roman" w:eastAsia="Times New Roman" w:hAnsi="Times New Roman" w:cs="Times New Roman"/>
          <w:color w:val="000000"/>
          <w:sz w:val="28"/>
          <w:szCs w:val="28"/>
          <w:lang w:eastAsia="ru-RU"/>
        </w:rPr>
        <w:t xml:space="preserve"> Договаривающегося Государства, могут облагаться налогом в этом другом Государстве.</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89" w:name="SUB170000"/>
      <w:bookmarkEnd w:id="89"/>
      <w:r w:rsidRPr="00E225EB">
        <w:rPr>
          <w:rFonts w:ascii="Times New Roman" w:eastAsia="Times New Roman" w:hAnsi="Times New Roman" w:cs="Times New Roman"/>
          <w:b/>
          <w:bCs/>
          <w:color w:val="000000"/>
          <w:sz w:val="28"/>
          <w:szCs w:val="28"/>
          <w:lang w:eastAsia="ru-RU"/>
        </w:rPr>
        <w:t>Статья 17</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АРТИСТЫ И СПОРТСМЕНЫ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70100"/>
      <w:bookmarkEnd w:id="90"/>
      <w:r w:rsidRPr="000C5551">
        <w:rPr>
          <w:rFonts w:ascii="Times New Roman" w:eastAsia="Times New Roman" w:hAnsi="Times New Roman" w:cs="Times New Roman"/>
          <w:color w:val="000000"/>
          <w:sz w:val="28"/>
          <w:szCs w:val="28"/>
          <w:lang w:eastAsia="ru-RU"/>
        </w:rPr>
        <w:t xml:space="preserve">1. Несмотря на положения статей 14 и </w:t>
      </w:r>
      <w:bookmarkStart w:id="91" w:name="sub1000570436"/>
      <w:r w:rsidRPr="000C5551">
        <w:rPr>
          <w:rFonts w:ascii="Times New Roman" w:eastAsia="Times New Roman" w:hAnsi="Times New Roman" w:cs="Times New Roman"/>
          <w:color w:val="000000"/>
          <w:sz w:val="28"/>
          <w:szCs w:val="28"/>
          <w:lang w:eastAsia="ru-RU"/>
        </w:rPr>
        <w:t>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в таком качестве, осуществляемой в другом Договаривающемся Государстве, может облагаться налогом в этом другом Государстве.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70200"/>
      <w:bookmarkEnd w:id="92"/>
      <w:r w:rsidRPr="000C5551">
        <w:rPr>
          <w:rFonts w:ascii="Times New Roman" w:eastAsia="Times New Roman" w:hAnsi="Times New Roman" w:cs="Times New Roman"/>
          <w:color w:val="000000"/>
          <w:sz w:val="28"/>
          <w:szCs w:val="28"/>
          <w:lang w:eastAsia="ru-RU"/>
        </w:rPr>
        <w:t xml:space="preserve">2. Если доход </w:t>
      </w:r>
      <w:proofErr w:type="gramStart"/>
      <w:r w:rsidRPr="000C5551">
        <w:rPr>
          <w:rFonts w:ascii="Times New Roman" w:eastAsia="Times New Roman" w:hAnsi="Times New Roman" w:cs="Times New Roman"/>
          <w:color w:val="000000"/>
          <w:sz w:val="28"/>
          <w:szCs w:val="28"/>
          <w:lang w:eastAsia="ru-RU"/>
        </w:rPr>
        <w:t>от</w:t>
      </w:r>
      <w:proofErr w:type="gramEnd"/>
      <w:r w:rsidRPr="000C5551">
        <w:rPr>
          <w:rFonts w:ascii="Times New Roman" w:eastAsia="Times New Roman" w:hAnsi="Times New Roman" w:cs="Times New Roman"/>
          <w:color w:val="000000"/>
          <w:sz w:val="28"/>
          <w:szCs w:val="28"/>
          <w:lang w:eastAsia="ru-RU"/>
        </w:rPr>
        <w:t xml:space="preserve"> или </w:t>
      </w:r>
      <w:proofErr w:type="gramStart"/>
      <w:r w:rsidRPr="000C5551">
        <w:rPr>
          <w:rFonts w:ascii="Times New Roman" w:eastAsia="Times New Roman" w:hAnsi="Times New Roman" w:cs="Times New Roman"/>
          <w:color w:val="000000"/>
          <w:sz w:val="28"/>
          <w:szCs w:val="28"/>
          <w:lang w:eastAsia="ru-RU"/>
        </w:rPr>
        <w:t>в</w:t>
      </w:r>
      <w:proofErr w:type="gramEnd"/>
      <w:r w:rsidRPr="000C5551">
        <w:rPr>
          <w:rFonts w:ascii="Times New Roman" w:eastAsia="Times New Roman" w:hAnsi="Times New Roman" w:cs="Times New Roman"/>
          <w:color w:val="000000"/>
          <w:sz w:val="28"/>
          <w:szCs w:val="28"/>
          <w:lang w:eastAsia="ru-RU"/>
        </w:rPr>
        <w:t xml:space="preserve"> связи с личной деятельностью, осуществляемой артистом или спортсменом начисляется не самому артисту или спортсмену, а другому лицу, этот доход может, несмотря на положения Статей 7</w:t>
      </w:r>
      <w:bookmarkEnd w:id="47"/>
      <w:r w:rsidRPr="000C5551">
        <w:rPr>
          <w:rFonts w:ascii="Times New Roman" w:eastAsia="Times New Roman" w:hAnsi="Times New Roman" w:cs="Times New Roman"/>
          <w:color w:val="000000"/>
          <w:sz w:val="28"/>
          <w:szCs w:val="28"/>
          <w:lang w:eastAsia="ru-RU"/>
        </w:rPr>
        <w:t>, 14</w:t>
      </w:r>
      <w:bookmarkEnd w:id="48"/>
      <w:r w:rsidRPr="000C5551">
        <w:rPr>
          <w:rFonts w:ascii="Times New Roman" w:eastAsia="Times New Roman" w:hAnsi="Times New Roman" w:cs="Times New Roman"/>
          <w:color w:val="000000"/>
          <w:sz w:val="28"/>
          <w:szCs w:val="28"/>
          <w:lang w:eastAsia="ru-RU"/>
        </w:rPr>
        <w:t xml:space="preserve"> и 15, облагаться налогом в Договаривающемся </w:t>
      </w:r>
      <w:r w:rsidRPr="00E225EB">
        <w:rPr>
          <w:rFonts w:ascii="Times New Roman" w:eastAsia="Times New Roman" w:hAnsi="Times New Roman" w:cs="Times New Roman"/>
          <w:color w:val="000000"/>
          <w:sz w:val="28"/>
          <w:szCs w:val="28"/>
          <w:lang w:eastAsia="ru-RU"/>
        </w:rPr>
        <w:t>Государстве, в котором осуществляется деятельность артиста или спортсмена.</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93" w:name="SUB180000"/>
      <w:bookmarkEnd w:id="93"/>
      <w:r w:rsidRPr="00E225EB">
        <w:rPr>
          <w:rFonts w:ascii="Times New Roman" w:eastAsia="Times New Roman" w:hAnsi="Times New Roman" w:cs="Times New Roman"/>
          <w:b/>
          <w:bCs/>
          <w:color w:val="000000"/>
          <w:sz w:val="28"/>
          <w:szCs w:val="28"/>
          <w:lang w:eastAsia="ru-RU"/>
        </w:rPr>
        <w:t>Статья 18</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ПЕНСИИ</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С учетом положений </w:t>
      </w:r>
      <w:bookmarkStart w:id="94" w:name="sub1000570438"/>
      <w:r w:rsidRPr="000C5551">
        <w:rPr>
          <w:rFonts w:ascii="Times New Roman" w:eastAsia="Times New Roman" w:hAnsi="Times New Roman" w:cs="Times New Roman"/>
          <w:color w:val="000000"/>
          <w:sz w:val="28"/>
          <w:szCs w:val="28"/>
          <w:lang w:eastAsia="ru-RU"/>
        </w:rPr>
        <w:t>пункта 2 статьи 19</w:t>
      </w:r>
      <w:bookmarkEnd w:id="94"/>
      <w:r w:rsidRPr="000C5551">
        <w:rPr>
          <w:rFonts w:ascii="Times New Roman" w:eastAsia="Times New Roman" w:hAnsi="Times New Roman" w:cs="Times New Roman"/>
          <w:color w:val="000000"/>
          <w:sz w:val="28"/>
          <w:szCs w:val="28"/>
          <w:lang w:eastAsia="ru-RU"/>
        </w:rPr>
        <w:t>, пенсии и другие подобные вознаграждения, выплачиваемые резиденту Договаривающегося Государства в качестве вознаграждения за выполненную работу в прошлом, облагаются налогом только</w:t>
      </w:r>
      <w:r w:rsidRPr="00E225EB">
        <w:rPr>
          <w:rFonts w:ascii="Times New Roman" w:eastAsia="Times New Roman" w:hAnsi="Times New Roman" w:cs="Times New Roman"/>
          <w:color w:val="000000"/>
          <w:sz w:val="28"/>
          <w:szCs w:val="28"/>
          <w:lang w:eastAsia="ru-RU"/>
        </w:rPr>
        <w:t xml:space="preserve"> в этом Государстве.</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95" w:name="SUB190000"/>
      <w:bookmarkEnd w:id="95"/>
      <w:r w:rsidRPr="00E225EB">
        <w:rPr>
          <w:rFonts w:ascii="Times New Roman" w:eastAsia="Times New Roman" w:hAnsi="Times New Roman" w:cs="Times New Roman"/>
          <w:b/>
          <w:bCs/>
          <w:color w:val="000000"/>
          <w:sz w:val="28"/>
          <w:szCs w:val="28"/>
          <w:lang w:eastAsia="ru-RU"/>
        </w:rPr>
        <w:lastRenderedPageBreak/>
        <w:t>Статья 19</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ГОСУДАРСТВЕННАЯ СЛУЖБА</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190100"/>
      <w:bookmarkEnd w:id="96"/>
      <w:proofErr w:type="gramStart"/>
      <w:r w:rsidRPr="000C5551">
        <w:rPr>
          <w:rFonts w:ascii="Times New Roman" w:eastAsia="Times New Roman" w:hAnsi="Times New Roman" w:cs="Times New Roman"/>
          <w:color w:val="000000"/>
          <w:sz w:val="28"/>
          <w:szCs w:val="28"/>
          <w:lang w:eastAsia="ru-RU"/>
        </w:rPr>
        <w:t>1. а) Жалованье, заработная плата и другое схожее вознаграждение, иное, чем пенсия, выплачиваемые Договаривающимся Государством или его административным подразделением, центральными и местными органами власти или уполномоченным органом физическому лицу в отношении услуг, осуществляемых для этого Государства или его подразделения или местного органа власти или государственного органа, облагается налогом только в этом Государстве.</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другом Государстве и физическое лицо является резидентом этого другого Государства, которое: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(i) является гражданином этого Государства;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w:t>
      </w:r>
      <w:proofErr w:type="spellStart"/>
      <w:r w:rsidRPr="000C5551">
        <w:rPr>
          <w:rFonts w:ascii="Times New Roman" w:eastAsia="Times New Roman" w:hAnsi="Times New Roman" w:cs="Times New Roman"/>
          <w:color w:val="000000"/>
          <w:sz w:val="28"/>
          <w:szCs w:val="28"/>
          <w:lang w:eastAsia="ru-RU"/>
        </w:rPr>
        <w:t>ii</w:t>
      </w:r>
      <w:proofErr w:type="spellEnd"/>
      <w:r w:rsidRPr="000C5551">
        <w:rPr>
          <w:rFonts w:ascii="Times New Roman" w:eastAsia="Times New Roman" w:hAnsi="Times New Roman" w:cs="Times New Roman"/>
          <w:color w:val="000000"/>
          <w:sz w:val="28"/>
          <w:szCs w:val="28"/>
          <w:lang w:eastAsia="ru-RU"/>
        </w:rPr>
        <w:t>) не стало резидентом этого Государства только с целью осуществления услуг.</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190200"/>
      <w:bookmarkEnd w:id="97"/>
      <w:proofErr w:type="gramStart"/>
      <w:r w:rsidRPr="000C5551">
        <w:rPr>
          <w:rFonts w:ascii="Times New Roman" w:eastAsia="Times New Roman" w:hAnsi="Times New Roman" w:cs="Times New Roman"/>
          <w:color w:val="000000"/>
          <w:sz w:val="28"/>
          <w:szCs w:val="28"/>
          <w:lang w:eastAsia="ru-RU"/>
        </w:rPr>
        <w:t>2. а) Любая пенсия, выплачиваемая Договаривающимся Государством или его административным подразделением, центральным и местным органом власти, или уполномоченным органом, или из созданных ими фондов физическому лицу в отношении услуг, осуществляемых для этого Государства или его административного подразделения, центральных и центральных или местных органов власти или уполномоченного органа, облагается налогом только в этом Государстве.</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190300"/>
      <w:bookmarkEnd w:id="98"/>
      <w:r w:rsidRPr="000C5551">
        <w:rPr>
          <w:rFonts w:ascii="Times New Roman" w:eastAsia="Times New Roman" w:hAnsi="Times New Roman" w:cs="Times New Roman"/>
          <w:color w:val="000000"/>
          <w:sz w:val="28"/>
          <w:szCs w:val="28"/>
          <w:lang w:eastAsia="ru-RU"/>
        </w:rPr>
        <w:t>3. Положения статей 15</w:t>
      </w:r>
      <w:bookmarkEnd w:id="91"/>
      <w:r w:rsidRPr="000C5551">
        <w:rPr>
          <w:rFonts w:ascii="Times New Roman" w:eastAsia="Times New Roman" w:hAnsi="Times New Roman" w:cs="Times New Roman"/>
          <w:color w:val="000000"/>
          <w:sz w:val="28"/>
          <w:szCs w:val="28"/>
          <w:lang w:eastAsia="ru-RU"/>
        </w:rPr>
        <w:t>, 16</w:t>
      </w:r>
      <w:bookmarkEnd w:id="83"/>
      <w:r w:rsidRPr="000C5551">
        <w:rPr>
          <w:rFonts w:ascii="Times New Roman" w:eastAsia="Times New Roman" w:hAnsi="Times New Roman" w:cs="Times New Roman"/>
          <w:color w:val="000000"/>
          <w:sz w:val="28"/>
          <w:szCs w:val="28"/>
          <w:lang w:eastAsia="ru-RU"/>
        </w:rPr>
        <w:t xml:space="preserve">, </w:t>
      </w:r>
      <w:bookmarkStart w:id="99" w:name="sub1000570439"/>
      <w:r w:rsidRPr="000C5551">
        <w:rPr>
          <w:rFonts w:ascii="Times New Roman" w:eastAsia="Times New Roman" w:hAnsi="Times New Roman" w:cs="Times New Roman"/>
          <w:color w:val="000000"/>
          <w:sz w:val="28"/>
          <w:szCs w:val="28"/>
          <w:lang w:eastAsia="ru-RU"/>
        </w:rPr>
        <w:t>17</w:t>
      </w:r>
      <w:bookmarkEnd w:id="99"/>
      <w:r w:rsidRPr="000C5551">
        <w:rPr>
          <w:rFonts w:ascii="Times New Roman" w:eastAsia="Times New Roman" w:hAnsi="Times New Roman" w:cs="Times New Roman"/>
          <w:color w:val="000000"/>
          <w:sz w:val="28"/>
          <w:szCs w:val="28"/>
          <w:lang w:eastAsia="ru-RU"/>
        </w:rPr>
        <w:t xml:space="preserve"> и 18</w:t>
      </w:r>
      <w:bookmarkEnd w:id="84"/>
      <w:r w:rsidRPr="000C5551">
        <w:rPr>
          <w:rFonts w:ascii="Times New Roman" w:eastAsia="Times New Roman" w:hAnsi="Times New Roman" w:cs="Times New Roman"/>
          <w:color w:val="000000"/>
          <w:sz w:val="28"/>
          <w:szCs w:val="28"/>
          <w:lang w:eastAsia="ru-RU"/>
        </w:rPr>
        <w:t xml:space="preserve"> применяются к жалованьям, заработной плате и другим схожим вознаграждениям и к пенсиям в отношении услуг оказанных в связи с коммерческой деятельностью, осуществляемой Договаривающимся Государством или его административным подразделением, центральными и местными органами власти или уполномоченным органом.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00" w:name="SUB200000"/>
      <w:bookmarkEnd w:id="100"/>
      <w:r w:rsidRPr="00E225EB">
        <w:rPr>
          <w:rFonts w:ascii="Times New Roman" w:eastAsia="Times New Roman" w:hAnsi="Times New Roman" w:cs="Times New Roman"/>
          <w:b/>
          <w:bCs/>
          <w:color w:val="000000"/>
          <w:sz w:val="28"/>
          <w:szCs w:val="28"/>
          <w:lang w:eastAsia="ru-RU"/>
        </w:rPr>
        <w:t>Статья 20</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СТУДЕНТЫ И ПРАКТИКАНТЫ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Выплаты, которые студент или практикант, являющийся или непосредственно перед </w:t>
      </w:r>
      <w:proofErr w:type="gramStart"/>
      <w:r w:rsidRPr="000C5551">
        <w:rPr>
          <w:rFonts w:ascii="Times New Roman" w:eastAsia="Times New Roman" w:hAnsi="Times New Roman" w:cs="Times New Roman"/>
          <w:color w:val="000000"/>
          <w:sz w:val="28"/>
          <w:szCs w:val="28"/>
          <w:lang w:eastAsia="ru-RU"/>
        </w:rPr>
        <w:t>приездом</w:t>
      </w:r>
      <w:proofErr w:type="gramEnd"/>
      <w:r w:rsidRPr="000C5551">
        <w:rPr>
          <w:rFonts w:ascii="Times New Roman" w:eastAsia="Times New Roman" w:hAnsi="Times New Roman" w:cs="Times New Roman"/>
          <w:color w:val="000000"/>
          <w:sz w:val="28"/>
          <w:szCs w:val="28"/>
          <w:lang w:eastAsia="ru-RU"/>
        </w:rPr>
        <w:t xml:space="preserve">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выплат находятся за пределами этого Государства</w:t>
      </w:r>
      <w:r w:rsidRPr="00E225EB">
        <w:rPr>
          <w:rFonts w:ascii="Times New Roman" w:eastAsia="Times New Roman" w:hAnsi="Times New Roman" w:cs="Times New Roman"/>
          <w:color w:val="000000"/>
          <w:sz w:val="28"/>
          <w:szCs w:val="28"/>
          <w:lang w:eastAsia="ru-RU"/>
        </w:rPr>
        <w:t>.</w:t>
      </w:r>
    </w:p>
    <w:p w:rsidR="00E225EB" w:rsidRPr="000C5551" w:rsidRDefault="00E225EB" w:rsidP="000C5551">
      <w:pPr>
        <w:spacing w:after="0" w:line="240" w:lineRule="auto"/>
        <w:rPr>
          <w:rFonts w:ascii="Times New Roman" w:eastAsia="Times New Roman" w:hAnsi="Times New Roman" w:cs="Times New Roman"/>
          <w:b/>
          <w:bCs/>
          <w:color w:val="000000"/>
          <w:sz w:val="28"/>
          <w:szCs w:val="28"/>
          <w:lang w:eastAsia="ru-RU"/>
        </w:rPr>
      </w:pPr>
      <w:r w:rsidRPr="00E225EB">
        <w:rPr>
          <w:rFonts w:ascii="Times New Roman" w:eastAsia="Times New Roman" w:hAnsi="Times New Roman" w:cs="Times New Roman"/>
          <w:color w:val="000000"/>
          <w:sz w:val="28"/>
          <w:szCs w:val="28"/>
          <w:lang w:eastAsia="ru-RU"/>
        </w:rPr>
        <w:lastRenderedPageBreak/>
        <w:t> </w:t>
      </w:r>
      <w:bookmarkStart w:id="101" w:name="SUB210000"/>
      <w:bookmarkEnd w:id="101"/>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Статья 21</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ДРУГИЕ ДОХОДЫ</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Виды дохода, о которых не говорится в предыдущих статьях и возникающие в Договаривающемся Государстве,</w:t>
      </w:r>
      <w:r w:rsidRPr="00E225EB">
        <w:rPr>
          <w:rFonts w:ascii="Times New Roman" w:eastAsia="Times New Roman" w:hAnsi="Times New Roman" w:cs="Times New Roman"/>
          <w:color w:val="000000"/>
          <w:sz w:val="28"/>
          <w:szCs w:val="28"/>
          <w:lang w:eastAsia="ru-RU"/>
        </w:rPr>
        <w:t xml:space="preserve"> облагаются налогом только в этом Государстве.</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02" w:name="SUB220000"/>
      <w:bookmarkEnd w:id="102"/>
      <w:r w:rsidRPr="00E225EB">
        <w:rPr>
          <w:rFonts w:ascii="Times New Roman" w:eastAsia="Times New Roman" w:hAnsi="Times New Roman" w:cs="Times New Roman"/>
          <w:b/>
          <w:bCs/>
          <w:color w:val="000000"/>
          <w:sz w:val="28"/>
          <w:szCs w:val="28"/>
          <w:lang w:eastAsia="ru-RU"/>
        </w:rPr>
        <w:t>Статья 22</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УСТРАНЕНИЕ ДВОЙНОГО НАЛОГООБЛОЖЕНИЯ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20100"/>
      <w:bookmarkEnd w:id="103"/>
      <w:r w:rsidRPr="000C5551">
        <w:rPr>
          <w:rFonts w:ascii="Times New Roman" w:eastAsia="Times New Roman" w:hAnsi="Times New Roman" w:cs="Times New Roman"/>
          <w:color w:val="000000"/>
          <w:sz w:val="28"/>
          <w:szCs w:val="28"/>
          <w:lang w:eastAsia="ru-RU"/>
        </w:rPr>
        <w:t>1. В случае Казахстана двойное налогообложение устраняется следующим образом: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Если резидент Казахстана получает доход, который в соответствии с положениями настоящего Соглашения, может облагаться налогом в Сингапуре, Казахстан позволит вычесть из налога на доход этого резидента сумму, равную подоходному налогу, уплаченному в Сингапуре.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Сумма налога, вычитаемая в соответствии </w:t>
      </w:r>
      <w:proofErr w:type="gramStart"/>
      <w:r w:rsidRPr="000C5551">
        <w:rPr>
          <w:rFonts w:ascii="Times New Roman" w:eastAsia="Times New Roman" w:hAnsi="Times New Roman" w:cs="Times New Roman"/>
          <w:color w:val="000000"/>
          <w:sz w:val="28"/>
          <w:szCs w:val="28"/>
          <w:lang w:eastAsia="ru-RU"/>
        </w:rPr>
        <w:t>с</w:t>
      </w:r>
      <w:proofErr w:type="gramEnd"/>
      <w:r w:rsidRPr="000C5551">
        <w:rPr>
          <w:rFonts w:ascii="Times New Roman" w:eastAsia="Times New Roman" w:hAnsi="Times New Roman" w:cs="Times New Roman"/>
          <w:color w:val="000000"/>
          <w:sz w:val="28"/>
          <w:szCs w:val="28"/>
          <w:lang w:eastAsia="ru-RU"/>
        </w:rPr>
        <w:t xml:space="preserve"> </w:t>
      </w:r>
      <w:proofErr w:type="gramStart"/>
      <w:r w:rsidRPr="000C5551">
        <w:rPr>
          <w:rFonts w:ascii="Times New Roman" w:eastAsia="Times New Roman" w:hAnsi="Times New Roman" w:cs="Times New Roman"/>
          <w:color w:val="000000"/>
          <w:sz w:val="28"/>
          <w:szCs w:val="28"/>
          <w:lang w:eastAsia="ru-RU"/>
        </w:rPr>
        <w:t>вышеприведенным</w:t>
      </w:r>
      <w:proofErr w:type="gramEnd"/>
      <w:r w:rsidRPr="000C5551">
        <w:rPr>
          <w:rFonts w:ascii="Times New Roman" w:eastAsia="Times New Roman" w:hAnsi="Times New Roman" w:cs="Times New Roman"/>
          <w:color w:val="000000"/>
          <w:sz w:val="28"/>
          <w:szCs w:val="28"/>
          <w:lang w:eastAsia="ru-RU"/>
        </w:rPr>
        <w:t xml:space="preserve"> положениям, не должна превышать налога, который был бы начислен на такой же доход по ставкам, действующим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Если резидент Казахстана получает доход, который в соответствии с положениями настоящего Соглашения облагается налогом только в Сингапуре, Казахстан может включить этот доход в базу налогообложения, но только для целей определения ставки налога на такой другой доход, как подвергаемый налогообложению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20200"/>
      <w:bookmarkEnd w:id="104"/>
      <w:r w:rsidRPr="000C5551">
        <w:rPr>
          <w:rFonts w:ascii="Times New Roman" w:eastAsia="Times New Roman" w:hAnsi="Times New Roman" w:cs="Times New Roman"/>
          <w:color w:val="000000"/>
          <w:sz w:val="28"/>
          <w:szCs w:val="28"/>
          <w:lang w:eastAsia="ru-RU"/>
        </w:rPr>
        <w:t>2. В случае Сингапура двойное налогообложение будет устраняться следующим образом: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Если резидент Сингапура получает доход из Казахстана, который в соответствии с положениями настоящего Соглашения может облагаться налогом в Казахстане, Сингапур с учетом положений своего законодательства, касающегося разрешения кредита в отношении Сингапурского налога, налог, подлежащий уплате в любой другой стране, иной, чем Сингапур, допускает зачет налога, уплаченного в Казахстане, прямо или путем вычета в отношении Сингапурского налога, подлежащего уплате с дохода</w:t>
      </w:r>
      <w:proofErr w:type="gramEnd"/>
      <w:r w:rsidRPr="000C5551">
        <w:rPr>
          <w:rFonts w:ascii="Times New Roman" w:eastAsia="Times New Roman" w:hAnsi="Times New Roman" w:cs="Times New Roman"/>
          <w:color w:val="000000"/>
          <w:sz w:val="28"/>
          <w:szCs w:val="28"/>
          <w:lang w:eastAsia="ru-RU"/>
        </w:rPr>
        <w:t xml:space="preserve"> этого резидента. </w:t>
      </w:r>
      <w:proofErr w:type="gramStart"/>
      <w:r w:rsidRPr="000C5551">
        <w:rPr>
          <w:rFonts w:ascii="Times New Roman" w:eastAsia="Times New Roman" w:hAnsi="Times New Roman" w:cs="Times New Roman"/>
          <w:color w:val="000000"/>
          <w:sz w:val="28"/>
          <w:szCs w:val="28"/>
          <w:lang w:eastAsia="ru-RU"/>
        </w:rPr>
        <w:t xml:space="preserve">Если такой доход является дивидендами, выплачиваемыми компанией, которая является резидентом Казахстана резиденту Сингапура, который является компанией, прямо или косвенно владеющей не менее чем 10 % акционерного капитала первой из названных компаний, при зачете во внимание будет приниматься Казахстанский налог, уплачиваемый этой компанией в части ее </w:t>
      </w:r>
      <w:r w:rsidRPr="00E225EB">
        <w:rPr>
          <w:rFonts w:ascii="Times New Roman" w:eastAsia="Times New Roman" w:hAnsi="Times New Roman" w:cs="Times New Roman"/>
          <w:color w:val="000000"/>
          <w:sz w:val="28"/>
          <w:szCs w:val="28"/>
          <w:lang w:eastAsia="ru-RU"/>
        </w:rPr>
        <w:t>прибыли, из которой дивиденды выплачиваются.</w:t>
      </w:r>
      <w:proofErr w:type="gramEnd"/>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bookmarkStart w:id="105" w:name="SUB230000"/>
      <w:bookmarkEnd w:id="105"/>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lastRenderedPageBreak/>
        <w:t>Статья 23</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НЕДИСКРИМИНАЦИЯ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30100"/>
      <w:bookmarkEnd w:id="106"/>
      <w:r w:rsidRPr="000C5551">
        <w:rPr>
          <w:rFonts w:ascii="Times New Roman" w:eastAsia="Times New Roman" w:hAnsi="Times New Roman" w:cs="Times New Roman"/>
          <w:color w:val="000000"/>
          <w:sz w:val="28"/>
          <w:szCs w:val="28"/>
          <w:lang w:eastAsia="ru-RU"/>
        </w:rPr>
        <w:t>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30200"/>
      <w:bookmarkEnd w:id="107"/>
      <w:r w:rsidRPr="000C5551">
        <w:rPr>
          <w:rFonts w:ascii="Times New Roman" w:eastAsia="Times New Roman" w:hAnsi="Times New Roman" w:cs="Times New Roman"/>
          <w:color w:val="000000"/>
          <w:sz w:val="28"/>
          <w:szCs w:val="28"/>
          <w:lang w:eastAsia="ru-RU"/>
        </w:rPr>
        <w:t>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30300"/>
      <w:bookmarkEnd w:id="108"/>
      <w:r w:rsidRPr="000C5551">
        <w:rPr>
          <w:rFonts w:ascii="Times New Roman" w:eastAsia="Times New Roman" w:hAnsi="Times New Roman" w:cs="Times New Roman"/>
          <w:color w:val="000000"/>
          <w:sz w:val="28"/>
          <w:szCs w:val="28"/>
          <w:lang w:eastAsia="ru-RU"/>
        </w:rPr>
        <w:t xml:space="preserve">3. Ничто в настоящей статье не должно </w:t>
      </w:r>
      <w:proofErr w:type="gramStart"/>
      <w:r w:rsidRPr="000C5551">
        <w:rPr>
          <w:rFonts w:ascii="Times New Roman" w:eastAsia="Times New Roman" w:hAnsi="Times New Roman" w:cs="Times New Roman"/>
          <w:color w:val="000000"/>
          <w:sz w:val="28"/>
          <w:szCs w:val="28"/>
          <w:lang w:eastAsia="ru-RU"/>
        </w:rPr>
        <w:t>истолковываться</w:t>
      </w:r>
      <w:proofErr w:type="gramEnd"/>
      <w:r w:rsidRPr="000C5551">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(а) резидентам другого Договаривающегося Государства любые личные льготы, скидки и вычеты для целей налогообложения, которое оно предоставляет своим резидентам; или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(b) национальным лицам другого Государства такие любые личные льготы, скидки и вычеты для целей налогообложения, которое оно предоставляет своим гражданам, которые не являются резидентами этого Государства или таким другим лицам, которые могут быть определены в налоговом законодательстве этого Государства.</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30400"/>
      <w:bookmarkEnd w:id="109"/>
      <w:r w:rsidRPr="000C5551">
        <w:rPr>
          <w:rFonts w:ascii="Times New Roman" w:eastAsia="Times New Roman" w:hAnsi="Times New Roman" w:cs="Times New Roman"/>
          <w:color w:val="000000"/>
          <w:sz w:val="28"/>
          <w:szCs w:val="28"/>
          <w:lang w:eastAsia="ru-RU"/>
        </w:rPr>
        <w:t xml:space="preserve">4. </w:t>
      </w:r>
      <w:proofErr w:type="gramStart"/>
      <w:r w:rsidRPr="000C5551">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30500"/>
      <w:bookmarkEnd w:id="110"/>
      <w:r w:rsidRPr="000C5551">
        <w:rPr>
          <w:rFonts w:ascii="Times New Roman" w:eastAsia="Times New Roman" w:hAnsi="Times New Roman" w:cs="Times New Roman"/>
          <w:color w:val="000000"/>
          <w:sz w:val="28"/>
          <w:szCs w:val="28"/>
          <w:lang w:eastAsia="ru-RU"/>
        </w:rPr>
        <w:t>5. Если Договаривающееся Государство предоставляет налоговые стимулы своим национальным лицам в целях содействия экономическому или социальному развитию, в соответствии с его национальной политикой и критериями, то эта мера не должна истолковываться как дискриминационная, согласно настоящей статье.</w:t>
      </w:r>
    </w:p>
    <w:p w:rsidR="00E225EB" w:rsidRPr="000C5551" w:rsidRDefault="00E225EB" w:rsidP="000C5551">
      <w:pPr>
        <w:spacing w:after="0" w:line="240" w:lineRule="auto"/>
        <w:ind w:firstLine="400"/>
        <w:jc w:val="both"/>
        <w:rPr>
          <w:rFonts w:ascii="Times New Roman" w:eastAsia="Times New Roman" w:hAnsi="Times New Roman" w:cs="Times New Roman"/>
          <w:b/>
          <w:bCs/>
          <w:color w:val="000000"/>
          <w:sz w:val="28"/>
          <w:szCs w:val="28"/>
          <w:lang w:eastAsia="ru-RU"/>
        </w:rPr>
      </w:pPr>
      <w:r w:rsidRPr="000C5551">
        <w:rPr>
          <w:rFonts w:ascii="Times New Roman" w:eastAsia="Times New Roman" w:hAnsi="Times New Roman" w:cs="Times New Roman"/>
          <w:color w:val="000000"/>
          <w:sz w:val="28"/>
          <w:szCs w:val="28"/>
          <w:lang w:eastAsia="ru-RU"/>
        </w:rPr>
        <w:t> </w:t>
      </w:r>
      <w:bookmarkStart w:id="111" w:name="SUB240000"/>
      <w:bookmarkEnd w:id="111"/>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Статья 24</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ПРОЦЕДУРА ВЗАИМНОГО СОГЛАСОВАНИЯ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40100"/>
      <w:bookmarkEnd w:id="112"/>
      <w:r w:rsidRPr="000C5551">
        <w:rPr>
          <w:rFonts w:ascii="Times New Roman" w:eastAsia="Times New Roman" w:hAnsi="Times New Roman" w:cs="Times New Roman"/>
          <w:color w:val="000000"/>
          <w:sz w:val="28"/>
          <w:szCs w:val="28"/>
          <w:lang w:eastAsia="ru-RU"/>
        </w:rPr>
        <w:t xml:space="preserve">1. </w:t>
      </w:r>
      <w:proofErr w:type="gramStart"/>
      <w:r w:rsidRPr="000C5551">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w:t>
      </w:r>
      <w:r w:rsidRPr="000C5551">
        <w:rPr>
          <w:rFonts w:ascii="Times New Roman" w:eastAsia="Times New Roman" w:hAnsi="Times New Roman" w:cs="Times New Roman"/>
          <w:color w:val="000000"/>
          <w:sz w:val="28"/>
          <w:szCs w:val="28"/>
          <w:lang w:eastAsia="ru-RU"/>
        </w:rPr>
        <w:lastRenderedPageBreak/>
        <w:t xml:space="preserve">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113" w:name="sub1000570440"/>
      <w:r w:rsidRPr="000C5551">
        <w:rPr>
          <w:rFonts w:ascii="Times New Roman" w:eastAsia="Times New Roman" w:hAnsi="Times New Roman" w:cs="Times New Roman"/>
          <w:color w:val="000000"/>
          <w:sz w:val="28"/>
          <w:szCs w:val="28"/>
          <w:lang w:eastAsia="ru-RU"/>
        </w:rPr>
        <w:t>пункта 1 статьи 23</w:t>
      </w:r>
      <w:bookmarkEnd w:id="113"/>
      <w:r w:rsidRPr="000C5551">
        <w:rPr>
          <w:rFonts w:ascii="Times New Roman" w:eastAsia="Times New Roman" w:hAnsi="Times New Roman" w:cs="Times New Roman"/>
          <w:color w:val="000000"/>
          <w:sz w:val="28"/>
          <w:szCs w:val="28"/>
          <w:lang w:eastAsia="ru-RU"/>
        </w:rPr>
        <w:t>, компетентному</w:t>
      </w:r>
      <w:proofErr w:type="gramEnd"/>
      <w:r w:rsidRPr="000C5551">
        <w:rPr>
          <w:rFonts w:ascii="Times New Roman" w:eastAsia="Times New Roman" w:hAnsi="Times New Roman" w:cs="Times New Roman"/>
          <w:color w:val="000000"/>
          <w:sz w:val="28"/>
          <w:szCs w:val="28"/>
          <w:lang w:eastAsia="ru-RU"/>
        </w:rPr>
        <w:t xml:space="preserve"> органу того Договаривающегося Государства, национальным лицом которого оно является. Заявление должно быть представлено в течение 3 лет с момента первого уведомления о действиях, приводящих к налогообложению не в соответствии с положениями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40200"/>
      <w:bookmarkEnd w:id="114"/>
      <w:r w:rsidRPr="000C5551">
        <w:rPr>
          <w:rFonts w:ascii="Times New Roman" w:eastAsia="Times New Roman" w:hAnsi="Times New Roman" w:cs="Times New Roman"/>
          <w:color w:val="000000"/>
          <w:sz w:val="28"/>
          <w:szCs w:val="28"/>
          <w:lang w:eastAsia="ru-RU"/>
        </w:rPr>
        <w:t xml:space="preserve">2. </w:t>
      </w:r>
      <w:proofErr w:type="gramStart"/>
      <w:r w:rsidRPr="000C5551">
        <w:rPr>
          <w:rFonts w:ascii="Times New Roman" w:eastAsia="Times New Roman" w:hAnsi="Times New Roman" w:cs="Times New Roman"/>
          <w:color w:val="000000"/>
          <w:sz w:val="28"/>
          <w:szCs w:val="28"/>
          <w:lang w:eastAsia="ru-RU"/>
        </w:rPr>
        <w:t xml:space="preserve">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0C5551">
        <w:rPr>
          <w:rFonts w:ascii="Times New Roman" w:eastAsia="Times New Roman" w:hAnsi="Times New Roman" w:cs="Times New Roman"/>
          <w:color w:val="000000"/>
          <w:sz w:val="28"/>
          <w:szCs w:val="28"/>
          <w:lang w:eastAsia="ru-RU"/>
        </w:rPr>
        <w:t>избежания</w:t>
      </w:r>
      <w:proofErr w:type="spellEnd"/>
      <w:r w:rsidRPr="000C5551">
        <w:rPr>
          <w:rFonts w:ascii="Times New Roman" w:eastAsia="Times New Roman" w:hAnsi="Times New Roman" w:cs="Times New Roman"/>
          <w:color w:val="000000"/>
          <w:sz w:val="28"/>
          <w:szCs w:val="28"/>
          <w:lang w:eastAsia="ru-RU"/>
        </w:rPr>
        <w:t xml:space="preserve"> налогообложения, не соответствующего настоящему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40300"/>
      <w:bookmarkEnd w:id="115"/>
      <w:r w:rsidRPr="000C5551">
        <w:rPr>
          <w:rFonts w:ascii="Times New Roman" w:eastAsia="Times New Roman" w:hAnsi="Times New Roman" w:cs="Times New Roman"/>
          <w:color w:val="000000"/>
          <w:sz w:val="28"/>
          <w:szCs w:val="28"/>
          <w:lang w:eastAsia="ru-RU"/>
        </w:rPr>
        <w:t>3. Компетентные органы Договаривающихся Государств будут стремиться к разрешению по взаимному согласию любой трудности или сомнений, возникающих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40400"/>
      <w:bookmarkEnd w:id="116"/>
      <w:r w:rsidRPr="000C5551">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могут вступать в прямые контакты друг с другом, в целях достижения согласия в понимании </w:t>
      </w:r>
      <w:r w:rsidRPr="00E225EB">
        <w:rPr>
          <w:rFonts w:ascii="Times New Roman" w:eastAsia="Times New Roman" w:hAnsi="Times New Roman" w:cs="Times New Roman"/>
          <w:color w:val="000000"/>
          <w:sz w:val="28"/>
          <w:szCs w:val="28"/>
          <w:lang w:eastAsia="ru-RU"/>
        </w:rPr>
        <w:t>предыдущих пунктов.</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17" w:name="SUB250000"/>
      <w:bookmarkEnd w:id="117"/>
      <w:r w:rsidRPr="00E225EB">
        <w:rPr>
          <w:rFonts w:ascii="Times New Roman" w:eastAsia="Times New Roman" w:hAnsi="Times New Roman" w:cs="Times New Roman"/>
          <w:b/>
          <w:bCs/>
          <w:color w:val="000000"/>
          <w:sz w:val="28"/>
          <w:szCs w:val="28"/>
          <w:lang w:eastAsia="ru-RU"/>
        </w:rPr>
        <w:t>Статья 25</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ОБМЕН ИНФОРМАЦИЕЙ</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50100"/>
      <w:bookmarkEnd w:id="118"/>
      <w:r w:rsidRPr="000C5551">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внутреннего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bookmarkStart w:id="119" w:name="sub1004080654"/>
      <w:r w:rsidRPr="000C5551">
        <w:rPr>
          <w:rFonts w:ascii="Times New Roman" w:eastAsia="Times New Roman" w:hAnsi="Times New Roman" w:cs="Times New Roman"/>
          <w:color w:val="000000"/>
          <w:sz w:val="28"/>
          <w:szCs w:val="28"/>
          <w:lang w:eastAsia="ru-RU"/>
        </w:rPr>
        <w:t>статьями 1 и 2</w:t>
      </w:r>
      <w:bookmarkEnd w:id="119"/>
      <w:r w:rsidRPr="000C5551">
        <w:rPr>
          <w:rFonts w:ascii="Times New Roman" w:eastAsia="Times New Roman" w:hAnsi="Times New Roman" w:cs="Times New Roman"/>
          <w:color w:val="000000"/>
          <w:sz w:val="28"/>
          <w:szCs w:val="28"/>
          <w:lang w:eastAsia="ru-RU"/>
        </w:rPr>
        <w:t xml:space="preserve">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50200"/>
      <w:bookmarkEnd w:id="120"/>
      <w:r w:rsidRPr="000C5551">
        <w:rPr>
          <w:rFonts w:ascii="Times New Roman" w:eastAsia="Times New Roman" w:hAnsi="Times New Roman" w:cs="Times New Roman"/>
          <w:color w:val="000000"/>
          <w:sz w:val="28"/>
          <w:szCs w:val="28"/>
          <w:lang w:eastAsia="ru-RU"/>
        </w:rPr>
        <w:t xml:space="preserve">2. </w:t>
      </w:r>
      <w:proofErr w:type="gramStart"/>
      <w:r w:rsidRPr="000C5551">
        <w:rPr>
          <w:rFonts w:ascii="Times New Roman" w:eastAsia="Times New Roman" w:hAnsi="Times New Roman" w:cs="Times New Roman"/>
          <w:color w:val="000000"/>
          <w:sz w:val="28"/>
          <w:szCs w:val="28"/>
          <w:lang w:eastAsia="ru-RU"/>
        </w:rPr>
        <w:t>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внутренним законодательством этого Договаривающегося Государства, и будет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w:t>
      </w:r>
      <w:proofErr w:type="gramEnd"/>
      <w:r w:rsidRPr="000C5551">
        <w:rPr>
          <w:rFonts w:ascii="Times New Roman" w:eastAsia="Times New Roman" w:hAnsi="Times New Roman" w:cs="Times New Roman"/>
          <w:color w:val="000000"/>
          <w:sz w:val="28"/>
          <w:szCs w:val="28"/>
          <w:lang w:eastAsia="ru-RU"/>
        </w:rPr>
        <w:t xml:space="preserve">, так и надзором за всем </w:t>
      </w:r>
      <w:r w:rsidRPr="000C5551">
        <w:rPr>
          <w:rFonts w:ascii="Times New Roman" w:eastAsia="Times New Roman" w:hAnsi="Times New Roman" w:cs="Times New Roman"/>
          <w:color w:val="000000"/>
          <w:sz w:val="28"/>
          <w:szCs w:val="28"/>
          <w:lang w:eastAsia="ru-RU"/>
        </w:rPr>
        <w:lastRenderedPageBreak/>
        <w:t>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50300"/>
      <w:bookmarkEnd w:id="121"/>
      <w:r w:rsidRPr="000C5551">
        <w:rPr>
          <w:rFonts w:ascii="Times New Roman" w:eastAsia="Times New Roman" w:hAnsi="Times New Roman" w:cs="Times New Roman"/>
          <w:color w:val="000000"/>
          <w:sz w:val="28"/>
          <w:szCs w:val="28"/>
          <w:lang w:eastAsia="ru-RU"/>
        </w:rPr>
        <w:t>3. Положения пунктов 1 и 2 настоящей статьи не могут толковаться как налагающие на Договаривающееся Государство обязательство:</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roofErr w:type="gramEnd"/>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roofErr w:type="spellStart"/>
      <w:r w:rsidRPr="000C5551">
        <w:rPr>
          <w:rFonts w:ascii="Times New Roman" w:eastAsia="Times New Roman" w:hAnsi="Times New Roman" w:cs="Times New Roman"/>
          <w:color w:val="000000"/>
          <w:sz w:val="28"/>
          <w:szCs w:val="28"/>
          <w:lang w:eastAsia="ru-RU"/>
        </w:rPr>
        <w:t>ordre</w:t>
      </w:r>
      <w:proofErr w:type="spellEnd"/>
      <w:r w:rsidRPr="000C5551">
        <w:rPr>
          <w:rFonts w:ascii="Times New Roman" w:eastAsia="Times New Roman" w:hAnsi="Times New Roman" w:cs="Times New Roman"/>
          <w:color w:val="000000"/>
          <w:sz w:val="28"/>
          <w:szCs w:val="28"/>
          <w:lang w:eastAsia="ru-RU"/>
        </w:rPr>
        <w:t xml:space="preserve"> </w:t>
      </w:r>
      <w:proofErr w:type="spellStart"/>
      <w:r w:rsidRPr="000C5551">
        <w:rPr>
          <w:rFonts w:ascii="Times New Roman" w:eastAsia="Times New Roman" w:hAnsi="Times New Roman" w:cs="Times New Roman"/>
          <w:color w:val="000000"/>
          <w:sz w:val="28"/>
          <w:szCs w:val="28"/>
          <w:lang w:eastAsia="ru-RU"/>
        </w:rPr>
        <w:t>public</w:t>
      </w:r>
      <w:proofErr w:type="spellEnd"/>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50400"/>
      <w:bookmarkEnd w:id="122"/>
      <w:r w:rsidRPr="000C5551">
        <w:rPr>
          <w:rFonts w:ascii="Times New Roman" w:eastAsia="Times New Roman" w:hAnsi="Times New Roman" w:cs="Times New Roman"/>
          <w:color w:val="000000"/>
          <w:sz w:val="28"/>
          <w:szCs w:val="28"/>
          <w:lang w:eastAsia="ru-RU"/>
        </w:rPr>
        <w:t xml:space="preserve">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w:t>
      </w:r>
      <w:proofErr w:type="gramStart"/>
      <w:r w:rsidRPr="000C5551">
        <w:rPr>
          <w:rFonts w:ascii="Times New Roman" w:eastAsia="Times New Roman" w:hAnsi="Times New Roman" w:cs="Times New Roman"/>
          <w:color w:val="000000"/>
          <w:sz w:val="28"/>
          <w:szCs w:val="28"/>
          <w:lang w:eastAsia="ru-RU"/>
        </w:rPr>
        <w:t>толковаться</w:t>
      </w:r>
      <w:proofErr w:type="gramEnd"/>
      <w:r w:rsidRPr="000C5551">
        <w:rPr>
          <w:rFonts w:ascii="Times New Roman" w:eastAsia="Times New Roman" w:hAnsi="Times New Roman" w:cs="Times New Roman"/>
          <w:color w:val="000000"/>
          <w:sz w:val="28"/>
          <w:szCs w:val="28"/>
          <w:lang w:eastAsia="ru-RU"/>
        </w:rPr>
        <w:t xml:space="preserve">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3" w:name="SUB250500"/>
      <w:bookmarkEnd w:id="123"/>
      <w:r w:rsidRPr="000C5551">
        <w:rPr>
          <w:rFonts w:ascii="Times New Roman" w:eastAsia="Times New Roman" w:hAnsi="Times New Roman" w:cs="Times New Roman"/>
          <w:color w:val="000000"/>
          <w:sz w:val="28"/>
          <w:szCs w:val="28"/>
          <w:lang w:eastAsia="ru-RU"/>
        </w:rPr>
        <w:t xml:space="preserve">5. Положения пункта 3 настоящей статьи не могут </w:t>
      </w:r>
      <w:proofErr w:type="gramStart"/>
      <w:r w:rsidRPr="000C5551">
        <w:rPr>
          <w:rFonts w:ascii="Times New Roman" w:eastAsia="Times New Roman" w:hAnsi="Times New Roman" w:cs="Times New Roman"/>
          <w:color w:val="000000"/>
          <w:sz w:val="28"/>
          <w:szCs w:val="28"/>
          <w:lang w:eastAsia="ru-RU"/>
        </w:rPr>
        <w:t>толковаться</w:t>
      </w:r>
      <w:proofErr w:type="gramEnd"/>
      <w:r w:rsidRPr="000C5551">
        <w:rPr>
          <w:rFonts w:ascii="Times New Roman" w:eastAsia="Times New Roman" w:hAnsi="Times New Roman" w:cs="Times New Roman"/>
          <w:color w:val="000000"/>
          <w:sz w:val="28"/>
          <w:szCs w:val="28"/>
          <w:lang w:eastAsia="ru-RU"/>
        </w:rPr>
        <w:t xml:space="preserve">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rsidR="00E225EB" w:rsidRPr="00E225EB" w:rsidRDefault="00E225EB" w:rsidP="00E225EB">
      <w:pPr>
        <w:spacing w:after="0" w:line="240" w:lineRule="auto"/>
        <w:ind w:left="1200" w:hanging="8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24" w:name="SUB260000"/>
      <w:bookmarkEnd w:id="124"/>
      <w:r w:rsidRPr="00E225EB">
        <w:rPr>
          <w:rFonts w:ascii="Times New Roman" w:eastAsia="Times New Roman" w:hAnsi="Times New Roman" w:cs="Times New Roman"/>
          <w:b/>
          <w:bCs/>
          <w:color w:val="000000"/>
          <w:sz w:val="28"/>
          <w:szCs w:val="28"/>
          <w:lang w:eastAsia="ru-RU"/>
        </w:rPr>
        <w:t>Статья 26</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ЧЛЕНЫ ДИПЛОМАТИЧЕСКИХ МИССИЙ И КОНСУЛЬСКИХ УЧРЕЖДЕНИЙ</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Ничто в настоящем Соглашении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w:t>
      </w:r>
      <w:r w:rsidRPr="00E225EB">
        <w:rPr>
          <w:rFonts w:ascii="Times New Roman" w:eastAsia="Times New Roman" w:hAnsi="Times New Roman" w:cs="Times New Roman"/>
          <w:color w:val="000000"/>
          <w:sz w:val="28"/>
          <w:szCs w:val="28"/>
          <w:lang w:eastAsia="ru-RU"/>
        </w:rPr>
        <w:t xml:space="preserve"> с положениями специальных соглашений.</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bookmarkStart w:id="125" w:name="SUB270000"/>
      <w:bookmarkEnd w:id="125"/>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p>
    <w:p w:rsidR="000C5551" w:rsidRDefault="000C5551" w:rsidP="00E225EB">
      <w:pPr>
        <w:spacing w:after="0" w:line="240" w:lineRule="auto"/>
        <w:jc w:val="center"/>
        <w:rPr>
          <w:rFonts w:ascii="Times New Roman" w:eastAsia="Times New Roman" w:hAnsi="Times New Roman" w:cs="Times New Roman"/>
          <w:b/>
          <w:bCs/>
          <w:color w:val="000000"/>
          <w:sz w:val="28"/>
          <w:szCs w:val="28"/>
          <w:lang w:eastAsia="ru-RU"/>
        </w:rPr>
      </w:pP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lastRenderedPageBreak/>
        <w:t>Статья 27</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ВСТУПЛЕНИЕ В СИЛУ</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70100"/>
      <w:bookmarkEnd w:id="126"/>
      <w:r w:rsidRPr="000C5551">
        <w:rPr>
          <w:rFonts w:ascii="Times New Roman" w:eastAsia="Times New Roman" w:hAnsi="Times New Roman" w:cs="Times New Roman"/>
          <w:color w:val="000000"/>
          <w:sz w:val="28"/>
          <w:szCs w:val="28"/>
          <w:lang w:eastAsia="ru-RU"/>
        </w:rPr>
        <w:t>1. Каждое Договаривающееся Государство уведомляет другое о завершении процедур вступления в силу настоящего Соглашения, требуемых согласно его законодательству.</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70200"/>
      <w:bookmarkEnd w:id="127"/>
      <w:r w:rsidRPr="000C5551">
        <w:rPr>
          <w:rFonts w:ascii="Times New Roman" w:eastAsia="Times New Roman" w:hAnsi="Times New Roman" w:cs="Times New Roman"/>
          <w:color w:val="000000"/>
          <w:sz w:val="28"/>
          <w:szCs w:val="28"/>
          <w:lang w:eastAsia="ru-RU"/>
        </w:rPr>
        <w:t>2. Настоящее Соглашение вступает в силу со дня последнего из уведомлений, упомянутых в пункте 1, и его положения применяются: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отношении налогов за налоговый период, начинающийся с или после 1 января календарного года, следующего за годом вступления в силу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в Сингапуре: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отношении налога, подлежащего начислению в любом году, начинающемся с или после 1 января второго календарного года, следующего за годом вступления в силу настоящего Соглашения.</w:t>
      </w:r>
    </w:p>
    <w:p w:rsidR="00E225EB" w:rsidRPr="00E225EB" w:rsidRDefault="00E225EB" w:rsidP="000C5551">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28" w:name="SUB280000"/>
      <w:bookmarkEnd w:id="128"/>
      <w:r w:rsidRPr="00E225EB">
        <w:rPr>
          <w:rFonts w:ascii="Times New Roman" w:eastAsia="Times New Roman" w:hAnsi="Times New Roman" w:cs="Times New Roman"/>
          <w:b/>
          <w:bCs/>
          <w:color w:val="000000"/>
          <w:sz w:val="28"/>
          <w:szCs w:val="28"/>
          <w:lang w:eastAsia="ru-RU"/>
        </w:rPr>
        <w:t>Статья 28</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ПРЕКРАЩЕНИЕ ДЕЙСТВИЯ</w:t>
      </w:r>
    </w:p>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Настоящее Соглашение остается в силе, пока его действие не будет прекращено одним из Договаривающихся Государств.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действия, по крайней </w:t>
      </w:r>
      <w:proofErr w:type="gramStart"/>
      <w:r w:rsidRPr="000C5551">
        <w:rPr>
          <w:rFonts w:ascii="Times New Roman" w:eastAsia="Times New Roman" w:hAnsi="Times New Roman" w:cs="Times New Roman"/>
          <w:color w:val="000000"/>
          <w:sz w:val="28"/>
          <w:szCs w:val="28"/>
          <w:lang w:eastAsia="ru-RU"/>
        </w:rPr>
        <w:t>мере</w:t>
      </w:r>
      <w:proofErr w:type="gramEnd"/>
      <w:r w:rsidRPr="000C5551">
        <w:rPr>
          <w:rFonts w:ascii="Times New Roman" w:eastAsia="Times New Roman" w:hAnsi="Times New Roman" w:cs="Times New Roman"/>
          <w:color w:val="000000"/>
          <w:sz w:val="28"/>
          <w:szCs w:val="28"/>
          <w:lang w:eastAsia="ru-RU"/>
        </w:rPr>
        <w:t xml:space="preserve"> за шесть месяцев до конца любого календарного года, после истечения пятилетнего периода с даты вступления настоящего Соглашения в силу. В таком случае настоящее Соглашение прекращает свое действие: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a) в Казахстане: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отношении налогов за налоговый период, начинающийся с или после 1 января календарного года, следующего за годом, в котором уведомление подано;</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b) в Сингапуре: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отношении налога, подлежащего начислению в любом году, начинающемся с или после 1 января второго календарного года, следующего за годом</w:t>
      </w:r>
      <w:r w:rsidRPr="00E225EB">
        <w:rPr>
          <w:rFonts w:ascii="Times New Roman" w:eastAsia="Times New Roman" w:hAnsi="Times New Roman" w:cs="Times New Roman"/>
          <w:color w:val="000000"/>
          <w:sz w:val="28"/>
          <w:szCs w:val="28"/>
          <w:lang w:eastAsia="ru-RU"/>
        </w:rPr>
        <w:t>, в котором уведомление подано.</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29" w:name="SUB290000"/>
      <w:bookmarkEnd w:id="129"/>
      <w:r w:rsidRPr="000C5551">
        <w:rPr>
          <w:rFonts w:ascii="Times New Roman" w:eastAsia="Times New Roman" w:hAnsi="Times New Roman" w:cs="Times New Roman"/>
          <w:b/>
          <w:bCs/>
          <w:color w:val="000000"/>
          <w:sz w:val="28"/>
          <w:szCs w:val="28"/>
          <w:lang w:eastAsia="ru-RU"/>
        </w:rPr>
        <w:t xml:space="preserve">СТАТЬЯ 29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b/>
          <w:bCs/>
          <w:color w:val="000000"/>
          <w:sz w:val="28"/>
          <w:szCs w:val="28"/>
          <w:lang w:eastAsia="ru-RU"/>
        </w:rPr>
        <w:t>ПОПРАВКИ</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По взаимному согласию Договаривающихся Государств, изменения и дополнения в настоящее Соглашение могут вноситься протоколами, составляющими неотъемлемую часть настоящего Соглашения. В удостоверение чего, нижеподписавшиеся, должным образом на то </w:t>
      </w:r>
      <w:r w:rsidRPr="000C5551">
        <w:rPr>
          <w:rFonts w:ascii="Times New Roman" w:eastAsia="Times New Roman" w:hAnsi="Times New Roman" w:cs="Times New Roman"/>
          <w:color w:val="000000"/>
          <w:sz w:val="28"/>
          <w:szCs w:val="28"/>
          <w:lang w:eastAsia="ru-RU"/>
        </w:rPr>
        <w:lastRenderedPageBreak/>
        <w:t>уполномоченные своими Правительствами, подписали настоящее Соглашение.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Совершено в городе Сингапуре 19-го числа, девятого месяца 2006 года в двух</w:t>
      </w:r>
      <w:r w:rsidRPr="000C5551">
        <w:rPr>
          <w:rFonts w:ascii="Times New Roman" w:eastAsia="Times New Roman" w:hAnsi="Times New Roman" w:cs="Times New Roman"/>
          <w:color w:val="000000"/>
          <w:sz w:val="28"/>
          <w:szCs w:val="28"/>
          <w:lang w:eastAsia="ru-RU"/>
        </w:rPr>
        <w:t xml:space="preserve"> экземплярах на казахском, английском и русском языках, все тексты имеют одинаковую силу. В случае расхождения между текстами, английский </w:t>
      </w:r>
      <w:r w:rsidRPr="00E225EB">
        <w:rPr>
          <w:rFonts w:ascii="Times New Roman" w:eastAsia="Times New Roman" w:hAnsi="Times New Roman" w:cs="Times New Roman"/>
          <w:color w:val="000000"/>
          <w:sz w:val="28"/>
          <w:szCs w:val="28"/>
          <w:lang w:eastAsia="ru-RU"/>
        </w:rPr>
        <w:t>текст является определяющим.</w:t>
      </w:r>
    </w:p>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650"/>
      </w:tblGrid>
      <w:tr w:rsidR="00E225EB" w:rsidRPr="00E225EB" w:rsidTr="00E225EB">
        <w:trPr>
          <w:trHeight w:val="146"/>
        </w:trPr>
        <w:tc>
          <w:tcPr>
            <w:tcW w:w="2536" w:type="pct"/>
            <w:tcMar>
              <w:top w:w="0" w:type="dxa"/>
              <w:left w:w="40" w:type="dxa"/>
              <w:bottom w:w="0" w:type="dxa"/>
              <w:right w:w="40" w:type="dxa"/>
            </w:tcMar>
            <w:hideMark/>
          </w:tcPr>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 ПРАВИТЕЛЬСТВО</w:t>
            </w:r>
          </w:p>
        </w:tc>
        <w:tc>
          <w:tcPr>
            <w:tcW w:w="2464" w:type="pct"/>
            <w:tcMar>
              <w:top w:w="0" w:type="dxa"/>
              <w:left w:w="40" w:type="dxa"/>
              <w:bottom w:w="0" w:type="dxa"/>
              <w:right w:w="40" w:type="dxa"/>
            </w:tcMar>
            <w:hideMark/>
          </w:tcPr>
          <w:p w:rsidR="00E225EB" w:rsidRPr="00E225EB" w:rsidRDefault="00E225EB" w:rsidP="00E225EB">
            <w:pPr>
              <w:spacing w:after="0" w:line="240" w:lineRule="auto"/>
              <w:jc w:val="right"/>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 ПРАВИТЕЛЬСТВО</w:t>
            </w:r>
          </w:p>
        </w:tc>
      </w:tr>
      <w:tr w:rsidR="00E225EB" w:rsidRPr="00E225EB" w:rsidTr="00E225EB">
        <w:trPr>
          <w:trHeight w:val="226"/>
        </w:trPr>
        <w:tc>
          <w:tcPr>
            <w:tcW w:w="2536" w:type="pct"/>
            <w:tcMar>
              <w:top w:w="0" w:type="dxa"/>
              <w:left w:w="40" w:type="dxa"/>
              <w:bottom w:w="0" w:type="dxa"/>
              <w:right w:w="40" w:type="dxa"/>
            </w:tcMar>
            <w:hideMark/>
          </w:tcPr>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РЕСПУБЛИКИ КАЗАХСТАН</w:t>
            </w:r>
          </w:p>
        </w:tc>
        <w:tc>
          <w:tcPr>
            <w:tcW w:w="2464" w:type="pct"/>
            <w:tcMar>
              <w:top w:w="0" w:type="dxa"/>
              <w:left w:w="40" w:type="dxa"/>
              <w:bottom w:w="0" w:type="dxa"/>
              <w:right w:w="40" w:type="dxa"/>
            </w:tcMar>
            <w:hideMark/>
          </w:tcPr>
          <w:p w:rsidR="00E225EB" w:rsidRPr="00E225EB" w:rsidRDefault="00E225EB" w:rsidP="00E225EB">
            <w:pPr>
              <w:spacing w:after="0" w:line="240" w:lineRule="auto"/>
              <w:jc w:val="right"/>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РЕСПУБЛИКИ СИНГАПУР</w:t>
            </w:r>
          </w:p>
        </w:tc>
      </w:tr>
    </w:tbl>
    <w:p w:rsidR="000C5551" w:rsidRPr="000C5551" w:rsidRDefault="000C5551" w:rsidP="00E225EB">
      <w:pPr>
        <w:spacing w:after="0" w:line="240" w:lineRule="auto"/>
        <w:ind w:firstLine="851"/>
        <w:jc w:val="center"/>
        <w:rPr>
          <w:rFonts w:ascii="Times New Roman" w:eastAsia="Times New Roman" w:hAnsi="Times New Roman" w:cs="Times New Roman"/>
          <w:b/>
          <w:bCs/>
          <w:color w:val="000000"/>
          <w:sz w:val="28"/>
          <w:szCs w:val="28"/>
          <w:lang w:eastAsia="ru-RU"/>
        </w:rPr>
      </w:pPr>
    </w:p>
    <w:p w:rsidR="00E225EB" w:rsidRPr="00E225EB" w:rsidRDefault="00E225EB" w:rsidP="00E225EB">
      <w:pPr>
        <w:spacing w:after="0" w:line="240" w:lineRule="auto"/>
        <w:ind w:firstLine="851"/>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 </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bookmarkStart w:id="130" w:name="SUB1"/>
      <w:bookmarkEnd w:id="130"/>
      <w:r w:rsidRPr="000C5551">
        <w:rPr>
          <w:rFonts w:ascii="Times New Roman" w:eastAsia="Times New Roman" w:hAnsi="Times New Roman" w:cs="Times New Roman"/>
          <w:b/>
          <w:bCs/>
          <w:color w:val="000000"/>
          <w:sz w:val="28"/>
          <w:szCs w:val="28"/>
          <w:lang w:eastAsia="ru-RU"/>
        </w:rPr>
        <w:t>ПРОТОКОЛ</w:t>
      </w:r>
    </w:p>
    <w:p w:rsidR="00E225EB" w:rsidRPr="00E225EB" w:rsidRDefault="00E225EB" w:rsidP="00E225EB">
      <w:pPr>
        <w:spacing w:after="0" w:line="240" w:lineRule="auto"/>
        <w:jc w:val="center"/>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 </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Во время подписания настоящего Соглашения между Правительством Республики Казахстан и Правительством Республики Сингапур об </w:t>
      </w:r>
      <w:proofErr w:type="spellStart"/>
      <w:r w:rsidRPr="000C5551">
        <w:rPr>
          <w:rFonts w:ascii="Times New Roman" w:eastAsia="Times New Roman" w:hAnsi="Times New Roman" w:cs="Times New Roman"/>
          <w:color w:val="000000"/>
          <w:sz w:val="28"/>
          <w:szCs w:val="28"/>
          <w:lang w:eastAsia="ru-RU"/>
        </w:rPr>
        <w:t>избежании</w:t>
      </w:r>
      <w:proofErr w:type="spellEnd"/>
      <w:r w:rsidRPr="000C5551">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уплаты налогов в отношении налогов на доход, оба Правительства согласились с тем, что следующие положения являются неотъемлемой частью настоящего Соглашения.</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1. В отношении </w:t>
      </w:r>
      <w:bookmarkStart w:id="131" w:name="sub1000570441"/>
      <w:r w:rsidRPr="000C5551">
        <w:rPr>
          <w:rFonts w:ascii="Times New Roman" w:eastAsia="Times New Roman" w:hAnsi="Times New Roman" w:cs="Times New Roman"/>
          <w:color w:val="000000"/>
          <w:sz w:val="28"/>
          <w:szCs w:val="28"/>
          <w:lang w:eastAsia="ru-RU"/>
        </w:rPr>
        <w:t>статьи 5</w:t>
      </w:r>
      <w:bookmarkEnd w:id="131"/>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а) Для целей </w:t>
      </w:r>
      <w:bookmarkStart w:id="132" w:name="sub1000570442"/>
      <w:r w:rsidRPr="000C5551">
        <w:rPr>
          <w:rFonts w:ascii="Times New Roman" w:eastAsia="Times New Roman" w:hAnsi="Times New Roman" w:cs="Times New Roman"/>
          <w:color w:val="000000"/>
          <w:sz w:val="28"/>
          <w:szCs w:val="28"/>
          <w:lang w:eastAsia="ru-RU"/>
        </w:rPr>
        <w:t>пункта 2</w:t>
      </w:r>
      <w:bookmarkEnd w:id="132"/>
      <w:r w:rsidRPr="000C5551">
        <w:rPr>
          <w:rFonts w:ascii="Times New Roman" w:eastAsia="Times New Roman" w:hAnsi="Times New Roman" w:cs="Times New Roman"/>
          <w:color w:val="000000"/>
          <w:sz w:val="28"/>
          <w:szCs w:val="28"/>
          <w:lang w:eastAsia="ru-RU"/>
        </w:rPr>
        <w:t xml:space="preserve"> (f), термин «любое другое место добычи природных ресурсов» также включает буровую установку, судно, сооружение или оборудование, если такая установка, судно, сооружение или оборудование, в зависимости от обстоятельств, используются для добычи природных ресурсов.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b) Для целей </w:t>
      </w:r>
      <w:bookmarkStart w:id="133" w:name="sub1000570443"/>
      <w:r w:rsidRPr="000C5551">
        <w:rPr>
          <w:rFonts w:ascii="Times New Roman" w:eastAsia="Times New Roman" w:hAnsi="Times New Roman" w:cs="Times New Roman"/>
          <w:color w:val="000000"/>
          <w:sz w:val="28"/>
          <w:szCs w:val="28"/>
          <w:lang w:eastAsia="ru-RU"/>
        </w:rPr>
        <w:t>пункта 3</w:t>
      </w:r>
      <w:bookmarkEnd w:id="133"/>
      <w:r w:rsidRPr="000C5551">
        <w:rPr>
          <w:rFonts w:ascii="Times New Roman" w:eastAsia="Times New Roman" w:hAnsi="Times New Roman" w:cs="Times New Roman"/>
          <w:color w:val="000000"/>
          <w:sz w:val="28"/>
          <w:szCs w:val="28"/>
          <w:lang w:eastAsia="ru-RU"/>
        </w:rPr>
        <w:t>(с), проекты рассматриваются как связанные, если две части деятельности продолжаются коммерчески и географически связанно.</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xml:space="preserve">2. В отношении </w:t>
      </w:r>
      <w:bookmarkStart w:id="134" w:name="sub1000570444"/>
      <w:r w:rsidRPr="000C5551">
        <w:rPr>
          <w:rFonts w:ascii="Times New Roman" w:eastAsia="Times New Roman" w:hAnsi="Times New Roman" w:cs="Times New Roman"/>
          <w:color w:val="000000"/>
          <w:sz w:val="28"/>
          <w:szCs w:val="28"/>
          <w:lang w:eastAsia="ru-RU"/>
        </w:rPr>
        <w:t>пункта 2 статьи 11</w:t>
      </w:r>
      <w:bookmarkEnd w:id="134"/>
      <w:r w:rsidRPr="000C5551">
        <w:rPr>
          <w:rFonts w:ascii="Times New Roman" w:eastAsia="Times New Roman" w:hAnsi="Times New Roman" w:cs="Times New Roman"/>
          <w:color w:val="000000"/>
          <w:sz w:val="28"/>
          <w:szCs w:val="28"/>
          <w:lang w:eastAsia="ru-RU"/>
        </w:rPr>
        <w:t xml:space="preserve"> и </w:t>
      </w:r>
      <w:bookmarkStart w:id="135" w:name="sub1000570445"/>
      <w:r w:rsidRPr="000C5551">
        <w:rPr>
          <w:rFonts w:ascii="Times New Roman" w:eastAsia="Times New Roman" w:hAnsi="Times New Roman" w:cs="Times New Roman"/>
          <w:color w:val="000000"/>
          <w:sz w:val="28"/>
          <w:szCs w:val="28"/>
          <w:lang w:eastAsia="ru-RU"/>
        </w:rPr>
        <w:t>пункта 2 статьи 12</w:t>
      </w:r>
      <w:bookmarkEnd w:id="135"/>
      <w:r w:rsidRPr="000C5551">
        <w:rPr>
          <w:rFonts w:ascii="Times New Roman" w:eastAsia="Times New Roman" w:hAnsi="Times New Roman" w:cs="Times New Roman"/>
          <w:color w:val="000000"/>
          <w:sz w:val="28"/>
          <w:szCs w:val="28"/>
          <w:lang w:eastAsia="ru-RU"/>
        </w:rPr>
        <w:t>:</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0C5551">
        <w:rPr>
          <w:rFonts w:ascii="Times New Roman" w:eastAsia="Times New Roman" w:hAnsi="Times New Roman" w:cs="Times New Roman"/>
          <w:color w:val="000000"/>
          <w:sz w:val="28"/>
          <w:szCs w:val="28"/>
          <w:lang w:eastAsia="ru-RU"/>
        </w:rPr>
        <w:t>Если в соответствии с любой Конвенцией, Соглашением или Протоколом, заключенным Казахстаном и третьим Государством после даты вступления в силу настоящего Соглашения, Казахстан снижает свое налогообложение у источника на проценты и роялти на ставку меньшую, чем установлена в настоящем Соглашении, упомянутые виды доходов, схожая ставка (далее именуемая как пересмотренная ставка) установленная для такой Конвенции, Соглашения или Протокола с третьим Государством на</w:t>
      </w:r>
      <w:proofErr w:type="gramEnd"/>
      <w:r w:rsidRPr="000C5551">
        <w:rPr>
          <w:rFonts w:ascii="Times New Roman" w:eastAsia="Times New Roman" w:hAnsi="Times New Roman" w:cs="Times New Roman"/>
          <w:color w:val="000000"/>
          <w:sz w:val="28"/>
          <w:szCs w:val="28"/>
          <w:lang w:eastAsia="ru-RU"/>
        </w:rPr>
        <w:t xml:space="preserve"> упомянутые виды доходов будет применяться для настоящего Соглашения </w:t>
      </w:r>
      <w:proofErr w:type="gramStart"/>
      <w:r w:rsidRPr="000C5551">
        <w:rPr>
          <w:rFonts w:ascii="Times New Roman" w:eastAsia="Times New Roman" w:hAnsi="Times New Roman" w:cs="Times New Roman"/>
          <w:color w:val="000000"/>
          <w:sz w:val="28"/>
          <w:szCs w:val="28"/>
          <w:lang w:eastAsia="ru-RU"/>
        </w:rPr>
        <w:t>с даты вступления</w:t>
      </w:r>
      <w:proofErr w:type="gramEnd"/>
      <w:r w:rsidRPr="000C5551">
        <w:rPr>
          <w:rFonts w:ascii="Times New Roman" w:eastAsia="Times New Roman" w:hAnsi="Times New Roman" w:cs="Times New Roman"/>
          <w:color w:val="000000"/>
          <w:sz w:val="28"/>
          <w:szCs w:val="28"/>
          <w:lang w:eastAsia="ru-RU"/>
        </w:rPr>
        <w:t xml:space="preserve"> в силу таких Конвенций, Соглашений или Протоколов, независимо от того, какое является более поздним. В таком случае, пересмотренная ставка будет применяться Сингапуром и Казахстаном для целей пункта 2 статей 11 и 12, в зависимости от обстоятельств.</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своими Правительствами, подписали настоящее Соглашение.</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lastRenderedPageBreak/>
        <w:t>Совершено в городе Сингапуре 19-го числа, девятого месяца 2006 года в двух</w:t>
      </w:r>
      <w:r w:rsidRPr="000C5551">
        <w:rPr>
          <w:rFonts w:ascii="Times New Roman" w:eastAsia="Times New Roman" w:hAnsi="Times New Roman" w:cs="Times New Roman"/>
          <w:color w:val="000000"/>
          <w:sz w:val="28"/>
          <w:szCs w:val="28"/>
          <w:lang w:eastAsia="ru-RU"/>
        </w:rPr>
        <w:t xml:space="preserve"> экземплярах на казахском, английском и русском языках, все тексты имеют одинаковую силу. В случае расхождения между текстами, английский текст является определяющим.</w:t>
      </w:r>
    </w:p>
    <w:p w:rsidR="00E225EB" w:rsidRPr="00E225EB" w:rsidRDefault="00E225EB" w:rsidP="00E225EB">
      <w:pPr>
        <w:spacing w:after="0" w:line="240" w:lineRule="auto"/>
        <w:ind w:firstLine="400"/>
        <w:jc w:val="both"/>
        <w:rPr>
          <w:rFonts w:ascii="Times New Roman" w:eastAsia="Times New Roman" w:hAnsi="Times New Roman" w:cs="Times New Roman"/>
          <w:color w:val="000000"/>
          <w:sz w:val="28"/>
          <w:szCs w:val="28"/>
          <w:lang w:eastAsia="ru-RU"/>
        </w:rPr>
      </w:pPr>
      <w:r w:rsidRPr="000C5551">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2"/>
        <w:gridCol w:w="4653"/>
      </w:tblGrid>
      <w:tr w:rsidR="00E225EB" w:rsidRPr="00E225EB" w:rsidTr="00E225EB">
        <w:trPr>
          <w:trHeight w:val="210"/>
        </w:trPr>
        <w:tc>
          <w:tcPr>
            <w:tcW w:w="2534" w:type="pct"/>
            <w:tcMar>
              <w:top w:w="0" w:type="dxa"/>
              <w:left w:w="40" w:type="dxa"/>
              <w:bottom w:w="0" w:type="dxa"/>
              <w:right w:w="40" w:type="dxa"/>
            </w:tcMar>
            <w:hideMark/>
          </w:tcPr>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 ПРАВИТЕЛЬСТВО</w:t>
            </w:r>
          </w:p>
        </w:tc>
        <w:tc>
          <w:tcPr>
            <w:tcW w:w="2466" w:type="pct"/>
            <w:tcMar>
              <w:top w:w="0" w:type="dxa"/>
              <w:left w:w="40" w:type="dxa"/>
              <w:bottom w:w="0" w:type="dxa"/>
              <w:right w:w="40" w:type="dxa"/>
            </w:tcMar>
            <w:hideMark/>
          </w:tcPr>
          <w:p w:rsidR="00E225EB" w:rsidRPr="00E225EB" w:rsidRDefault="00E225EB" w:rsidP="00E225EB">
            <w:pPr>
              <w:spacing w:after="0" w:line="240" w:lineRule="auto"/>
              <w:jc w:val="right"/>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ЗА ПРАВИТЕЛЬСТВО</w:t>
            </w:r>
          </w:p>
        </w:tc>
      </w:tr>
      <w:tr w:rsidR="00E225EB" w:rsidRPr="00E225EB" w:rsidTr="00E225EB">
        <w:trPr>
          <w:trHeight w:val="96"/>
        </w:trPr>
        <w:tc>
          <w:tcPr>
            <w:tcW w:w="2534" w:type="pct"/>
            <w:tcMar>
              <w:top w:w="0" w:type="dxa"/>
              <w:left w:w="40" w:type="dxa"/>
              <w:bottom w:w="0" w:type="dxa"/>
              <w:right w:w="40" w:type="dxa"/>
            </w:tcMar>
            <w:hideMark/>
          </w:tcPr>
          <w:p w:rsidR="00E225EB" w:rsidRPr="00E225EB" w:rsidRDefault="00E225EB" w:rsidP="00E225EB">
            <w:pPr>
              <w:spacing w:after="0" w:line="240" w:lineRule="auto"/>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РЕСПУБЛИКИ КАЗАХСТАН</w:t>
            </w:r>
          </w:p>
        </w:tc>
        <w:tc>
          <w:tcPr>
            <w:tcW w:w="2466" w:type="pct"/>
            <w:tcMar>
              <w:top w:w="0" w:type="dxa"/>
              <w:left w:w="40" w:type="dxa"/>
              <w:bottom w:w="0" w:type="dxa"/>
              <w:right w:w="40" w:type="dxa"/>
            </w:tcMar>
            <w:hideMark/>
          </w:tcPr>
          <w:p w:rsidR="00E225EB" w:rsidRPr="00E225EB" w:rsidRDefault="00E225EB" w:rsidP="00E225EB">
            <w:pPr>
              <w:spacing w:after="0" w:line="240" w:lineRule="auto"/>
              <w:jc w:val="right"/>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b/>
                <w:bCs/>
                <w:color w:val="000000"/>
                <w:sz w:val="28"/>
                <w:szCs w:val="28"/>
                <w:lang w:eastAsia="ru-RU"/>
              </w:rPr>
              <w:t>РЕСПУБЛИКИ СИНГАПУР</w:t>
            </w:r>
          </w:p>
        </w:tc>
      </w:tr>
    </w:tbl>
    <w:p w:rsidR="00E225EB" w:rsidRPr="00E225EB" w:rsidRDefault="00E225EB" w:rsidP="00E225EB">
      <w:pPr>
        <w:spacing w:after="0" w:line="240" w:lineRule="auto"/>
        <w:ind w:firstLine="851"/>
        <w:rPr>
          <w:rFonts w:ascii="Times New Roman" w:eastAsia="Times New Roman" w:hAnsi="Times New Roman" w:cs="Times New Roman"/>
          <w:color w:val="000000"/>
          <w:sz w:val="28"/>
          <w:szCs w:val="28"/>
          <w:lang w:eastAsia="ru-RU"/>
        </w:rPr>
      </w:pPr>
      <w:r w:rsidRPr="00E225EB">
        <w:rPr>
          <w:rFonts w:ascii="Times New Roman" w:eastAsia="Times New Roman" w:hAnsi="Times New Roman" w:cs="Times New Roman"/>
          <w:color w:val="000000"/>
          <w:sz w:val="28"/>
          <w:szCs w:val="28"/>
          <w:lang w:eastAsia="ru-RU"/>
        </w:rPr>
        <w:t> </w:t>
      </w:r>
    </w:p>
    <w:p w:rsidR="00836CED" w:rsidRPr="000C5551" w:rsidRDefault="00836CED" w:rsidP="00E225EB">
      <w:pPr>
        <w:spacing w:after="0" w:line="240" w:lineRule="auto"/>
        <w:rPr>
          <w:rFonts w:ascii="Times New Roman" w:hAnsi="Times New Roman" w:cs="Times New Roman"/>
          <w:sz w:val="28"/>
          <w:szCs w:val="28"/>
        </w:rPr>
      </w:pPr>
    </w:p>
    <w:sectPr w:rsidR="00836CED" w:rsidRPr="000C5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EB"/>
    <w:rsid w:val="000C5551"/>
    <w:rsid w:val="005E4DFC"/>
    <w:rsid w:val="00836CED"/>
    <w:rsid w:val="00BF4EBE"/>
    <w:rsid w:val="00E2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25EB"/>
    <w:rPr>
      <w:rFonts w:ascii="Times New Roman" w:hAnsi="Times New Roman" w:cs="Times New Roman" w:hint="default"/>
      <w:b/>
      <w:bCs/>
      <w:i w:val="0"/>
      <w:iCs w:val="0"/>
      <w:color w:val="000080"/>
      <w:sz w:val="20"/>
      <w:szCs w:val="20"/>
      <w:u w:val="single"/>
    </w:rPr>
  </w:style>
  <w:style w:type="character" w:customStyle="1" w:styleId="s0">
    <w:name w:val="s0"/>
    <w:basedOn w:val="a0"/>
    <w:rsid w:val="00E225E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E225EB"/>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E225EB"/>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E225EB"/>
    <w:rPr>
      <w:rFonts w:ascii="Times New Roman" w:hAnsi="Times New Roman" w:cs="Times New Roman" w:hint="default"/>
      <w:i/>
      <w:iCs/>
      <w:color w:val="333399"/>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25EB"/>
    <w:rPr>
      <w:rFonts w:ascii="Times New Roman" w:hAnsi="Times New Roman" w:cs="Times New Roman" w:hint="default"/>
      <w:b/>
      <w:bCs/>
      <w:i w:val="0"/>
      <w:iCs w:val="0"/>
      <w:color w:val="000080"/>
      <w:sz w:val="20"/>
      <w:szCs w:val="20"/>
      <w:u w:val="single"/>
    </w:rPr>
  </w:style>
  <w:style w:type="character" w:customStyle="1" w:styleId="s0">
    <w:name w:val="s0"/>
    <w:basedOn w:val="a0"/>
    <w:rsid w:val="00E225E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E225EB"/>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E225EB"/>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E225EB"/>
    <w:rPr>
      <w:rFonts w:ascii="Times New Roman" w:hAnsi="Times New Roman" w:cs="Times New Roman" w:hint="default"/>
      <w:i/>
      <w:iCs/>
      <w:color w:val="333399"/>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7736</Words>
  <Characters>44096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2015-01-12T04:47:00Z</dcterms:created>
  <dcterms:modified xsi:type="dcterms:W3CDTF">2015-01-12T05:10:00Z</dcterms:modified>
</cp:coreProperties>
</file>