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Конвенция</w:t>
      </w:r>
      <w:r w:rsidRPr="00F11A98">
        <w:rPr>
          <w:rFonts w:ascii="Times New Roman" w:eastAsia="Times New Roman" w:hAnsi="Times New Roman" w:cs="Times New Roman"/>
          <w:color w:val="000000"/>
          <w:sz w:val="28"/>
          <w:szCs w:val="28"/>
          <w:lang w:eastAsia="ru-RU"/>
        </w:rPr>
        <w:t xml:space="preserve"> </w:t>
      </w:r>
      <w:r w:rsidRPr="00F11A98">
        <w:rPr>
          <w:rFonts w:ascii="Times New Roman" w:eastAsia="Times New Roman" w:hAnsi="Times New Roman" w:cs="Times New Roman"/>
          <w:color w:val="000000"/>
          <w:sz w:val="28"/>
          <w:szCs w:val="28"/>
          <w:lang w:eastAsia="ru-RU"/>
        </w:rPr>
        <w:br/>
      </w:r>
      <w:r w:rsidRPr="00F11A98">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Республики</w:t>
      </w:r>
      <w:r w:rsidRPr="00F11A98">
        <w:rPr>
          <w:rFonts w:ascii="Times New Roman" w:eastAsia="Times New Roman" w:hAnsi="Times New Roman" w:cs="Times New Roman"/>
          <w:color w:val="000000"/>
          <w:sz w:val="28"/>
          <w:szCs w:val="28"/>
          <w:lang w:eastAsia="ru-RU"/>
        </w:rPr>
        <w:t xml:space="preserve"> </w:t>
      </w:r>
      <w:r w:rsidRPr="00F11A98">
        <w:rPr>
          <w:rFonts w:ascii="Times New Roman" w:eastAsia="Times New Roman" w:hAnsi="Times New Roman" w:cs="Times New Roman"/>
          <w:b/>
          <w:bCs/>
          <w:color w:val="000000"/>
          <w:sz w:val="28"/>
          <w:szCs w:val="28"/>
          <w:lang w:eastAsia="ru-RU"/>
        </w:rPr>
        <w:t xml:space="preserve">Болгария об </w:t>
      </w:r>
      <w:proofErr w:type="spellStart"/>
      <w:r w:rsidRPr="00F11A98">
        <w:rPr>
          <w:rFonts w:ascii="Times New Roman" w:eastAsia="Times New Roman" w:hAnsi="Times New Roman" w:cs="Times New Roman"/>
          <w:b/>
          <w:bCs/>
          <w:color w:val="000000"/>
          <w:sz w:val="28"/>
          <w:szCs w:val="28"/>
          <w:lang w:eastAsia="ru-RU"/>
        </w:rPr>
        <w:t>избежании</w:t>
      </w:r>
      <w:proofErr w:type="spellEnd"/>
      <w:r w:rsidRPr="00F11A98">
        <w:rPr>
          <w:rFonts w:ascii="Times New Roman" w:eastAsia="Times New Roman" w:hAnsi="Times New Roman" w:cs="Times New Roman"/>
          <w:b/>
          <w:bCs/>
          <w:color w:val="000000"/>
          <w:sz w:val="28"/>
          <w:szCs w:val="28"/>
          <w:lang w:eastAsia="ru-RU"/>
        </w:rPr>
        <w:t xml:space="preserve"> двойного налогообложения в отношении налогов на</w:t>
      </w:r>
      <w:r w:rsidRPr="00F11A98">
        <w:rPr>
          <w:rFonts w:ascii="Times New Roman" w:eastAsia="Times New Roman" w:hAnsi="Times New Roman" w:cs="Times New Roman"/>
          <w:color w:val="000000"/>
          <w:sz w:val="28"/>
          <w:szCs w:val="28"/>
          <w:lang w:eastAsia="ru-RU"/>
        </w:rPr>
        <w:t xml:space="preserve"> </w:t>
      </w:r>
      <w:r w:rsidRPr="00F11A98">
        <w:rPr>
          <w:rFonts w:ascii="Times New Roman" w:eastAsia="Times New Roman" w:hAnsi="Times New Roman" w:cs="Times New Roman"/>
          <w:b/>
          <w:bCs/>
          <w:color w:val="000000"/>
          <w:sz w:val="28"/>
          <w:szCs w:val="28"/>
          <w:lang w:eastAsia="ru-RU"/>
        </w:rPr>
        <w:t>доход и капитал</w:t>
      </w:r>
      <w:r w:rsidRPr="00F11A98">
        <w:rPr>
          <w:rFonts w:ascii="Times New Roman" w:eastAsia="Times New Roman" w:hAnsi="Times New Roman" w:cs="Times New Roman"/>
          <w:color w:val="000000"/>
          <w:sz w:val="28"/>
          <w:szCs w:val="28"/>
          <w:lang w:eastAsia="ru-RU"/>
        </w:rPr>
        <w:t xml:space="preserve"> </w:t>
      </w:r>
      <w:r w:rsidRPr="00F11A98">
        <w:rPr>
          <w:rFonts w:ascii="Times New Roman" w:eastAsia="Times New Roman" w:hAnsi="Times New Roman" w:cs="Times New Roman"/>
          <w:color w:val="000000"/>
          <w:sz w:val="28"/>
          <w:szCs w:val="28"/>
          <w:lang w:eastAsia="ru-RU"/>
        </w:rPr>
        <w:br/>
      </w:r>
      <w:r w:rsidRPr="00F11A98">
        <w:rPr>
          <w:rFonts w:ascii="Times New Roman" w:eastAsia="Times New Roman" w:hAnsi="Times New Roman" w:cs="Times New Roman"/>
          <w:b/>
          <w:bCs/>
          <w:color w:val="000000"/>
          <w:sz w:val="28"/>
          <w:szCs w:val="28"/>
          <w:lang w:eastAsia="ru-RU"/>
        </w:rPr>
        <w:t>(г. Алматы, 13 ноября 1997 года)</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0" w:name="sub1000036810"/>
      <w:bookmarkStart w:id="1" w:name="sub1000036812"/>
      <w:bookmarkStart w:id="2" w:name="sub1000036815"/>
      <w:r w:rsidRPr="00F11A98">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Республики Болгария,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Желая заключить Конвенцию об </w:t>
      </w:r>
      <w:proofErr w:type="spellStart"/>
      <w:r w:rsidRPr="00F11A98">
        <w:rPr>
          <w:rFonts w:ascii="Times New Roman" w:eastAsia="Times New Roman" w:hAnsi="Times New Roman" w:cs="Times New Roman"/>
          <w:color w:val="000000"/>
          <w:sz w:val="28"/>
          <w:szCs w:val="28"/>
          <w:lang w:eastAsia="ru-RU"/>
        </w:rPr>
        <w:t>избежании</w:t>
      </w:r>
      <w:proofErr w:type="spellEnd"/>
      <w:r w:rsidRPr="00F11A98">
        <w:rPr>
          <w:rFonts w:ascii="Times New Roman" w:eastAsia="Times New Roman" w:hAnsi="Times New Roman" w:cs="Times New Roman"/>
          <w:color w:val="000000"/>
          <w:sz w:val="28"/>
          <w:szCs w:val="28"/>
          <w:lang w:eastAsia="ru-RU"/>
        </w:rPr>
        <w:t xml:space="preserve"> двойного налогообложения в отношении налогов на доходы и капитал, в подтверждении своего стремления к развитию и углублению взаимных экономических отношений, договорились о следующем:</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3" w:name="SUB10000"/>
      <w:bookmarkEnd w:id="3"/>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Глава 1</w:t>
      </w:r>
      <w:r w:rsidRPr="00F11A98">
        <w:rPr>
          <w:rFonts w:ascii="Times New Roman" w:eastAsia="Times New Roman" w:hAnsi="Times New Roman" w:cs="Times New Roman"/>
          <w:color w:val="000000"/>
          <w:sz w:val="28"/>
          <w:szCs w:val="28"/>
          <w:lang w:eastAsia="ru-RU"/>
        </w:rPr>
        <w:t xml:space="preserve"> </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Сфера применения Конвенции</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 xml:space="preserve">Лица, к которым применяется Конвенция </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4" w:name="SUB20000"/>
      <w:bookmarkEnd w:id="4"/>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взимаемый от имени Договаривающегося Государства или местных органов власти, независимо от метода их взимания.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200"/>
      <w:bookmarkEnd w:id="5"/>
      <w:r w:rsidRPr="00F11A98">
        <w:rPr>
          <w:rFonts w:ascii="Times New Roman" w:eastAsia="Times New Roman" w:hAnsi="Times New Roman" w:cs="Times New Roman"/>
          <w:color w:val="000000"/>
          <w:sz w:val="28"/>
          <w:szCs w:val="28"/>
          <w:lang w:eastAsia="ru-RU"/>
        </w:rPr>
        <w:t xml:space="preserve">2. </w:t>
      </w:r>
      <w:proofErr w:type="gramStart"/>
      <w:r w:rsidRPr="00F11A98">
        <w:rPr>
          <w:rFonts w:ascii="Times New Roman" w:eastAsia="Times New Roman" w:hAnsi="Times New Roman" w:cs="Times New Roman"/>
          <w:color w:val="000000"/>
          <w:sz w:val="28"/>
          <w:szCs w:val="28"/>
          <w:lang w:eastAsia="ru-RU"/>
        </w:rPr>
        <w:t xml:space="preserve">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и налоги на общие суммы заработных плат и жалований, выплачиваемых предприятиями, а также налоги, взимаемые с доходов на прирост стоимости основного капитала. </w:t>
      </w:r>
      <w:proofErr w:type="gramEnd"/>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300"/>
      <w:bookmarkEnd w:id="6"/>
      <w:r w:rsidRPr="00F11A98">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в Республике Болгария: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(i) налог на общий доход;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w:t>
      </w:r>
      <w:proofErr w:type="spellStart"/>
      <w:r w:rsidRPr="00F11A98">
        <w:rPr>
          <w:rFonts w:ascii="Times New Roman" w:eastAsia="Times New Roman" w:hAnsi="Times New Roman" w:cs="Times New Roman"/>
          <w:color w:val="000000"/>
          <w:sz w:val="28"/>
          <w:szCs w:val="28"/>
          <w:lang w:eastAsia="ru-RU"/>
        </w:rPr>
        <w:t>ii</w:t>
      </w:r>
      <w:proofErr w:type="spellEnd"/>
      <w:r w:rsidRPr="00F11A98">
        <w:rPr>
          <w:rFonts w:ascii="Times New Roman" w:eastAsia="Times New Roman" w:hAnsi="Times New Roman" w:cs="Times New Roman"/>
          <w:color w:val="000000"/>
          <w:sz w:val="28"/>
          <w:szCs w:val="28"/>
          <w:lang w:eastAsia="ru-RU"/>
        </w:rPr>
        <w:t xml:space="preserve">) налог на прибыль;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w:t>
      </w:r>
      <w:proofErr w:type="spellStart"/>
      <w:r w:rsidRPr="00F11A98">
        <w:rPr>
          <w:rFonts w:ascii="Times New Roman" w:eastAsia="Times New Roman" w:hAnsi="Times New Roman" w:cs="Times New Roman"/>
          <w:color w:val="000000"/>
          <w:sz w:val="28"/>
          <w:szCs w:val="28"/>
          <w:lang w:eastAsia="ru-RU"/>
        </w:rPr>
        <w:t>iii</w:t>
      </w:r>
      <w:proofErr w:type="spellEnd"/>
      <w:r w:rsidRPr="00F11A98">
        <w:rPr>
          <w:rFonts w:ascii="Times New Roman" w:eastAsia="Times New Roman" w:hAnsi="Times New Roman" w:cs="Times New Roman"/>
          <w:color w:val="000000"/>
          <w:sz w:val="28"/>
          <w:szCs w:val="28"/>
          <w:lang w:eastAsia="ru-RU"/>
        </w:rPr>
        <w:t xml:space="preserve">) налог на здания;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(далее именуемые как "Болгарские налоги");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в Республике Казахстан: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w:t>
      </w:r>
      <w:proofErr w:type="spellStart"/>
      <w:r w:rsidRPr="00F11A98">
        <w:rPr>
          <w:rFonts w:ascii="Times New Roman" w:eastAsia="Times New Roman" w:hAnsi="Times New Roman" w:cs="Times New Roman"/>
          <w:color w:val="000000"/>
          <w:sz w:val="28"/>
          <w:szCs w:val="28"/>
          <w:lang w:eastAsia="ru-RU"/>
        </w:rPr>
        <w:t>ii</w:t>
      </w:r>
      <w:proofErr w:type="spellEnd"/>
      <w:r w:rsidRPr="00F11A98">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lastRenderedPageBreak/>
        <w:t xml:space="preserve">(далее именуемый как "Казахстанский налог").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7" w:name="SUB20400"/>
      <w:bookmarkEnd w:id="7"/>
      <w:r w:rsidRPr="00F11A98">
        <w:rPr>
          <w:rFonts w:ascii="Times New Roman" w:eastAsia="Times New Roman" w:hAnsi="Times New Roman" w:cs="Times New Roman"/>
          <w:color w:val="000000"/>
          <w:sz w:val="28"/>
          <w:szCs w:val="28"/>
          <w:lang w:eastAsia="ru-RU"/>
        </w:rPr>
        <w:t xml:space="preserve">4. Конвенция также применяется к любым аналогичным налогам, которые будут взиматься в дополнение к существующим налогам или вместо них после даты подписания Конвенции, так же, как и к любому другому налогу, как это может быть определено и согласовано обменом письмами между компетентными органами Договаривающихся Государств. Компетентные органы Договаривающихся Государств </w:t>
      </w:r>
      <w:proofErr w:type="spellStart"/>
      <w:r w:rsidRPr="00F11A98">
        <w:rPr>
          <w:rFonts w:ascii="Times New Roman" w:eastAsia="Times New Roman" w:hAnsi="Times New Roman" w:cs="Times New Roman"/>
          <w:color w:val="000000"/>
          <w:sz w:val="28"/>
          <w:szCs w:val="28"/>
          <w:lang w:eastAsia="ru-RU"/>
        </w:rPr>
        <w:t>уведомлят</w:t>
      </w:r>
      <w:proofErr w:type="spellEnd"/>
      <w:r w:rsidRPr="00F11A98">
        <w:rPr>
          <w:rFonts w:ascii="Times New Roman" w:eastAsia="Times New Roman" w:hAnsi="Times New Roman" w:cs="Times New Roman"/>
          <w:color w:val="000000"/>
          <w:sz w:val="28"/>
          <w:szCs w:val="28"/>
          <w:lang w:eastAsia="ru-RU"/>
        </w:rPr>
        <w:t xml:space="preserve"> друг друга о любых существенных изменениях, которые будут внесены в их существующие налоговые законодательства.</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8" w:name="SUB30000"/>
      <w:bookmarkEnd w:id="8"/>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Глава II</w:t>
      </w:r>
      <w:r w:rsidRPr="00F11A98">
        <w:rPr>
          <w:rFonts w:ascii="Times New Roman" w:eastAsia="Times New Roman" w:hAnsi="Times New Roman" w:cs="Times New Roman"/>
          <w:color w:val="000000"/>
          <w:sz w:val="28"/>
          <w:szCs w:val="28"/>
          <w:lang w:eastAsia="ru-RU"/>
        </w:rPr>
        <w:t xml:space="preserve"> </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Определения</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3</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Общие определения</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а) термин "</w:t>
      </w:r>
      <w:r w:rsidRPr="00F11A98">
        <w:rPr>
          <w:rFonts w:ascii="Times New Roman" w:eastAsia="Times New Roman" w:hAnsi="Times New Roman" w:cs="Times New Roman"/>
          <w:b/>
          <w:bCs/>
          <w:color w:val="000000"/>
          <w:sz w:val="28"/>
          <w:szCs w:val="28"/>
          <w:lang w:eastAsia="ru-RU"/>
        </w:rPr>
        <w:t>Болгария</w:t>
      </w:r>
      <w:r w:rsidRPr="00F11A98">
        <w:rPr>
          <w:rFonts w:ascii="Times New Roman" w:eastAsia="Times New Roman" w:hAnsi="Times New Roman" w:cs="Times New Roman"/>
          <w:color w:val="000000"/>
          <w:sz w:val="28"/>
          <w:szCs w:val="28"/>
          <w:lang w:eastAsia="ru-RU"/>
        </w:rPr>
        <w:t xml:space="preserve">" означает Республику Болгария, и, при использовании в географическом смысле, означает территорию и территориальное море, в </w:t>
      </w:r>
      <w:proofErr w:type="gramStart"/>
      <w:r w:rsidRPr="00F11A98">
        <w:rPr>
          <w:rFonts w:ascii="Times New Roman" w:eastAsia="Times New Roman" w:hAnsi="Times New Roman" w:cs="Times New Roman"/>
          <w:color w:val="000000"/>
          <w:sz w:val="28"/>
          <w:szCs w:val="28"/>
          <w:lang w:eastAsia="ru-RU"/>
        </w:rPr>
        <w:t>пределах</w:t>
      </w:r>
      <w:proofErr w:type="gramEnd"/>
      <w:r w:rsidRPr="00F11A98">
        <w:rPr>
          <w:rFonts w:ascii="Times New Roman" w:eastAsia="Times New Roman" w:hAnsi="Times New Roman" w:cs="Times New Roman"/>
          <w:color w:val="000000"/>
          <w:sz w:val="28"/>
          <w:szCs w:val="28"/>
          <w:lang w:eastAsia="ru-RU"/>
        </w:rPr>
        <w:t xml:space="preserve"> которых она осуществляет ее государственный суверенитет, а также континентальный шельф и исключительную экономическую зону, в пределах которой она осуществляет суверенные права и юрисдикцию в соответствии c международным законодательством.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b) термин "</w:t>
      </w:r>
      <w:r w:rsidRPr="00F11A98">
        <w:rPr>
          <w:rFonts w:ascii="Times New Roman" w:eastAsia="Times New Roman" w:hAnsi="Times New Roman" w:cs="Times New Roman"/>
          <w:b/>
          <w:bCs/>
          <w:color w:val="000000"/>
          <w:sz w:val="28"/>
          <w:szCs w:val="28"/>
          <w:lang w:eastAsia="ru-RU"/>
        </w:rPr>
        <w:t>Казахстан</w:t>
      </w:r>
      <w:r w:rsidRPr="00F11A98">
        <w:rPr>
          <w:rFonts w:ascii="Times New Roman" w:eastAsia="Times New Roman" w:hAnsi="Times New Roman" w:cs="Times New Roman"/>
          <w:color w:val="000000"/>
          <w:sz w:val="28"/>
          <w:szCs w:val="28"/>
          <w:lang w:eastAsia="ru-RU"/>
        </w:rPr>
        <w:t xml:space="preserve">"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с) термины "</w:t>
      </w:r>
      <w:r w:rsidRPr="00F11A98">
        <w:rPr>
          <w:rFonts w:ascii="Times New Roman" w:eastAsia="Times New Roman" w:hAnsi="Times New Roman" w:cs="Times New Roman"/>
          <w:b/>
          <w:bCs/>
          <w:color w:val="000000"/>
          <w:sz w:val="28"/>
          <w:szCs w:val="28"/>
          <w:lang w:eastAsia="ru-RU"/>
        </w:rPr>
        <w:t>Договаривающееся Государство</w:t>
      </w:r>
      <w:r w:rsidRPr="00F11A98">
        <w:rPr>
          <w:rFonts w:ascii="Times New Roman" w:eastAsia="Times New Roman" w:hAnsi="Times New Roman" w:cs="Times New Roman"/>
          <w:color w:val="000000"/>
          <w:sz w:val="28"/>
          <w:szCs w:val="28"/>
          <w:lang w:eastAsia="ru-RU"/>
        </w:rPr>
        <w:t>" и "</w:t>
      </w:r>
      <w:r w:rsidRPr="00F11A98">
        <w:rPr>
          <w:rFonts w:ascii="Times New Roman" w:eastAsia="Times New Roman" w:hAnsi="Times New Roman" w:cs="Times New Roman"/>
          <w:b/>
          <w:bCs/>
          <w:color w:val="000000"/>
          <w:sz w:val="28"/>
          <w:szCs w:val="28"/>
          <w:lang w:eastAsia="ru-RU"/>
        </w:rPr>
        <w:t>другое Договаривающееся Государство</w:t>
      </w:r>
      <w:r w:rsidRPr="00F11A98">
        <w:rPr>
          <w:rFonts w:ascii="Times New Roman" w:eastAsia="Times New Roman" w:hAnsi="Times New Roman" w:cs="Times New Roman"/>
          <w:color w:val="000000"/>
          <w:sz w:val="28"/>
          <w:szCs w:val="28"/>
          <w:lang w:eastAsia="ru-RU"/>
        </w:rPr>
        <w:t xml:space="preserve">" означает Болгарию или Казахстан в зависимости от контекста;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d) термин "</w:t>
      </w:r>
      <w:r w:rsidRPr="00F11A98">
        <w:rPr>
          <w:rFonts w:ascii="Times New Roman" w:eastAsia="Times New Roman" w:hAnsi="Times New Roman" w:cs="Times New Roman"/>
          <w:b/>
          <w:bCs/>
          <w:color w:val="000000"/>
          <w:sz w:val="28"/>
          <w:szCs w:val="28"/>
          <w:lang w:eastAsia="ru-RU"/>
        </w:rPr>
        <w:t>лицо</w:t>
      </w:r>
      <w:r w:rsidRPr="00F11A98">
        <w:rPr>
          <w:rFonts w:ascii="Times New Roman" w:eastAsia="Times New Roman" w:hAnsi="Times New Roman" w:cs="Times New Roman"/>
          <w:color w:val="000000"/>
          <w:sz w:val="28"/>
          <w:szCs w:val="28"/>
          <w:lang w:eastAsia="ru-RU"/>
        </w:rPr>
        <w:t xml:space="preserve">" включает физическое лицо, компанию и любое другое объединение лиц;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е) термин "</w:t>
      </w:r>
      <w:r w:rsidRPr="00F11A98">
        <w:rPr>
          <w:rFonts w:ascii="Times New Roman" w:eastAsia="Times New Roman" w:hAnsi="Times New Roman" w:cs="Times New Roman"/>
          <w:b/>
          <w:bCs/>
          <w:color w:val="000000"/>
          <w:sz w:val="28"/>
          <w:szCs w:val="28"/>
          <w:lang w:eastAsia="ru-RU"/>
        </w:rPr>
        <w:t>компания</w:t>
      </w:r>
      <w:r w:rsidRPr="00F11A98">
        <w:rPr>
          <w:rFonts w:ascii="Times New Roman" w:eastAsia="Times New Roman" w:hAnsi="Times New Roman" w:cs="Times New Roman"/>
          <w:color w:val="000000"/>
          <w:sz w:val="28"/>
          <w:szCs w:val="28"/>
          <w:lang w:eastAsia="ru-RU"/>
        </w:rPr>
        <w:t xml:space="preserve">"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f) термин "</w:t>
      </w:r>
      <w:r w:rsidRPr="00F11A98">
        <w:rPr>
          <w:rFonts w:ascii="Times New Roman" w:eastAsia="Times New Roman" w:hAnsi="Times New Roman" w:cs="Times New Roman"/>
          <w:b/>
          <w:bCs/>
          <w:color w:val="000000"/>
          <w:sz w:val="28"/>
          <w:szCs w:val="28"/>
          <w:lang w:eastAsia="ru-RU"/>
        </w:rPr>
        <w:t>предприятие Договаривающегося Государства</w:t>
      </w:r>
      <w:r w:rsidRPr="00F11A98">
        <w:rPr>
          <w:rFonts w:ascii="Times New Roman" w:eastAsia="Times New Roman" w:hAnsi="Times New Roman" w:cs="Times New Roman"/>
          <w:color w:val="000000"/>
          <w:sz w:val="28"/>
          <w:szCs w:val="28"/>
          <w:lang w:eastAsia="ru-RU"/>
        </w:rPr>
        <w:t>" и "</w:t>
      </w:r>
      <w:r w:rsidRPr="00F11A98">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F11A98">
        <w:rPr>
          <w:rFonts w:ascii="Times New Roman" w:eastAsia="Times New Roman" w:hAnsi="Times New Roman" w:cs="Times New Roman"/>
          <w:color w:val="000000"/>
          <w:sz w:val="28"/>
          <w:szCs w:val="28"/>
          <w:lang w:eastAsia="ru-RU"/>
        </w:rPr>
        <w:t xml:space="preserve">"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g) термин "</w:t>
      </w:r>
      <w:r w:rsidRPr="00F11A98">
        <w:rPr>
          <w:rFonts w:ascii="Times New Roman" w:eastAsia="Times New Roman" w:hAnsi="Times New Roman" w:cs="Times New Roman"/>
          <w:b/>
          <w:bCs/>
          <w:color w:val="000000"/>
          <w:sz w:val="28"/>
          <w:szCs w:val="28"/>
          <w:lang w:eastAsia="ru-RU"/>
        </w:rPr>
        <w:t>национальное лицо</w:t>
      </w:r>
      <w:r w:rsidRPr="00F11A98">
        <w:rPr>
          <w:rFonts w:ascii="Times New Roman" w:eastAsia="Times New Roman" w:hAnsi="Times New Roman" w:cs="Times New Roman"/>
          <w:color w:val="000000"/>
          <w:sz w:val="28"/>
          <w:szCs w:val="28"/>
          <w:lang w:eastAsia="ru-RU"/>
        </w:rPr>
        <w:t xml:space="preserve">" означает: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lastRenderedPageBreak/>
        <w:t xml:space="preserve">(i) любое физическое лицо, имеющее гражданство Договаривающегося Государства;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w:t>
      </w:r>
      <w:proofErr w:type="spellStart"/>
      <w:r w:rsidRPr="00F11A98">
        <w:rPr>
          <w:rFonts w:ascii="Times New Roman" w:eastAsia="Times New Roman" w:hAnsi="Times New Roman" w:cs="Times New Roman"/>
          <w:color w:val="000000"/>
          <w:sz w:val="28"/>
          <w:szCs w:val="28"/>
          <w:lang w:eastAsia="ru-RU"/>
        </w:rPr>
        <w:t>ii</w:t>
      </w:r>
      <w:proofErr w:type="spellEnd"/>
      <w:r w:rsidRPr="00F11A98">
        <w:rPr>
          <w:rFonts w:ascii="Times New Roman" w:eastAsia="Times New Roman" w:hAnsi="Times New Roman" w:cs="Times New Roman"/>
          <w:color w:val="000000"/>
          <w:sz w:val="28"/>
          <w:szCs w:val="28"/>
          <w:lang w:eastAsia="ru-RU"/>
        </w:rPr>
        <w:t xml:space="preserve">) любое юридическое лицо, товарищество или ассоциацию, </w:t>
      </w:r>
      <w:proofErr w:type="gramStart"/>
      <w:r w:rsidRPr="00F11A98">
        <w:rPr>
          <w:rFonts w:ascii="Times New Roman" w:eastAsia="Times New Roman" w:hAnsi="Times New Roman" w:cs="Times New Roman"/>
          <w:color w:val="000000"/>
          <w:sz w:val="28"/>
          <w:szCs w:val="28"/>
          <w:lang w:eastAsia="ru-RU"/>
        </w:rPr>
        <w:t>получивших</w:t>
      </w:r>
      <w:proofErr w:type="gramEnd"/>
      <w:r w:rsidRPr="00F11A98">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h) термин "международная перевозка" означает любую перевозку морским, воздушным или автодорожным транспортом, эксплуатируемым предприятием Договаривающегося Государства, кроме случаев, когда морской, воздушный или автодорожный транспорт эксплуатируется исключительно между пунктами в другом Договаривающемся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i) термин "компетентный орган" означает: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(i) в случае Болгарии: Министра финансов или его уполномоченного представителя;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w:t>
      </w:r>
      <w:proofErr w:type="spellStart"/>
      <w:r w:rsidRPr="00F11A98">
        <w:rPr>
          <w:rFonts w:ascii="Times New Roman" w:eastAsia="Times New Roman" w:hAnsi="Times New Roman" w:cs="Times New Roman"/>
          <w:color w:val="000000"/>
          <w:sz w:val="28"/>
          <w:szCs w:val="28"/>
          <w:lang w:eastAsia="ru-RU"/>
        </w:rPr>
        <w:t>ii</w:t>
      </w:r>
      <w:proofErr w:type="spellEnd"/>
      <w:r w:rsidRPr="00F11A98">
        <w:rPr>
          <w:rFonts w:ascii="Times New Roman" w:eastAsia="Times New Roman" w:hAnsi="Times New Roman" w:cs="Times New Roman"/>
          <w:color w:val="000000"/>
          <w:sz w:val="28"/>
          <w:szCs w:val="28"/>
          <w:lang w:eastAsia="ru-RU"/>
        </w:rPr>
        <w:t xml:space="preserve">) в случае Казахстана: Министерство финансов или его уполномоченного представителя.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9" w:name="SUB30200"/>
      <w:bookmarkEnd w:id="9"/>
      <w:r w:rsidRPr="00F11A98">
        <w:rPr>
          <w:rFonts w:ascii="Times New Roman" w:eastAsia="Times New Roman" w:hAnsi="Times New Roman" w:cs="Times New Roman"/>
          <w:color w:val="000000"/>
          <w:sz w:val="28"/>
          <w:szCs w:val="28"/>
          <w:lang w:eastAsia="ru-RU"/>
        </w:rPr>
        <w:t>2. При применении в любое время положений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для целей налогов, на которые распространяется Конвенция. Любое значение по действующему налоговому законодательству этого Государства будет иметь приоритет над значением, предусмотренным для термина в других законах этого Государства.</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10" w:name="SUB40000"/>
      <w:bookmarkEnd w:id="10"/>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4</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Резидент</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1. Для целей настоящей Конвенции термин "</w:t>
      </w:r>
      <w:r w:rsidRPr="00F11A98">
        <w:rPr>
          <w:rFonts w:ascii="Times New Roman" w:eastAsia="Times New Roman" w:hAnsi="Times New Roman" w:cs="Times New Roman"/>
          <w:b/>
          <w:bCs/>
          <w:color w:val="000000"/>
          <w:sz w:val="28"/>
          <w:szCs w:val="28"/>
          <w:lang w:eastAsia="ru-RU"/>
        </w:rPr>
        <w:t>резидент Договаривающегося Государства</w:t>
      </w:r>
      <w:r w:rsidRPr="00F11A98">
        <w:rPr>
          <w:rFonts w:ascii="Times New Roman" w:eastAsia="Times New Roman" w:hAnsi="Times New Roman" w:cs="Times New Roman"/>
          <w:color w:val="000000"/>
          <w:sz w:val="28"/>
          <w:szCs w:val="28"/>
          <w:lang w:eastAsia="ru-RU"/>
        </w:rPr>
        <w:t xml:space="preserve">" означает любое лицо, которое по законодательству этого Государства подлежит в нем налогообложению на основании его гражданства, постоянного местожительства, </w:t>
      </w:r>
      <w:proofErr w:type="spellStart"/>
      <w:r w:rsidRPr="00F11A98">
        <w:rPr>
          <w:rFonts w:ascii="Times New Roman" w:eastAsia="Times New Roman" w:hAnsi="Times New Roman" w:cs="Times New Roman"/>
          <w:color w:val="000000"/>
          <w:sz w:val="28"/>
          <w:szCs w:val="28"/>
          <w:lang w:eastAsia="ru-RU"/>
        </w:rPr>
        <w:t>резидентства</w:t>
      </w:r>
      <w:proofErr w:type="spellEnd"/>
      <w:r w:rsidRPr="00F11A98">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в отношении находящегося в нем капитала.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200"/>
      <w:bookmarkEnd w:id="11"/>
      <w:r w:rsidRPr="00F11A98">
        <w:rPr>
          <w:rFonts w:ascii="Times New Roman" w:eastAsia="Times New Roman" w:hAnsi="Times New Roman" w:cs="Times New Roman"/>
          <w:color w:val="000000"/>
          <w:sz w:val="28"/>
          <w:szCs w:val="28"/>
          <w:lang w:eastAsia="ru-RU"/>
        </w:rPr>
        <w:t xml:space="preserve">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оно считается резидентом только того Государства, в котором оно располагает имеющимся в его распоряжении постоянным жилищем; если оно располагает принадлежащим ему постоянным жилищем в обоих Государствах, оно считается резидентом Государства, с которым оно имеет </w:t>
      </w:r>
      <w:r w:rsidRPr="00F11A98">
        <w:rPr>
          <w:rFonts w:ascii="Times New Roman" w:eastAsia="Times New Roman" w:hAnsi="Times New Roman" w:cs="Times New Roman"/>
          <w:color w:val="000000"/>
          <w:sz w:val="28"/>
          <w:szCs w:val="28"/>
          <w:lang w:eastAsia="ru-RU"/>
        </w:rPr>
        <w:lastRenderedPageBreak/>
        <w:t xml:space="preserve">более тесные личные и экономические отношения (центр жизненных интересов);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40300"/>
      <w:bookmarkEnd w:id="12"/>
      <w:r w:rsidRPr="00F11A98">
        <w:rPr>
          <w:rFonts w:ascii="Times New Roman" w:eastAsia="Times New Roman" w:hAnsi="Times New Roman" w:cs="Times New Roman"/>
          <w:color w:val="000000"/>
          <w:sz w:val="28"/>
          <w:szCs w:val="28"/>
          <w:lang w:eastAsia="ru-RU"/>
        </w:rPr>
        <w:t>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по законодательству которого оно было создано.</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13" w:name="SUB50000"/>
      <w:bookmarkEnd w:id="13"/>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5</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Постоянное учреждение</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200"/>
      <w:bookmarkEnd w:id="14"/>
      <w:r w:rsidRPr="00F11A98">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место управления;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отделение;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с) контору;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d) фабрику;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е) мастерскую;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300"/>
      <w:bookmarkEnd w:id="15"/>
      <w:r w:rsidRPr="00F11A98">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строительную площадку или строительный или монтажный объект, или связанные с ними наблюдательные услуги, только, если такая площадка или объект существуют более чем 12 </w:t>
      </w:r>
      <w:proofErr w:type="gramStart"/>
      <w:r w:rsidRPr="00F11A98">
        <w:rPr>
          <w:rFonts w:ascii="Times New Roman" w:eastAsia="Times New Roman" w:hAnsi="Times New Roman" w:cs="Times New Roman"/>
          <w:color w:val="000000"/>
          <w:sz w:val="28"/>
          <w:szCs w:val="28"/>
          <w:lang w:eastAsia="ru-RU"/>
        </w:rPr>
        <w:t>месяцев</w:t>
      </w:r>
      <w:proofErr w:type="gramEnd"/>
      <w:r w:rsidRPr="00F11A98">
        <w:rPr>
          <w:rFonts w:ascii="Times New Roman" w:eastAsia="Times New Roman" w:hAnsi="Times New Roman" w:cs="Times New Roman"/>
          <w:color w:val="000000"/>
          <w:sz w:val="28"/>
          <w:szCs w:val="28"/>
          <w:lang w:eastAsia="ru-RU"/>
        </w:rPr>
        <w:t xml:space="preserve"> или такие услуги продолжаются более чем 6 месяцев;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или связанные с ними наблюдательные услуги, или буровую установку или судно, используемые для разведки природных ресурсов, только, если такое использование длится более чем 6 месяцев или такие услуги продолжаются более чем 6 месяцев.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400"/>
      <w:bookmarkEnd w:id="16"/>
      <w:r w:rsidRPr="00F11A98">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или демонстрации товаров или изделий, принадлежащих предприятию;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lastRenderedPageBreak/>
        <w:t xml:space="preserve">b) содержание запасов товаров и изделий, принадлежащих предприятию исключительно для целей хранения или демонстрации;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с) содержание запаса товаров и изделий, принадлежащих предприятию исключительно для целей переработки другим предприятием;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500"/>
      <w:bookmarkEnd w:id="17"/>
      <w:r w:rsidRPr="00F11A98">
        <w:rPr>
          <w:rFonts w:ascii="Times New Roman" w:eastAsia="Times New Roman" w:hAnsi="Times New Roman" w:cs="Times New Roman"/>
          <w:color w:val="000000"/>
          <w:sz w:val="28"/>
          <w:szCs w:val="28"/>
          <w:lang w:eastAsia="ru-RU"/>
        </w:rPr>
        <w:t xml:space="preserve">5. </w:t>
      </w:r>
      <w:proofErr w:type="gramStart"/>
      <w:r w:rsidRPr="00F11A98">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или содержит запас товаров или изделий, принадлежащих предприятию, из которого осуществляется регулярная поставка таких товаров или изделий от имени предприятия, это предприятие</w:t>
      </w:r>
      <w:proofErr w:type="gramEnd"/>
      <w:r w:rsidRPr="00F11A98">
        <w:rPr>
          <w:rFonts w:ascii="Times New Roman" w:eastAsia="Times New Roman" w:hAnsi="Times New Roman" w:cs="Times New Roman"/>
          <w:color w:val="000000"/>
          <w:sz w:val="28"/>
          <w:szCs w:val="28"/>
          <w:lang w:eastAsia="ru-RU"/>
        </w:rPr>
        <w:t xml:space="preserve"> </w:t>
      </w:r>
      <w:proofErr w:type="gramStart"/>
      <w:r w:rsidRPr="00F11A98">
        <w:rPr>
          <w:rFonts w:ascii="Times New Roman" w:eastAsia="Times New Roman" w:hAnsi="Times New Roman" w:cs="Times New Roman"/>
          <w:color w:val="000000"/>
          <w:sz w:val="28"/>
          <w:szCs w:val="28"/>
          <w:lang w:eastAsia="ru-RU"/>
        </w:rPr>
        <w:t xml:space="preserve">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осуществляется через постоянное место деятельности, не делает это постоянное место деятельности в постоянное учреждение согласно положениям этого пункта. </w:t>
      </w:r>
      <w:proofErr w:type="gramEnd"/>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600"/>
      <w:bookmarkEnd w:id="18"/>
      <w:r w:rsidRPr="00F11A98">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700"/>
      <w:bookmarkEnd w:id="19"/>
      <w:r w:rsidRPr="00F11A98">
        <w:rPr>
          <w:rFonts w:ascii="Times New Roman" w:eastAsia="Times New Roman" w:hAnsi="Times New Roman" w:cs="Times New Roman"/>
          <w:color w:val="000000"/>
          <w:sz w:val="28"/>
          <w:szCs w:val="28"/>
          <w:lang w:eastAsia="ru-RU"/>
        </w:rPr>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F11A98">
        <w:rPr>
          <w:rFonts w:ascii="Times New Roman" w:eastAsia="Times New Roman" w:hAnsi="Times New Roman" w:cs="Times New Roman"/>
          <w:color w:val="000000"/>
          <w:sz w:val="28"/>
          <w:szCs w:val="28"/>
          <w:lang w:eastAsia="ru-RU"/>
        </w:rPr>
        <w:t>учреждение</w:t>
      </w:r>
      <w:proofErr w:type="gramEnd"/>
      <w:r w:rsidRPr="00F11A98">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20" w:name="SUB60000"/>
      <w:bookmarkEnd w:id="20"/>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6</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Доход от недвижимого имущества</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от недвижимого имущества (включая доход от сельского или лесного </w:t>
      </w:r>
      <w:r w:rsidRPr="00F11A98">
        <w:rPr>
          <w:rFonts w:ascii="Times New Roman" w:eastAsia="Times New Roman" w:hAnsi="Times New Roman" w:cs="Times New Roman"/>
          <w:color w:val="000000"/>
          <w:sz w:val="28"/>
          <w:szCs w:val="28"/>
          <w:lang w:eastAsia="ru-RU"/>
        </w:rPr>
        <w:lastRenderedPageBreak/>
        <w:t xml:space="preserve">хозяйства), находящегося в другом Договаривающемся Государстве, может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200"/>
      <w:bookmarkEnd w:id="21"/>
      <w:r w:rsidRPr="00F11A98">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F11A98">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F11A98">
        <w:rPr>
          <w:rFonts w:ascii="Times New Roman" w:eastAsia="Times New Roman" w:hAnsi="Times New Roman" w:cs="Times New Roman"/>
          <w:color w:val="000000"/>
          <w:sz w:val="28"/>
          <w:szCs w:val="28"/>
          <w:lang w:eastAsia="ru-RU"/>
        </w:rPr>
        <w:t xml:space="preserve"> морской, воздушный и автодорожный транспорт не рассматриваются как недвижимое имущество.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300"/>
      <w:bookmarkEnd w:id="22"/>
      <w:r w:rsidRPr="00F11A98">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400"/>
      <w:bookmarkEnd w:id="23"/>
      <w:r w:rsidRPr="00F11A98">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24" w:name="SUB70000"/>
      <w:bookmarkEnd w:id="24"/>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Глава III</w:t>
      </w:r>
      <w:r w:rsidRPr="00F11A98">
        <w:rPr>
          <w:rFonts w:ascii="Times New Roman" w:eastAsia="Times New Roman" w:hAnsi="Times New Roman" w:cs="Times New Roman"/>
          <w:color w:val="000000"/>
          <w:sz w:val="28"/>
          <w:szCs w:val="28"/>
          <w:lang w:eastAsia="ru-RU"/>
        </w:rPr>
        <w:t xml:space="preserve"> </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Налогообложение дохода</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7</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200"/>
      <w:bookmarkEnd w:id="25"/>
      <w:r w:rsidRPr="00F11A98">
        <w:rPr>
          <w:rFonts w:ascii="Times New Roman" w:eastAsia="Times New Roman" w:hAnsi="Times New Roman" w:cs="Times New Roman"/>
          <w:color w:val="000000"/>
          <w:sz w:val="28"/>
          <w:szCs w:val="28"/>
          <w:lang w:eastAsia="ru-RU"/>
        </w:rPr>
        <w:t xml:space="preserve">2. </w:t>
      </w:r>
      <w:proofErr w:type="gramStart"/>
      <w:r w:rsidRPr="00F11A98">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F11A98">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300"/>
      <w:bookmarkEnd w:id="26"/>
      <w:r w:rsidRPr="00F11A98">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w:t>
      </w:r>
      <w:r w:rsidRPr="00F11A98">
        <w:rPr>
          <w:rFonts w:ascii="Times New Roman" w:eastAsia="Times New Roman" w:hAnsi="Times New Roman" w:cs="Times New Roman"/>
          <w:color w:val="000000"/>
          <w:sz w:val="28"/>
          <w:szCs w:val="28"/>
          <w:lang w:eastAsia="ru-RU"/>
        </w:rPr>
        <w:lastRenderedPageBreak/>
        <w:t>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w:t>
      </w:r>
      <w:proofErr w:type="gramStart"/>
      <w:r w:rsidRPr="00F11A98">
        <w:rPr>
          <w:rFonts w:ascii="Times New Roman" w:eastAsia="Times New Roman" w:hAnsi="Times New Roman" w:cs="Times New Roman"/>
          <w:color w:val="000000"/>
          <w:sz w:val="28"/>
          <w:szCs w:val="28"/>
          <w:lang w:eastAsia="ru-RU"/>
        </w:rPr>
        <w:t>,</w:t>
      </w:r>
      <w:proofErr w:type="gramEnd"/>
      <w:r w:rsidRPr="00F11A98">
        <w:rPr>
          <w:rFonts w:ascii="Times New Roman" w:eastAsia="Times New Roman" w:hAnsi="Times New Roman" w:cs="Times New Roman"/>
          <w:color w:val="000000"/>
          <w:sz w:val="28"/>
          <w:szCs w:val="28"/>
          <w:lang w:eastAsia="ru-RU"/>
        </w:rPr>
        <w:t xml:space="preserve"> такой вычет не допускается в отношении сумм, если любые из них выплачиваются (иным способом, чем в счет возмещения действительных расходов) постоянным учреждением головному офису предприятия или любому из его офисов в виде роялти или других схожих платежей за использование патентов или других прав, или в виде комиссионных за предоставленные специальные услуги или за менеджмент, или (за исключением случаев банковских предприятий) в виде процентов на сумму, ссуженную предприятием постоянному учреждению.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400"/>
      <w:bookmarkEnd w:id="27"/>
      <w:r w:rsidRPr="00F11A98">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500"/>
      <w:bookmarkEnd w:id="28"/>
      <w:r w:rsidRPr="00F11A98">
        <w:rPr>
          <w:rFonts w:ascii="Times New Roman" w:eastAsia="Times New Roman" w:hAnsi="Times New Roman" w:cs="Times New Roman"/>
          <w:color w:val="000000"/>
          <w:sz w:val="28"/>
          <w:szCs w:val="28"/>
          <w:lang w:eastAsia="ru-RU"/>
        </w:rPr>
        <w:t xml:space="preserve">5.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600"/>
      <w:bookmarkEnd w:id="29"/>
      <w:r w:rsidRPr="00F11A98">
        <w:rPr>
          <w:rFonts w:ascii="Times New Roman" w:eastAsia="Times New Roman" w:hAnsi="Times New Roman" w:cs="Times New Roman"/>
          <w:color w:val="000000"/>
          <w:sz w:val="28"/>
          <w:szCs w:val="28"/>
          <w:lang w:eastAsia="ru-RU"/>
        </w:rPr>
        <w:t>6.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30" w:name="SUB80000"/>
      <w:bookmarkEnd w:id="30"/>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8</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Международный транспорт</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Прибыль, полученная предприятием Договаривающегося Государства от эксплуатации морских, воздушных судов или дорожных транспортных средств в международной перевозке облагается налогом только в этом Договаривающемся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80200"/>
      <w:bookmarkEnd w:id="31"/>
      <w:r w:rsidRPr="00F11A98">
        <w:rPr>
          <w:rFonts w:ascii="Times New Roman" w:eastAsia="Times New Roman" w:hAnsi="Times New Roman" w:cs="Times New Roman"/>
          <w:color w:val="000000"/>
          <w:sz w:val="28"/>
          <w:szCs w:val="28"/>
          <w:lang w:eastAsia="ru-RU"/>
        </w:rPr>
        <w:t xml:space="preserve">2. В целях настоящей Статьи, прибыль от эксплуатации морского, воздушного или автодорожного транспорта будет означать прибыль, полученную от перевозки упомянутыми средствами транспорта пассажиров, почты, скота или товаров, включая: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прибыль от аренды на основе </w:t>
      </w:r>
      <w:proofErr w:type="spellStart"/>
      <w:r w:rsidRPr="00F11A98">
        <w:rPr>
          <w:rFonts w:ascii="Times New Roman" w:eastAsia="Times New Roman" w:hAnsi="Times New Roman" w:cs="Times New Roman"/>
          <w:color w:val="000000"/>
          <w:sz w:val="28"/>
          <w:szCs w:val="28"/>
          <w:lang w:eastAsia="ru-RU"/>
        </w:rPr>
        <w:t>фракта</w:t>
      </w:r>
      <w:proofErr w:type="spellEnd"/>
      <w:r w:rsidRPr="00F11A98">
        <w:rPr>
          <w:rFonts w:ascii="Times New Roman" w:eastAsia="Times New Roman" w:hAnsi="Times New Roman" w:cs="Times New Roman"/>
          <w:color w:val="000000"/>
          <w:sz w:val="28"/>
          <w:szCs w:val="28"/>
          <w:lang w:eastAsia="ru-RU"/>
        </w:rPr>
        <w:t xml:space="preserve"> морского, воздушного или автодорожного транспорта;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прибыль от использования, содержания или аренды контейнеров, (включая трейлеры и связанное оборудование для транспортировки контейнеров), используемое для перевозки товаров или изделий;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если аренда, использование или содержание, в зависимости от обстоятельств в соответствии с подпунктами а) и b), является побочной по отношению к эксплуатации морского, воздушного или автодорожного транспорта в международной перевозке.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300"/>
      <w:bookmarkEnd w:id="32"/>
      <w:r w:rsidRPr="00F11A98">
        <w:rPr>
          <w:rFonts w:ascii="Times New Roman" w:eastAsia="Times New Roman" w:hAnsi="Times New Roman" w:cs="Times New Roman"/>
          <w:color w:val="000000"/>
          <w:sz w:val="28"/>
          <w:szCs w:val="28"/>
          <w:lang w:eastAsia="ru-RU"/>
        </w:rPr>
        <w:t>3. Положения пункта 1 распространяются также на прибыль от участия в пуле, совместном предприятии или в международной организации по эксплуатации транспортных средств.</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33" w:name="SUB90000"/>
      <w:bookmarkEnd w:id="33"/>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lastRenderedPageBreak/>
        <w:t>Статья 9</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Ассоциированные предприятия</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В случае, когда: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11A98">
        <w:rPr>
          <w:rFonts w:ascii="Times New Roman" w:eastAsia="Times New Roman" w:hAnsi="Times New Roman" w:cs="Times New Roman"/>
          <w:color w:val="000000"/>
          <w:sz w:val="28"/>
          <w:szCs w:val="28"/>
          <w:lang w:eastAsia="ru-RU"/>
        </w:rPr>
        <w:t xml:space="preserve">и в каждом случае, между двумя предприятиями в их коммерческих и финансовых отношениях создаются или устанавливаются условия, которые отличаются от тех, которые были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roofErr w:type="gramEnd"/>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90200"/>
      <w:bookmarkEnd w:id="34"/>
      <w:r w:rsidRPr="00F11A98">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F11A98">
        <w:rPr>
          <w:rFonts w:ascii="Times New Roman" w:eastAsia="Times New Roman" w:hAnsi="Times New Roman" w:cs="Times New Roman"/>
          <w:color w:val="000000"/>
          <w:sz w:val="28"/>
          <w:szCs w:val="28"/>
          <w:lang w:eastAsia="ru-RU"/>
        </w:rPr>
        <w:t>образом</w:t>
      </w:r>
      <w:proofErr w:type="gramEnd"/>
      <w:r w:rsidRPr="00F11A98">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сложились между независимыми предприятиями, тогда это другое Государство может сделать соответствующие корректировки к сумме налога, взимаемого в нем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35" w:name="SUB100000"/>
      <w:bookmarkEnd w:id="35"/>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10</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Дивиденды</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100200"/>
      <w:bookmarkEnd w:id="36"/>
      <w:r w:rsidRPr="00F11A98">
        <w:rPr>
          <w:rFonts w:ascii="Times New Roman" w:eastAsia="Times New Roman" w:hAnsi="Times New Roman" w:cs="Times New Roman"/>
          <w:color w:val="000000"/>
          <w:sz w:val="28"/>
          <w:szCs w:val="28"/>
          <w:lang w:eastAsia="ru-RU"/>
        </w:rPr>
        <w:t>2. Однако</w:t>
      </w:r>
      <w:proofErr w:type="gramStart"/>
      <w:r w:rsidRPr="00F11A98">
        <w:rPr>
          <w:rFonts w:ascii="Times New Roman" w:eastAsia="Times New Roman" w:hAnsi="Times New Roman" w:cs="Times New Roman"/>
          <w:color w:val="000000"/>
          <w:sz w:val="28"/>
          <w:szCs w:val="28"/>
          <w:lang w:eastAsia="ru-RU"/>
        </w:rPr>
        <w:t>,</w:t>
      </w:r>
      <w:proofErr w:type="gramEnd"/>
      <w:r w:rsidRPr="00F11A98">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налог, взимаемый таким образом, не будет превышать 10 процентов общей суммы дивидендов.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Компетентные органы Договаривающихся Государств установят способ применения этих ограничений по взаимному согласию.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lastRenderedPageBreak/>
        <w:t xml:space="preserve">Настоящий пункт не затрагивает налогообложения компании в отношении прибыли, из которой выплачиваются дивиденды.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300"/>
      <w:bookmarkEnd w:id="37"/>
      <w:r w:rsidRPr="00F11A98">
        <w:rPr>
          <w:rFonts w:ascii="Times New Roman" w:eastAsia="Times New Roman" w:hAnsi="Times New Roman" w:cs="Times New Roman"/>
          <w:color w:val="000000"/>
          <w:sz w:val="28"/>
          <w:szCs w:val="28"/>
          <w:lang w:eastAsia="ru-RU"/>
        </w:rPr>
        <w:t xml:space="preserve">3. </w:t>
      </w:r>
      <w:proofErr w:type="gramStart"/>
      <w:r w:rsidRPr="00F11A98">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400"/>
      <w:bookmarkEnd w:id="38"/>
      <w:r w:rsidRPr="00F11A98">
        <w:rPr>
          <w:rFonts w:ascii="Times New Roman" w:eastAsia="Times New Roman" w:hAnsi="Times New Roman" w:cs="Times New Roman"/>
          <w:color w:val="000000"/>
          <w:sz w:val="28"/>
          <w:szCs w:val="28"/>
          <w:lang w:eastAsia="ru-RU"/>
        </w:rPr>
        <w:t xml:space="preserve">4. </w:t>
      </w:r>
      <w:proofErr w:type="gramStart"/>
      <w:r w:rsidRPr="00F11A98">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холдинг, в отношении которого выплачиваются дивиденды, действительно относится к такому</w:t>
      </w:r>
      <w:proofErr w:type="gramEnd"/>
      <w:r w:rsidRPr="00F11A98">
        <w:rPr>
          <w:rFonts w:ascii="Times New Roman" w:eastAsia="Times New Roman" w:hAnsi="Times New Roman" w:cs="Times New Roman"/>
          <w:color w:val="000000"/>
          <w:sz w:val="28"/>
          <w:szCs w:val="28"/>
          <w:lang w:eastAsia="ru-RU"/>
        </w:rPr>
        <w:t xml:space="preserve"> постоянному учреждению или постоянной базе. В таком случае, применяются положения статьи 7 или статьи 14, в зависимости от обстоятельств.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500"/>
      <w:bookmarkEnd w:id="39"/>
      <w:r w:rsidRPr="00F11A98">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F11A98">
        <w:rPr>
          <w:rFonts w:ascii="Times New Roman" w:eastAsia="Times New Roman" w:hAnsi="Times New Roman" w:cs="Times New Roman"/>
          <w:color w:val="000000"/>
          <w:sz w:val="28"/>
          <w:szCs w:val="28"/>
          <w:lang w:eastAsia="ru-RU"/>
        </w:rPr>
        <w:t>Государства</w:t>
      </w:r>
      <w:proofErr w:type="gramEnd"/>
      <w:r w:rsidRPr="00F11A98">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 ни подвергать налогообложению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прибыли или дохода, возникающего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600"/>
      <w:bookmarkEnd w:id="40"/>
      <w:r w:rsidRPr="00F11A98">
        <w:rPr>
          <w:rFonts w:ascii="Times New Roman" w:eastAsia="Times New Roman" w:hAnsi="Times New Roman" w:cs="Times New Roman"/>
          <w:color w:val="000000"/>
          <w:sz w:val="28"/>
          <w:szCs w:val="28"/>
          <w:lang w:eastAsia="ru-RU"/>
        </w:rPr>
        <w:t xml:space="preserve">6. Ничто в настоящей Конвенции не может быть </w:t>
      </w:r>
      <w:proofErr w:type="gramStart"/>
      <w:r w:rsidRPr="00F11A98">
        <w:rPr>
          <w:rFonts w:ascii="Times New Roman" w:eastAsia="Times New Roman" w:hAnsi="Times New Roman" w:cs="Times New Roman"/>
          <w:color w:val="000000"/>
          <w:sz w:val="28"/>
          <w:szCs w:val="28"/>
          <w:lang w:eastAsia="ru-RU"/>
        </w:rPr>
        <w:t>истолковано</w:t>
      </w:r>
      <w:proofErr w:type="gramEnd"/>
      <w:r w:rsidRPr="00F11A98">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доходы компании, относящиеся к постоянному учреждению в этом Государстве, налогом в дополнение к налогу, который начисляется на доходы компании, которая является резидентом этого Государства, при условии, что любой дополнительный налог, начисленный таким образом, не превысит 10 процентов суммы таких налогов, которые не подвергались дополнительному налогу в предыдущий налогооблагаемый год.</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41" w:name="SUB110000"/>
      <w:bookmarkEnd w:id="41"/>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lastRenderedPageBreak/>
        <w:t>Статья 11</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Проценты</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w:t>
      </w:r>
      <w:proofErr w:type="gramStart"/>
      <w:r w:rsidRPr="00F11A98">
        <w:rPr>
          <w:rFonts w:ascii="Times New Roman" w:eastAsia="Times New Roman" w:hAnsi="Times New Roman" w:cs="Times New Roman"/>
          <w:color w:val="000000"/>
          <w:sz w:val="28"/>
          <w:szCs w:val="28"/>
          <w:lang w:eastAsia="ru-RU"/>
        </w:rPr>
        <w:t>Проценты, возникающие в Договаривающемся Государстве и выплачиваемые резиденту другого Договаривающегося Государства могут</w:t>
      </w:r>
      <w:proofErr w:type="gramEnd"/>
      <w:r w:rsidRPr="00F11A98">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10200"/>
      <w:bookmarkEnd w:id="42"/>
      <w:r w:rsidRPr="00F11A98">
        <w:rPr>
          <w:rFonts w:ascii="Times New Roman" w:eastAsia="Times New Roman" w:hAnsi="Times New Roman" w:cs="Times New Roman"/>
          <w:color w:val="000000"/>
          <w:sz w:val="28"/>
          <w:szCs w:val="28"/>
          <w:lang w:eastAsia="ru-RU"/>
        </w:rPr>
        <w:t>2. Однако</w:t>
      </w:r>
      <w:proofErr w:type="gramStart"/>
      <w:r w:rsidRPr="00F11A98">
        <w:rPr>
          <w:rFonts w:ascii="Times New Roman" w:eastAsia="Times New Roman" w:hAnsi="Times New Roman" w:cs="Times New Roman"/>
          <w:color w:val="000000"/>
          <w:sz w:val="28"/>
          <w:szCs w:val="28"/>
          <w:lang w:eastAsia="ru-RU"/>
        </w:rPr>
        <w:t>,</w:t>
      </w:r>
      <w:proofErr w:type="gramEnd"/>
      <w:r w:rsidRPr="00F11A98">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налог, взимаемый таким образом, не будет превышать 10 процентов общей суммы процентов.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Компетентные органы Договаривающихся Государств по взаимному согласию установят способ применения этого ограничения.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10300"/>
      <w:bookmarkEnd w:id="43"/>
      <w:r w:rsidRPr="00F11A98">
        <w:rPr>
          <w:rFonts w:ascii="Times New Roman" w:eastAsia="Times New Roman" w:hAnsi="Times New Roman" w:cs="Times New Roman"/>
          <w:color w:val="000000"/>
          <w:sz w:val="28"/>
          <w:szCs w:val="28"/>
          <w:lang w:eastAsia="ru-RU"/>
        </w:rPr>
        <w:t xml:space="preserve">3. </w:t>
      </w:r>
      <w:proofErr w:type="gramStart"/>
      <w:r w:rsidRPr="00F11A98">
        <w:rPr>
          <w:rFonts w:ascii="Times New Roman" w:eastAsia="Times New Roman" w:hAnsi="Times New Roman" w:cs="Times New Roman"/>
          <w:color w:val="000000"/>
          <w:sz w:val="28"/>
          <w:szCs w:val="28"/>
          <w:lang w:eastAsia="ru-RU"/>
        </w:rPr>
        <w:t xml:space="preserve">Несмотря на положения пункта 2, проценты, возникшие в Договаривающемся Государстве и выплачиваемые Правительству другого Договаривающегося Государства, его установленному органу или местному органу власти, или Национальному Банку этого другого Государства или другой финансовой организации, полностью принадлежащей этому Государству, освобождаются от налога в первом упомянутом Государстве. </w:t>
      </w:r>
      <w:proofErr w:type="gramEnd"/>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10400"/>
      <w:bookmarkEnd w:id="44"/>
      <w:r w:rsidRPr="00F11A98">
        <w:rPr>
          <w:rFonts w:ascii="Times New Roman" w:eastAsia="Times New Roman" w:hAnsi="Times New Roman" w:cs="Times New Roman"/>
          <w:color w:val="000000"/>
          <w:sz w:val="28"/>
          <w:szCs w:val="28"/>
          <w:lang w:eastAsia="ru-RU"/>
        </w:rPr>
        <w:t xml:space="preserve">4. </w:t>
      </w:r>
      <w:proofErr w:type="gramStart"/>
      <w:r w:rsidRPr="00F11A98">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F11A98">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500"/>
      <w:bookmarkEnd w:id="45"/>
      <w:r w:rsidRPr="00F11A98">
        <w:rPr>
          <w:rFonts w:ascii="Times New Roman" w:eastAsia="Times New Roman" w:hAnsi="Times New Roman" w:cs="Times New Roman"/>
          <w:color w:val="000000"/>
          <w:sz w:val="28"/>
          <w:szCs w:val="28"/>
          <w:lang w:eastAsia="ru-RU"/>
        </w:rPr>
        <w:t xml:space="preserve">5. </w:t>
      </w:r>
      <w:proofErr w:type="gramStart"/>
      <w:r w:rsidRPr="00F11A98">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в нем постоянной базой, и долговое требование, в отношении которого выплачиваются проценты, действительно относится к такому постоянном учреждению</w:t>
      </w:r>
      <w:proofErr w:type="gramEnd"/>
      <w:r w:rsidRPr="00F11A98">
        <w:rPr>
          <w:rFonts w:ascii="Times New Roman" w:eastAsia="Times New Roman" w:hAnsi="Times New Roman" w:cs="Times New Roman"/>
          <w:color w:val="000000"/>
          <w:sz w:val="28"/>
          <w:szCs w:val="28"/>
          <w:lang w:eastAsia="ru-RU"/>
        </w:rPr>
        <w:t xml:space="preserve"> или постоянной базе. В таком случае применяются положения Статей 7 или </w:t>
      </w:r>
      <w:bookmarkStart w:id="46" w:name="sub1000036817"/>
      <w:r w:rsidRPr="00F11A98">
        <w:rPr>
          <w:rFonts w:ascii="Times New Roman" w:eastAsia="Times New Roman" w:hAnsi="Times New Roman" w:cs="Times New Roman"/>
          <w:color w:val="000000"/>
          <w:sz w:val="28"/>
          <w:szCs w:val="28"/>
          <w:lang w:eastAsia="ru-RU"/>
        </w:rPr>
        <w:t xml:space="preserve">14, в зависимости от обстоятельств.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600"/>
      <w:bookmarkEnd w:id="47"/>
      <w:r w:rsidRPr="00F11A98">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F11A98">
        <w:rPr>
          <w:rFonts w:ascii="Times New Roman" w:eastAsia="Times New Roman" w:hAnsi="Times New Roman" w:cs="Times New Roman"/>
          <w:color w:val="000000"/>
          <w:sz w:val="28"/>
          <w:szCs w:val="28"/>
          <w:lang w:eastAsia="ru-RU"/>
        </w:rPr>
        <w:t>связи</w:t>
      </w:r>
      <w:proofErr w:type="gramEnd"/>
      <w:r w:rsidRPr="00F11A98">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w:t>
      </w:r>
      <w:r w:rsidRPr="00F11A98">
        <w:rPr>
          <w:rFonts w:ascii="Times New Roman" w:eastAsia="Times New Roman" w:hAnsi="Times New Roman" w:cs="Times New Roman"/>
          <w:color w:val="000000"/>
          <w:sz w:val="28"/>
          <w:szCs w:val="28"/>
          <w:lang w:eastAsia="ru-RU"/>
        </w:rPr>
        <w:lastRenderedPageBreak/>
        <w:t xml:space="preserve">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700"/>
      <w:bookmarkEnd w:id="48"/>
      <w:r w:rsidRPr="00F11A98">
        <w:rPr>
          <w:rFonts w:ascii="Times New Roman" w:eastAsia="Times New Roman" w:hAnsi="Times New Roman" w:cs="Times New Roman"/>
          <w:color w:val="000000"/>
          <w:sz w:val="28"/>
          <w:szCs w:val="28"/>
          <w:lang w:eastAsia="ru-RU"/>
        </w:rPr>
        <w:t xml:space="preserve">7. </w:t>
      </w:r>
      <w:proofErr w:type="gramStart"/>
      <w:r w:rsidRPr="00F11A98">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только к последней упомянутой сумме.</w:t>
      </w:r>
      <w:proofErr w:type="gramEnd"/>
      <w:r w:rsidRPr="00F11A98">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800"/>
      <w:bookmarkEnd w:id="49"/>
      <w:r w:rsidRPr="00F11A98">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такого создания или передачи.</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50" w:name="SUB120000"/>
      <w:bookmarkEnd w:id="50"/>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12</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Роялти</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20200"/>
      <w:bookmarkEnd w:id="51"/>
      <w:r w:rsidRPr="00F11A98">
        <w:rPr>
          <w:rFonts w:ascii="Times New Roman" w:eastAsia="Times New Roman" w:hAnsi="Times New Roman" w:cs="Times New Roman"/>
          <w:color w:val="000000"/>
          <w:sz w:val="28"/>
          <w:szCs w:val="28"/>
          <w:lang w:eastAsia="ru-RU"/>
        </w:rPr>
        <w:t xml:space="preserve">2. Однако такие роялти могут также облагаться налогом в Договаривающемся Государстве, в котором они возникают, и соответствии с законодательством этого Государства, но если получатель является фактическим владельцем роялти, налог, взимаемый таким образом, не будет превышать 10 процентов общей суммы роялти.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300"/>
      <w:bookmarkEnd w:id="52"/>
      <w:r w:rsidRPr="00F11A98">
        <w:rPr>
          <w:rFonts w:ascii="Times New Roman" w:eastAsia="Times New Roman" w:hAnsi="Times New Roman" w:cs="Times New Roman"/>
          <w:color w:val="000000"/>
          <w:sz w:val="28"/>
          <w:szCs w:val="28"/>
          <w:lang w:eastAsia="ru-RU"/>
        </w:rPr>
        <w:t xml:space="preserve">3. </w:t>
      </w:r>
      <w:proofErr w:type="gramStart"/>
      <w:r w:rsidRPr="00F11A98">
        <w:rPr>
          <w:rFonts w:ascii="Times New Roman" w:eastAsia="Times New Roman" w:hAnsi="Times New Roman" w:cs="Times New Roman"/>
          <w:color w:val="000000"/>
          <w:sz w:val="28"/>
          <w:szCs w:val="28"/>
          <w:lang w:eastAsia="ru-RU"/>
        </w:rPr>
        <w:t xml:space="preserve">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 использования любого авторского права на произведения литературы, искусства или науки, включая программный продукт, видео- и кинематографические фильмы и фильмы, пленки или диски для </w:t>
      </w:r>
      <w:proofErr w:type="spellStart"/>
      <w:r w:rsidRPr="00F11A98">
        <w:rPr>
          <w:rFonts w:ascii="Times New Roman" w:eastAsia="Times New Roman" w:hAnsi="Times New Roman" w:cs="Times New Roman"/>
          <w:color w:val="000000"/>
          <w:sz w:val="28"/>
          <w:szCs w:val="28"/>
          <w:lang w:eastAsia="ru-RU"/>
        </w:rPr>
        <w:t>радиоили</w:t>
      </w:r>
      <w:proofErr w:type="spellEnd"/>
      <w:r w:rsidRPr="00F11A98">
        <w:rPr>
          <w:rFonts w:ascii="Times New Roman" w:eastAsia="Times New Roman" w:hAnsi="Times New Roman" w:cs="Times New Roman"/>
          <w:color w:val="000000"/>
          <w:sz w:val="28"/>
          <w:szCs w:val="28"/>
          <w:lang w:eastAsia="ru-RU"/>
        </w:rPr>
        <w:t xml:space="preserve"> телевещания, любой патент, торговую марку, дизайн или модель, план, секретную формулу или процесс, или за</w:t>
      </w:r>
      <w:proofErr w:type="gramEnd"/>
      <w:r w:rsidRPr="00F11A98">
        <w:rPr>
          <w:rFonts w:ascii="Times New Roman" w:eastAsia="Times New Roman" w:hAnsi="Times New Roman" w:cs="Times New Roman"/>
          <w:color w:val="000000"/>
          <w:sz w:val="28"/>
          <w:szCs w:val="28"/>
          <w:lang w:eastAsia="ru-RU"/>
        </w:rPr>
        <w:t xml:space="preserve"> пользование или предоставление права пользования промышленным, коммерческим или научным оборудованием или платежи за информацию (ноу-хау), касающуюся промышленного, коммерческого или научного опыта.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400"/>
      <w:bookmarkEnd w:id="53"/>
      <w:r w:rsidRPr="00F11A98">
        <w:rPr>
          <w:rFonts w:ascii="Times New Roman" w:eastAsia="Times New Roman" w:hAnsi="Times New Roman" w:cs="Times New Roman"/>
          <w:color w:val="000000"/>
          <w:sz w:val="28"/>
          <w:szCs w:val="28"/>
          <w:lang w:eastAsia="ru-RU"/>
        </w:rPr>
        <w:t xml:space="preserve">4. Положения настоящей Статьи также применяются к платежам за технические услуги, связанные с продажей, использование или право использования, описанного в пункте 3.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500"/>
      <w:bookmarkEnd w:id="54"/>
      <w:r w:rsidRPr="00F11A98">
        <w:rPr>
          <w:rFonts w:ascii="Times New Roman" w:eastAsia="Times New Roman" w:hAnsi="Times New Roman" w:cs="Times New Roman"/>
          <w:color w:val="000000"/>
          <w:sz w:val="28"/>
          <w:szCs w:val="28"/>
          <w:lang w:eastAsia="ru-RU"/>
        </w:rPr>
        <w:t xml:space="preserve">5. </w:t>
      </w:r>
      <w:proofErr w:type="gramStart"/>
      <w:r w:rsidRPr="00F11A98">
        <w:rPr>
          <w:rFonts w:ascii="Times New Roman" w:eastAsia="Times New Roman" w:hAnsi="Times New Roman" w:cs="Times New Roman"/>
          <w:color w:val="000000"/>
          <w:sz w:val="28"/>
          <w:szCs w:val="28"/>
          <w:lang w:eastAsia="ru-RU"/>
        </w:rPr>
        <w:t xml:space="preserve">Положения пунктов 1 и 2 не применяются, если фактический владелец роялти, являющийся резидентом Договаривающегося Государства, </w:t>
      </w:r>
      <w:r w:rsidRPr="00F11A98">
        <w:rPr>
          <w:rFonts w:ascii="Times New Roman" w:eastAsia="Times New Roman" w:hAnsi="Times New Roman" w:cs="Times New Roman"/>
          <w:color w:val="000000"/>
          <w:sz w:val="28"/>
          <w:szCs w:val="28"/>
          <w:lang w:eastAsia="ru-RU"/>
        </w:rPr>
        <w:lastRenderedPageBreak/>
        <w:t>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w:t>
      </w:r>
      <w:proofErr w:type="gramEnd"/>
      <w:r w:rsidRPr="00F11A98">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Статей 7 или 14, в зависимости от обстоятельств.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600"/>
      <w:bookmarkEnd w:id="55"/>
      <w:r w:rsidRPr="00F11A98">
        <w:rPr>
          <w:rFonts w:ascii="Times New Roman" w:eastAsia="Times New Roman" w:hAnsi="Times New Roman" w:cs="Times New Roman"/>
          <w:color w:val="000000"/>
          <w:sz w:val="28"/>
          <w:szCs w:val="28"/>
          <w:lang w:eastAsia="ru-RU"/>
        </w:rPr>
        <w:t xml:space="preserve">6. Считается, что роялти возникают в Договаривающемся Государстве, если плательщиком является само это Государство,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F11A98">
        <w:rPr>
          <w:rFonts w:ascii="Times New Roman" w:eastAsia="Times New Roman" w:hAnsi="Times New Roman" w:cs="Times New Roman"/>
          <w:color w:val="000000"/>
          <w:sz w:val="28"/>
          <w:szCs w:val="28"/>
          <w:lang w:eastAsia="ru-RU"/>
        </w:rPr>
        <w:t>связи</w:t>
      </w:r>
      <w:proofErr w:type="gramEnd"/>
      <w:r w:rsidRPr="00F11A98">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700"/>
      <w:bookmarkEnd w:id="56"/>
      <w:r w:rsidRPr="00F11A98">
        <w:rPr>
          <w:rFonts w:ascii="Times New Roman" w:eastAsia="Times New Roman" w:hAnsi="Times New Roman" w:cs="Times New Roman"/>
          <w:color w:val="000000"/>
          <w:sz w:val="28"/>
          <w:szCs w:val="28"/>
          <w:lang w:eastAsia="ru-RU"/>
        </w:rPr>
        <w:t xml:space="preserve">7. </w:t>
      </w:r>
      <w:proofErr w:type="gramStart"/>
      <w:r w:rsidRPr="00F11A98">
        <w:rPr>
          <w:rFonts w:ascii="Times New Roman" w:eastAsia="Times New Roman" w:hAnsi="Times New Roman" w:cs="Times New Roman"/>
          <w:color w:val="000000"/>
          <w:sz w:val="28"/>
          <w:szCs w:val="28"/>
          <w:lang w:eastAsia="ru-RU"/>
        </w:rPr>
        <w:t>Если, вследствие особых отношений между плательщиками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w:t>
      </w:r>
      <w:proofErr w:type="gramEnd"/>
      <w:r w:rsidRPr="00F11A98">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800"/>
      <w:bookmarkEnd w:id="57"/>
      <w:r w:rsidRPr="00F11A98">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этой Статьи путем такого создания или передачи.</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58" w:name="SUB130000"/>
      <w:bookmarkEnd w:id="58"/>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13</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Доходы от прироста стоимости имущества</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упомянутого в </w:t>
      </w:r>
      <w:bookmarkStart w:id="59" w:name="sub1000036818"/>
      <w:r w:rsidRPr="00F11A98">
        <w:rPr>
          <w:rFonts w:ascii="Times New Roman" w:eastAsia="Times New Roman" w:hAnsi="Times New Roman" w:cs="Times New Roman"/>
          <w:color w:val="000000"/>
          <w:sz w:val="28"/>
          <w:szCs w:val="28"/>
          <w:lang w:eastAsia="ru-RU"/>
        </w:rPr>
        <w:t xml:space="preserve">Статье 6 и расположенного в другом Договаривающемся Государстве, могут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30200"/>
      <w:bookmarkEnd w:id="60"/>
      <w:r w:rsidRPr="00F11A98">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акций, иных, чем акции, которыми торгуют на существенной и регулярной основе на официально признанной фондовой бирже, получающих свою стоимость или большую часть их стоимости прямо или косвенно от </w:t>
      </w:r>
      <w:r w:rsidRPr="00F11A98">
        <w:rPr>
          <w:rFonts w:ascii="Times New Roman" w:eastAsia="Times New Roman" w:hAnsi="Times New Roman" w:cs="Times New Roman"/>
          <w:color w:val="000000"/>
          <w:sz w:val="28"/>
          <w:szCs w:val="28"/>
          <w:lang w:eastAsia="ru-RU"/>
        </w:rPr>
        <w:lastRenderedPageBreak/>
        <w:t xml:space="preserve">недвижимого имущества, расположенного в другом Договаривающемся Государстве, или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доли в имуществе лиц, </w:t>
      </w:r>
      <w:proofErr w:type="gramStart"/>
      <w:r w:rsidRPr="00F11A98">
        <w:rPr>
          <w:rFonts w:ascii="Times New Roman" w:eastAsia="Times New Roman" w:hAnsi="Times New Roman" w:cs="Times New Roman"/>
          <w:color w:val="000000"/>
          <w:sz w:val="28"/>
          <w:szCs w:val="28"/>
          <w:lang w:eastAsia="ru-RU"/>
        </w:rPr>
        <w:t>иных</w:t>
      </w:r>
      <w:proofErr w:type="gramEnd"/>
      <w:r w:rsidRPr="00F11A98">
        <w:rPr>
          <w:rFonts w:ascii="Times New Roman" w:eastAsia="Times New Roman" w:hAnsi="Times New Roman" w:cs="Times New Roman"/>
          <w:color w:val="000000"/>
          <w:sz w:val="28"/>
          <w:szCs w:val="28"/>
          <w:lang w:eastAsia="ru-RU"/>
        </w:rPr>
        <w:t xml:space="preserve"> чем физические лица, если такое имущество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30300"/>
      <w:bookmarkEnd w:id="61"/>
      <w:r w:rsidRPr="00F11A98">
        <w:rPr>
          <w:rFonts w:ascii="Times New Roman" w:eastAsia="Times New Roman" w:hAnsi="Times New Roman" w:cs="Times New Roman"/>
          <w:color w:val="000000"/>
          <w:sz w:val="28"/>
          <w:szCs w:val="28"/>
          <w:lang w:eastAsia="ru-RU"/>
        </w:rPr>
        <w:t xml:space="preserve">3. </w:t>
      </w:r>
      <w:proofErr w:type="gramStart"/>
      <w:r w:rsidRPr="00F11A98">
        <w:rPr>
          <w:rFonts w:ascii="Times New Roman" w:eastAsia="Times New Roman" w:hAnsi="Times New Roman" w:cs="Times New Roman"/>
          <w:color w:val="000000"/>
          <w:sz w:val="28"/>
          <w:szCs w:val="28"/>
          <w:lang w:eastAsia="ru-RU"/>
        </w:rPr>
        <w:t>Доходы от отчуждения движимого имущества, составляющая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F11A98">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30400"/>
      <w:bookmarkEnd w:id="62"/>
      <w:r w:rsidRPr="00F11A98">
        <w:rPr>
          <w:rFonts w:ascii="Times New Roman" w:eastAsia="Times New Roman" w:hAnsi="Times New Roman" w:cs="Times New Roman"/>
          <w:color w:val="000000"/>
          <w:sz w:val="28"/>
          <w:szCs w:val="28"/>
          <w:lang w:eastAsia="ru-RU"/>
        </w:rPr>
        <w:t>4. Доходы от отчуждения морских, воздушных судов или дорожных транспортных средств, эксплуатируемых в международной перевозке предприятием Договаривающегося Государства, или движимого имущества, связанного с эксплуатацией упомянутых сре</w:t>
      </w:r>
      <w:proofErr w:type="gramStart"/>
      <w:r w:rsidRPr="00F11A98">
        <w:rPr>
          <w:rFonts w:ascii="Times New Roman" w:eastAsia="Times New Roman" w:hAnsi="Times New Roman" w:cs="Times New Roman"/>
          <w:color w:val="000000"/>
          <w:sz w:val="28"/>
          <w:szCs w:val="28"/>
          <w:lang w:eastAsia="ru-RU"/>
        </w:rPr>
        <w:t>дств тр</w:t>
      </w:r>
      <w:proofErr w:type="gramEnd"/>
      <w:r w:rsidRPr="00F11A98">
        <w:rPr>
          <w:rFonts w:ascii="Times New Roman" w:eastAsia="Times New Roman" w:hAnsi="Times New Roman" w:cs="Times New Roman"/>
          <w:color w:val="000000"/>
          <w:sz w:val="28"/>
          <w:szCs w:val="28"/>
          <w:lang w:eastAsia="ru-RU"/>
        </w:rPr>
        <w:t xml:space="preserve">анспорта, облагаются налогом только в этом Договаривающемся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500"/>
      <w:bookmarkEnd w:id="63"/>
      <w:r w:rsidRPr="00F11A98">
        <w:rPr>
          <w:rFonts w:ascii="Times New Roman" w:eastAsia="Times New Roman" w:hAnsi="Times New Roman" w:cs="Times New Roman"/>
          <w:color w:val="000000"/>
          <w:sz w:val="28"/>
          <w:szCs w:val="28"/>
          <w:lang w:eastAsia="ru-RU"/>
        </w:rPr>
        <w:t>5. Доходы от отчуждения любого имущества, иного, чем упомянутое в предыдущих пунктах, облагаются налогом только в Договаривающемся Государстве, резидентом которого является лицо, отчуждающее имущество.</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64" w:name="SUB140000"/>
      <w:bookmarkEnd w:id="64"/>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14</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Доход от независимых профессиональных и других услуг</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оно не имеет в другом Договаривающемся Государстве постоянной базы на регулярной основе. Если оно имеет такую постоянную базу, доход может облагаться налогом в другом Государстве, но только в той части, которая относится к этой постоянной базе.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40200"/>
      <w:bookmarkEnd w:id="65"/>
      <w:r w:rsidRPr="00F11A98">
        <w:rPr>
          <w:rFonts w:ascii="Times New Roman" w:eastAsia="Times New Roman" w:hAnsi="Times New Roman" w:cs="Times New Roman"/>
          <w:color w:val="000000"/>
          <w:sz w:val="28"/>
          <w:szCs w:val="28"/>
          <w:lang w:eastAsia="ru-RU"/>
        </w:rPr>
        <w:t xml:space="preserve">2. </w:t>
      </w:r>
      <w:proofErr w:type="gramStart"/>
      <w:r w:rsidRPr="00F11A98">
        <w:rPr>
          <w:rFonts w:ascii="Times New Roman" w:eastAsia="Times New Roman" w:hAnsi="Times New Roman" w:cs="Times New Roman"/>
          <w:color w:val="000000"/>
          <w:sz w:val="28"/>
          <w:szCs w:val="28"/>
          <w:lang w:eastAsia="ru-RU"/>
        </w:rPr>
        <w:t>Термин "профессиональные услуги" в особенности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и бухгалтеров.</w:t>
      </w:r>
      <w:proofErr w:type="gramEnd"/>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66" w:name="SUB150000"/>
      <w:bookmarkEnd w:id="66"/>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15</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Доход от работы по найму</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С учетом положений статей </w:t>
      </w:r>
      <w:bookmarkStart w:id="67" w:name="sub1000036819"/>
      <w:r w:rsidRPr="00F11A98">
        <w:rPr>
          <w:rFonts w:ascii="Times New Roman" w:eastAsia="Times New Roman" w:hAnsi="Times New Roman" w:cs="Times New Roman"/>
          <w:color w:val="000000"/>
          <w:sz w:val="28"/>
          <w:szCs w:val="28"/>
          <w:lang w:eastAsia="ru-RU"/>
        </w:rPr>
        <w:t xml:space="preserve">16, </w:t>
      </w:r>
      <w:bookmarkStart w:id="68" w:name="sub1000036820"/>
      <w:r w:rsidRPr="00F11A98">
        <w:rPr>
          <w:rFonts w:ascii="Times New Roman" w:eastAsia="Times New Roman" w:hAnsi="Times New Roman" w:cs="Times New Roman"/>
          <w:color w:val="000000"/>
          <w:sz w:val="28"/>
          <w:szCs w:val="28"/>
          <w:lang w:eastAsia="ru-RU"/>
        </w:rPr>
        <w:t xml:space="preserve">18, </w:t>
      </w:r>
      <w:bookmarkStart w:id="69" w:name="sub1000036821"/>
      <w:r w:rsidRPr="00F11A98">
        <w:rPr>
          <w:rFonts w:ascii="Times New Roman" w:eastAsia="Times New Roman" w:hAnsi="Times New Roman" w:cs="Times New Roman"/>
          <w:color w:val="000000"/>
          <w:sz w:val="28"/>
          <w:szCs w:val="28"/>
          <w:lang w:eastAsia="ru-RU"/>
        </w:rPr>
        <w:t>19</w:t>
      </w:r>
      <w:bookmarkEnd w:id="69"/>
      <w:r w:rsidRPr="00F11A98">
        <w:rPr>
          <w:rFonts w:ascii="Times New Roman" w:eastAsia="Times New Roman" w:hAnsi="Times New Roman" w:cs="Times New Roman"/>
          <w:color w:val="000000"/>
          <w:sz w:val="28"/>
          <w:szCs w:val="28"/>
          <w:lang w:eastAsia="ru-RU"/>
        </w:rPr>
        <w:t xml:space="preserve">, </w:t>
      </w:r>
      <w:bookmarkStart w:id="70" w:name="sub1000036822"/>
      <w:r w:rsidRPr="00F11A98">
        <w:rPr>
          <w:rFonts w:ascii="Times New Roman" w:eastAsia="Times New Roman" w:hAnsi="Times New Roman" w:cs="Times New Roman"/>
          <w:color w:val="000000"/>
          <w:sz w:val="28"/>
          <w:szCs w:val="28"/>
          <w:lang w:eastAsia="ru-RU"/>
        </w:rPr>
        <w:t>20</w:t>
      </w:r>
      <w:bookmarkEnd w:id="70"/>
      <w:r w:rsidRPr="00F11A98">
        <w:rPr>
          <w:rFonts w:ascii="Times New Roman" w:eastAsia="Times New Roman" w:hAnsi="Times New Roman" w:cs="Times New Roman"/>
          <w:color w:val="000000"/>
          <w:sz w:val="28"/>
          <w:szCs w:val="28"/>
          <w:lang w:eastAsia="ru-RU"/>
        </w:rPr>
        <w:t xml:space="preserve"> и </w:t>
      </w:r>
      <w:bookmarkStart w:id="71" w:name="sub1000036823"/>
      <w:r w:rsidRPr="00F11A98">
        <w:rPr>
          <w:rFonts w:ascii="Times New Roman" w:eastAsia="Times New Roman" w:hAnsi="Times New Roman" w:cs="Times New Roman"/>
          <w:color w:val="000000"/>
          <w:sz w:val="28"/>
          <w:szCs w:val="28"/>
          <w:lang w:eastAsia="ru-RU"/>
        </w:rPr>
        <w:t>21</w:t>
      </w:r>
      <w:bookmarkEnd w:id="71"/>
      <w:r w:rsidRPr="00F11A98">
        <w:rPr>
          <w:rFonts w:ascii="Times New Roman" w:eastAsia="Times New Roman" w:hAnsi="Times New Roman" w:cs="Times New Roman"/>
          <w:color w:val="000000"/>
          <w:sz w:val="28"/>
          <w:szCs w:val="28"/>
          <w:lang w:eastAsia="ru-RU"/>
        </w:rPr>
        <w:t xml:space="preserve">, жалованье, зарплата и другие подобные вознаграждения, полученные резидентом </w:t>
      </w:r>
      <w:r w:rsidRPr="00F11A98">
        <w:rPr>
          <w:rFonts w:ascii="Times New Roman" w:eastAsia="Times New Roman" w:hAnsi="Times New Roman" w:cs="Times New Roman"/>
          <w:color w:val="000000"/>
          <w:sz w:val="28"/>
          <w:szCs w:val="28"/>
          <w:lang w:eastAsia="ru-RU"/>
        </w:rPr>
        <w:lastRenderedPageBreak/>
        <w:t xml:space="preserve">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F11A98">
        <w:rPr>
          <w:rFonts w:ascii="Times New Roman" w:eastAsia="Times New Roman" w:hAnsi="Times New Roman" w:cs="Times New Roman"/>
          <w:color w:val="000000"/>
          <w:sz w:val="28"/>
          <w:szCs w:val="28"/>
          <w:lang w:eastAsia="ru-RU"/>
        </w:rPr>
        <w:t>выполняется</w:t>
      </w:r>
      <w:proofErr w:type="gramEnd"/>
      <w:r w:rsidRPr="00F11A98">
        <w:rPr>
          <w:rFonts w:ascii="Times New Roman" w:eastAsia="Times New Roman" w:hAnsi="Times New Roman" w:cs="Times New Roman"/>
          <w:color w:val="000000"/>
          <w:sz w:val="28"/>
          <w:szCs w:val="28"/>
          <w:lang w:eastAsia="ru-RU"/>
        </w:rPr>
        <w:t xml:space="preserve"> таким образом, такое вознаграждение, как полученное оттуда, может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50200"/>
      <w:bookmarkEnd w:id="72"/>
      <w:r w:rsidRPr="00F11A98">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отношении работы по найму, выполняемое в другом Договаривающемся Государстве, облагается налогом только в первом упомянутом Государстве, если: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общей сложности 183 дней в любом 12-месячном периоде, начинающемся и оканчивающемся в соответствующем налоговом году;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50300"/>
      <w:bookmarkEnd w:id="73"/>
      <w:r w:rsidRPr="00F11A98">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воздушного судна или дорожного транспорта, эксплуатируемого в международной перевозке предприятием Договаривающегося Государства, облагается налогом только в этом Государстве.</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74" w:name="SUB160000"/>
      <w:bookmarkEnd w:id="74"/>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16</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Гонорары директоров</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любого сходного органа компании, которая является резидентом другого Договаривающегося Государства, могут облагаться налогом в этом другом Государстве.</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75" w:name="SUB170000"/>
      <w:bookmarkEnd w:id="75"/>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17</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Работники искусства и спортсмены</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Несмотря на положения Статей 14 и </w:t>
      </w:r>
      <w:bookmarkStart w:id="76" w:name="sub1000036824"/>
      <w:r w:rsidRPr="00F11A98">
        <w:rPr>
          <w:rFonts w:ascii="Times New Roman" w:eastAsia="Times New Roman" w:hAnsi="Times New Roman" w:cs="Times New Roman"/>
          <w:color w:val="000000"/>
          <w:sz w:val="28"/>
          <w:szCs w:val="28"/>
          <w:lang w:eastAsia="ru-RU"/>
        </w:rPr>
        <w:t xml:space="preserve">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70200"/>
      <w:bookmarkEnd w:id="77"/>
      <w:r w:rsidRPr="00F11A98">
        <w:rPr>
          <w:rFonts w:ascii="Times New Roman" w:eastAsia="Times New Roman" w:hAnsi="Times New Roman" w:cs="Times New Roman"/>
          <w:color w:val="000000"/>
          <w:sz w:val="28"/>
          <w:szCs w:val="28"/>
          <w:lang w:eastAsia="ru-RU"/>
        </w:rPr>
        <w:t xml:space="preserve">2. Если доход в отношении личной деятельности, осуществляемой работником искусства или спортсменом, в этом своем качестве, начисляется </w:t>
      </w:r>
      <w:r w:rsidRPr="00F11A98">
        <w:rPr>
          <w:rFonts w:ascii="Times New Roman" w:eastAsia="Times New Roman" w:hAnsi="Times New Roman" w:cs="Times New Roman"/>
          <w:color w:val="000000"/>
          <w:sz w:val="28"/>
          <w:szCs w:val="28"/>
          <w:lang w:eastAsia="ru-RU"/>
        </w:rPr>
        <w:lastRenderedPageBreak/>
        <w:t xml:space="preserve">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70300"/>
      <w:bookmarkEnd w:id="78"/>
      <w:r w:rsidRPr="00F11A98">
        <w:rPr>
          <w:rFonts w:ascii="Times New Roman" w:eastAsia="Times New Roman" w:hAnsi="Times New Roman" w:cs="Times New Roman"/>
          <w:color w:val="000000"/>
          <w:sz w:val="28"/>
          <w:szCs w:val="28"/>
          <w:lang w:eastAsia="ru-RU"/>
        </w:rPr>
        <w:t xml:space="preserve">3. </w:t>
      </w:r>
      <w:proofErr w:type="gramStart"/>
      <w:r w:rsidRPr="00F11A98">
        <w:rPr>
          <w:rFonts w:ascii="Times New Roman" w:eastAsia="Times New Roman" w:hAnsi="Times New Roman" w:cs="Times New Roman"/>
          <w:color w:val="000000"/>
          <w:sz w:val="28"/>
          <w:szCs w:val="28"/>
          <w:lang w:eastAsia="ru-RU"/>
        </w:rPr>
        <w:t>Несмотря на положения пунктов 1 и 2, доход, упомянутый в настоящей Статье, освобождается от налогообложения в Договаривающемся Государстве, в котором осуществлялась деятельность работника искусств или спортсмена, при условии, что эта деятельность поддерживается полностью или в значительной части общественными фондами обоих Договаривающихся Государств или их местных органов власти, или деятельность осуществляется в рамках соглашения о культурной или спортивной кооперации между Договаривающимися</w:t>
      </w:r>
      <w:proofErr w:type="gramEnd"/>
      <w:r w:rsidRPr="00F11A98">
        <w:rPr>
          <w:rFonts w:ascii="Times New Roman" w:eastAsia="Times New Roman" w:hAnsi="Times New Roman" w:cs="Times New Roman"/>
          <w:color w:val="000000"/>
          <w:sz w:val="28"/>
          <w:szCs w:val="28"/>
          <w:lang w:eastAsia="ru-RU"/>
        </w:rPr>
        <w:t xml:space="preserve"> Государствами.</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79" w:name="SUB180000"/>
      <w:bookmarkEnd w:id="79"/>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18</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Пенсии</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Пенсии и другие подобные вознаграждения, возникающие в Договаривающемся Государстве и выплачиваемые резиденту другого Договаривающегося Государства работу, осуществлявшуюся в прошлом, может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80200"/>
      <w:bookmarkEnd w:id="80"/>
      <w:r w:rsidRPr="00F11A98">
        <w:rPr>
          <w:rFonts w:ascii="Times New Roman" w:eastAsia="Times New Roman" w:hAnsi="Times New Roman" w:cs="Times New Roman"/>
          <w:color w:val="000000"/>
          <w:sz w:val="28"/>
          <w:szCs w:val="28"/>
          <w:lang w:eastAsia="ru-RU"/>
        </w:rPr>
        <w:t>2. Независимо от положений пункта 1, выплачиваемые пенсии и другие выплаты, сделанные Договаривающимся Государством по публичной схеме, которая является частью системы социального страхования этого Государства, облагается налогом только в этом Государстве.</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81" w:name="SUB190000"/>
      <w:bookmarkEnd w:id="81"/>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19</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Государственная служба</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Вознаграждение, иное, чем пенсия, выплачиваемое Договаривающимся Государством или его местным органом власти физическому лицу в отношении службы, осуществляемой для этого Государства или органа власти, облагается налогом только в этом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90200"/>
      <w:bookmarkEnd w:id="82"/>
      <w:r w:rsidRPr="00F11A98">
        <w:rPr>
          <w:rFonts w:ascii="Times New Roman" w:eastAsia="Times New Roman" w:hAnsi="Times New Roman" w:cs="Times New Roman"/>
          <w:color w:val="000000"/>
          <w:sz w:val="28"/>
          <w:szCs w:val="28"/>
          <w:lang w:eastAsia="ru-RU"/>
        </w:rPr>
        <w:t>2. Однако</w:t>
      </w:r>
      <w:proofErr w:type="gramStart"/>
      <w:r w:rsidRPr="00F11A98">
        <w:rPr>
          <w:rFonts w:ascii="Times New Roman" w:eastAsia="Times New Roman" w:hAnsi="Times New Roman" w:cs="Times New Roman"/>
          <w:color w:val="000000"/>
          <w:sz w:val="28"/>
          <w:szCs w:val="28"/>
          <w:lang w:eastAsia="ru-RU"/>
        </w:rPr>
        <w:t>,</w:t>
      </w:r>
      <w:proofErr w:type="gramEnd"/>
      <w:r w:rsidRPr="00F11A98">
        <w:rPr>
          <w:rFonts w:ascii="Times New Roman" w:eastAsia="Times New Roman" w:hAnsi="Times New Roman" w:cs="Times New Roman"/>
          <w:color w:val="000000"/>
          <w:sz w:val="28"/>
          <w:szCs w:val="28"/>
          <w:lang w:eastAsia="ru-RU"/>
        </w:rPr>
        <w:t xml:space="preserve">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w:t>
      </w:r>
      <w:proofErr w:type="spellStart"/>
      <w:r w:rsidRPr="00F11A98">
        <w:rPr>
          <w:rFonts w:ascii="Times New Roman" w:eastAsia="Times New Roman" w:hAnsi="Times New Roman" w:cs="Times New Roman"/>
          <w:color w:val="000000"/>
          <w:sz w:val="28"/>
          <w:szCs w:val="28"/>
          <w:lang w:eastAsia="ru-RU"/>
        </w:rPr>
        <w:t>ii</w:t>
      </w:r>
      <w:proofErr w:type="spellEnd"/>
      <w:r w:rsidRPr="00F11A98">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90300"/>
      <w:bookmarkEnd w:id="83"/>
      <w:r w:rsidRPr="00F11A98">
        <w:rPr>
          <w:rFonts w:ascii="Times New Roman" w:eastAsia="Times New Roman" w:hAnsi="Times New Roman" w:cs="Times New Roman"/>
          <w:color w:val="000000"/>
          <w:sz w:val="28"/>
          <w:szCs w:val="28"/>
          <w:lang w:eastAsia="ru-RU"/>
        </w:rPr>
        <w:t>2. Положения Статей 15</w:t>
      </w:r>
      <w:bookmarkEnd w:id="76"/>
      <w:r w:rsidRPr="00F11A98">
        <w:rPr>
          <w:rFonts w:ascii="Times New Roman" w:eastAsia="Times New Roman" w:hAnsi="Times New Roman" w:cs="Times New Roman"/>
          <w:color w:val="000000"/>
          <w:sz w:val="28"/>
          <w:szCs w:val="28"/>
          <w:lang w:eastAsia="ru-RU"/>
        </w:rPr>
        <w:t>, 16</w:t>
      </w:r>
      <w:bookmarkEnd w:id="67"/>
      <w:r w:rsidRPr="00F11A98">
        <w:rPr>
          <w:rFonts w:ascii="Times New Roman" w:eastAsia="Times New Roman" w:hAnsi="Times New Roman" w:cs="Times New Roman"/>
          <w:color w:val="000000"/>
          <w:sz w:val="28"/>
          <w:szCs w:val="28"/>
          <w:lang w:eastAsia="ru-RU"/>
        </w:rPr>
        <w:t>, и 18</w:t>
      </w:r>
      <w:bookmarkEnd w:id="68"/>
      <w:r w:rsidRPr="00F11A98">
        <w:rPr>
          <w:rFonts w:ascii="Times New Roman" w:eastAsia="Times New Roman" w:hAnsi="Times New Roman" w:cs="Times New Roman"/>
          <w:color w:val="000000"/>
          <w:sz w:val="28"/>
          <w:szCs w:val="28"/>
          <w:lang w:eastAsia="ru-RU"/>
        </w:rPr>
        <w:t xml:space="preserve">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местным органом власти.</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84" w:name="SUB200000"/>
      <w:bookmarkEnd w:id="84"/>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lastRenderedPageBreak/>
        <w:t>Статья 20</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Студенты</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w:t>
      </w:r>
      <w:proofErr w:type="gramStart"/>
      <w:r w:rsidRPr="00F11A98">
        <w:rPr>
          <w:rFonts w:ascii="Times New Roman" w:eastAsia="Times New Roman" w:hAnsi="Times New Roman" w:cs="Times New Roman"/>
          <w:color w:val="000000"/>
          <w:sz w:val="28"/>
          <w:szCs w:val="28"/>
          <w:lang w:eastAsia="ru-RU"/>
        </w:rPr>
        <w:t xml:space="preserve">Платежи, которые студент или стажер, являющийся или являвшийся непосредственно до приезда в Договаривающееся Государство резидентом другого Договаривающегося Государства, и который находится в первом упомянутом Государстве исключительно с целью получения образования или обучения, получает для цели своего проживания, получения образования или обучения, не облагаются налогом в этом Государстве, при условии, что такие платежи возникают из источников за пределами этого Государства. </w:t>
      </w:r>
      <w:proofErr w:type="gramEnd"/>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00200"/>
      <w:bookmarkEnd w:id="85"/>
      <w:r w:rsidRPr="00F11A98">
        <w:rPr>
          <w:rFonts w:ascii="Times New Roman" w:eastAsia="Times New Roman" w:hAnsi="Times New Roman" w:cs="Times New Roman"/>
          <w:color w:val="000000"/>
          <w:sz w:val="28"/>
          <w:szCs w:val="28"/>
          <w:lang w:eastAsia="ru-RU"/>
        </w:rPr>
        <w:t>2. Доходы, полученные студентом или стажером в отношении деятельности, осуществляемой в Договаривающемся Государстве, в котором он находится исключительно с целью получению образования или обучения, не облагается налогом в этом Государстве, пока такой доход не превышает сумму национальный уровень средней заработной платы за предыдущий календарный год.</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86" w:name="SUB210000"/>
      <w:bookmarkEnd w:id="86"/>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21</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Профессора и исследователи</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w:t>
      </w:r>
      <w:proofErr w:type="gramStart"/>
      <w:r w:rsidRPr="00F11A98">
        <w:rPr>
          <w:rFonts w:ascii="Times New Roman" w:eastAsia="Times New Roman" w:hAnsi="Times New Roman" w:cs="Times New Roman"/>
          <w:color w:val="000000"/>
          <w:sz w:val="28"/>
          <w:szCs w:val="28"/>
          <w:lang w:eastAsia="ru-RU"/>
        </w:rPr>
        <w:t>Вознаграждения, полученные физическим лицом, которое непосредственно до приезда в Договаривающееся Государство является или являлось резидентом другого Договаривающегося Государства и которое находится в первом упомянутом Государстве с целью преподавания или научного исследования в признанном университете, другом учреждении высшего образования или колледже освобождаются от налога в первом упомянутом Государстве по любому вознаграждению за такое преподавание или исследование в течение периода, не превышающего</w:t>
      </w:r>
      <w:proofErr w:type="gramEnd"/>
      <w:r w:rsidRPr="00F11A98">
        <w:rPr>
          <w:rFonts w:ascii="Times New Roman" w:eastAsia="Times New Roman" w:hAnsi="Times New Roman" w:cs="Times New Roman"/>
          <w:color w:val="000000"/>
          <w:sz w:val="28"/>
          <w:szCs w:val="28"/>
          <w:lang w:eastAsia="ru-RU"/>
        </w:rPr>
        <w:t xml:space="preserve"> два года </w:t>
      </w:r>
      <w:proofErr w:type="gramStart"/>
      <w:r w:rsidRPr="00F11A98">
        <w:rPr>
          <w:rFonts w:ascii="Times New Roman" w:eastAsia="Times New Roman" w:hAnsi="Times New Roman" w:cs="Times New Roman"/>
          <w:color w:val="000000"/>
          <w:sz w:val="28"/>
          <w:szCs w:val="28"/>
          <w:lang w:eastAsia="ru-RU"/>
        </w:rPr>
        <w:t>с</w:t>
      </w:r>
      <w:proofErr w:type="gramEnd"/>
      <w:r w:rsidRPr="00F11A98">
        <w:rPr>
          <w:rFonts w:ascii="Times New Roman" w:eastAsia="Times New Roman" w:hAnsi="Times New Roman" w:cs="Times New Roman"/>
          <w:color w:val="000000"/>
          <w:sz w:val="28"/>
          <w:szCs w:val="28"/>
          <w:lang w:eastAsia="ru-RU"/>
        </w:rPr>
        <w:t xml:space="preserve"> даты его первого приезда в это Государство для этой цели.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210200"/>
      <w:bookmarkEnd w:id="87"/>
      <w:r w:rsidRPr="00F11A98">
        <w:rPr>
          <w:rFonts w:ascii="Times New Roman" w:eastAsia="Times New Roman" w:hAnsi="Times New Roman" w:cs="Times New Roman"/>
          <w:color w:val="000000"/>
          <w:sz w:val="28"/>
          <w:szCs w:val="28"/>
          <w:lang w:eastAsia="ru-RU"/>
        </w:rPr>
        <w:t>2. Положения вышеупомянутого пункта не применяются к доходу от преподавания или исследования, если такая деятельность предпринята физическим лицом не в общественных интересах, а, в первую очередь, для частной выгоды какого-либо лица или лиц.</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88" w:name="SUB220000"/>
      <w:bookmarkEnd w:id="88"/>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22</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Другие доходы</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возникают, которые не рассмотрены в предыдущих Статьях настоящей Конвенции, облагаются налогом только в этом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220200"/>
      <w:bookmarkEnd w:id="89"/>
      <w:r w:rsidRPr="00F11A98">
        <w:rPr>
          <w:rFonts w:ascii="Times New Roman" w:eastAsia="Times New Roman" w:hAnsi="Times New Roman" w:cs="Times New Roman"/>
          <w:color w:val="000000"/>
          <w:sz w:val="28"/>
          <w:szCs w:val="28"/>
          <w:lang w:eastAsia="ru-RU"/>
        </w:rPr>
        <w:t xml:space="preserve">2. </w:t>
      </w:r>
      <w:proofErr w:type="gramStart"/>
      <w:r w:rsidRPr="00F11A98">
        <w:rPr>
          <w:rFonts w:ascii="Times New Roman" w:eastAsia="Times New Roman" w:hAnsi="Times New Roman" w:cs="Times New Roman"/>
          <w:color w:val="000000"/>
          <w:sz w:val="28"/>
          <w:szCs w:val="28"/>
          <w:lang w:eastAsia="ru-RU"/>
        </w:rPr>
        <w:t xml:space="preserve">Положения пункта 1 не применяется к доходам, иным, чем доходы от недвижимого имущества, определенного в </w:t>
      </w:r>
      <w:bookmarkStart w:id="90" w:name="sub1000036825"/>
      <w:r w:rsidRPr="00F11A98">
        <w:rPr>
          <w:rFonts w:ascii="Times New Roman" w:eastAsia="Times New Roman" w:hAnsi="Times New Roman" w:cs="Times New Roman"/>
          <w:color w:val="000000"/>
          <w:sz w:val="28"/>
          <w:szCs w:val="28"/>
          <w:lang w:eastAsia="ru-RU"/>
        </w:rPr>
        <w:t>пункте 2 статьи 6</w:t>
      </w:r>
      <w:bookmarkEnd w:id="90"/>
      <w:r w:rsidRPr="00F11A98">
        <w:rPr>
          <w:rFonts w:ascii="Times New Roman" w:eastAsia="Times New Roman" w:hAnsi="Times New Roman" w:cs="Times New Roman"/>
          <w:color w:val="000000"/>
          <w:sz w:val="28"/>
          <w:szCs w:val="28"/>
          <w:lang w:eastAsia="ru-RU"/>
        </w:rPr>
        <w:t xml:space="preserve">, если получатель таких доходов, являясь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w:t>
      </w:r>
      <w:r w:rsidRPr="00F11A98">
        <w:rPr>
          <w:rFonts w:ascii="Times New Roman" w:eastAsia="Times New Roman" w:hAnsi="Times New Roman" w:cs="Times New Roman"/>
          <w:color w:val="000000"/>
          <w:sz w:val="28"/>
          <w:szCs w:val="28"/>
          <w:lang w:eastAsia="ru-RU"/>
        </w:rPr>
        <w:lastRenderedPageBreak/>
        <w:t>учреждение или предоставляет в этом другом Государстве независимые личные услуги с расположенной в нем постоянной базы, и право или имущество</w:t>
      </w:r>
      <w:proofErr w:type="gramEnd"/>
      <w:r w:rsidRPr="00F11A98">
        <w:rPr>
          <w:rFonts w:ascii="Times New Roman" w:eastAsia="Times New Roman" w:hAnsi="Times New Roman" w:cs="Times New Roman"/>
          <w:color w:val="000000"/>
          <w:sz w:val="28"/>
          <w:szCs w:val="28"/>
          <w:lang w:eastAsia="ru-RU"/>
        </w:rPr>
        <w:t xml:space="preserve">, в </w:t>
      </w:r>
      <w:proofErr w:type="gramStart"/>
      <w:r w:rsidRPr="00F11A98">
        <w:rPr>
          <w:rFonts w:ascii="Times New Roman" w:eastAsia="Times New Roman" w:hAnsi="Times New Roman" w:cs="Times New Roman"/>
          <w:color w:val="000000"/>
          <w:sz w:val="28"/>
          <w:szCs w:val="28"/>
          <w:lang w:eastAsia="ru-RU"/>
        </w:rPr>
        <w:t>отношении</w:t>
      </w:r>
      <w:proofErr w:type="gramEnd"/>
      <w:r w:rsidRPr="00F11A98">
        <w:rPr>
          <w:rFonts w:ascii="Times New Roman" w:eastAsia="Times New Roman" w:hAnsi="Times New Roman" w:cs="Times New Roman"/>
          <w:color w:val="000000"/>
          <w:sz w:val="28"/>
          <w:szCs w:val="28"/>
          <w:lang w:eastAsia="ru-RU"/>
        </w:rPr>
        <w:t xml:space="preserve"> которого производится выплата дохода, действительно связаны с таким постоянным учреждением или постоянной базой. В таком случае применяются положения Статьи </w:t>
      </w:r>
      <w:hyperlink r:id="rId5" w:history="1">
        <w:r w:rsidRPr="00F11A98">
          <w:rPr>
            <w:rFonts w:ascii="Times New Roman" w:eastAsia="Times New Roman" w:hAnsi="Times New Roman" w:cs="Times New Roman"/>
            <w:b/>
            <w:bCs/>
            <w:color w:val="000080"/>
            <w:sz w:val="28"/>
            <w:szCs w:val="28"/>
            <w:u w:val="single"/>
            <w:lang w:eastAsia="ru-RU"/>
          </w:rPr>
          <w:t>7</w:t>
        </w:r>
      </w:hyperlink>
      <w:bookmarkEnd w:id="1"/>
      <w:r w:rsidRPr="00F11A98">
        <w:rPr>
          <w:rFonts w:ascii="Times New Roman" w:eastAsia="Times New Roman" w:hAnsi="Times New Roman" w:cs="Times New Roman"/>
          <w:color w:val="000000"/>
          <w:sz w:val="28"/>
          <w:szCs w:val="28"/>
          <w:lang w:eastAsia="ru-RU"/>
        </w:rPr>
        <w:t xml:space="preserve"> или Статьи 14</w:t>
      </w:r>
      <w:bookmarkEnd w:id="46"/>
      <w:r w:rsidRPr="00F11A98">
        <w:rPr>
          <w:rFonts w:ascii="Times New Roman" w:eastAsia="Times New Roman" w:hAnsi="Times New Roman" w:cs="Times New Roman"/>
          <w:color w:val="000000"/>
          <w:sz w:val="28"/>
          <w:szCs w:val="28"/>
          <w:lang w:eastAsia="ru-RU"/>
        </w:rPr>
        <w:t xml:space="preserve">, в зависимости от обстоятельств.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20300"/>
      <w:bookmarkEnd w:id="91"/>
      <w:r w:rsidRPr="00F11A98">
        <w:rPr>
          <w:rFonts w:ascii="Times New Roman" w:eastAsia="Times New Roman" w:hAnsi="Times New Roman" w:cs="Times New Roman"/>
          <w:color w:val="000000"/>
          <w:sz w:val="28"/>
          <w:szCs w:val="28"/>
          <w:lang w:eastAsia="ru-RU"/>
        </w:rPr>
        <w:t>3. Однако</w:t>
      </w:r>
      <w:proofErr w:type="gramStart"/>
      <w:r w:rsidRPr="00F11A98">
        <w:rPr>
          <w:rFonts w:ascii="Times New Roman" w:eastAsia="Times New Roman" w:hAnsi="Times New Roman" w:cs="Times New Roman"/>
          <w:color w:val="000000"/>
          <w:sz w:val="28"/>
          <w:szCs w:val="28"/>
          <w:lang w:eastAsia="ru-RU"/>
        </w:rPr>
        <w:t>,</w:t>
      </w:r>
      <w:proofErr w:type="gramEnd"/>
      <w:r w:rsidRPr="00F11A98">
        <w:rPr>
          <w:rFonts w:ascii="Times New Roman" w:eastAsia="Times New Roman" w:hAnsi="Times New Roman" w:cs="Times New Roman"/>
          <w:color w:val="000000"/>
          <w:sz w:val="28"/>
          <w:szCs w:val="28"/>
          <w:lang w:eastAsia="ru-RU"/>
        </w:rPr>
        <w:t xml:space="preserve"> если такой доход получен резидентом Договаривающегося Государства из источников в этом другом Договаривающемся Государстве, такой доход может также облагаться налогом в Государстве, в котором он возникает и в соответствии с законодательством этого Государства.</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92" w:name="SUB230000"/>
      <w:bookmarkEnd w:id="92"/>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Глава IV</w:t>
      </w:r>
      <w:r w:rsidRPr="00F11A98">
        <w:rPr>
          <w:rFonts w:ascii="Times New Roman" w:eastAsia="Times New Roman" w:hAnsi="Times New Roman" w:cs="Times New Roman"/>
          <w:color w:val="000000"/>
          <w:sz w:val="28"/>
          <w:szCs w:val="28"/>
          <w:lang w:eastAsia="ru-RU"/>
        </w:rPr>
        <w:t xml:space="preserve"> </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Налогообложение капитала</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23</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Капитал</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w:t>
      </w:r>
      <w:bookmarkEnd w:id="59"/>
      <w:r w:rsidRPr="00F11A98">
        <w:rPr>
          <w:rFonts w:ascii="Times New Roman" w:eastAsia="Times New Roman" w:hAnsi="Times New Roman" w:cs="Times New Roman"/>
          <w:color w:val="000000"/>
          <w:sz w:val="28"/>
          <w:szCs w:val="28"/>
          <w:lang w:eastAsia="ru-RU"/>
        </w:rPr>
        <w:t xml:space="preserve">, принадлежащим резиденту Договаривающегося Государства и расположенным в другом Договаривающемся Государстве, может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30200"/>
      <w:bookmarkEnd w:id="93"/>
      <w:r w:rsidRPr="00F11A98">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распоряжение резидента Договаривающегося Государства в другом Договаривающемся Государстве для цели оказания независимых личных услуг, может облагаться налогом в этом другом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30300"/>
      <w:bookmarkEnd w:id="94"/>
      <w:r w:rsidRPr="00F11A98">
        <w:rPr>
          <w:rFonts w:ascii="Times New Roman" w:eastAsia="Times New Roman" w:hAnsi="Times New Roman" w:cs="Times New Roman"/>
          <w:color w:val="000000"/>
          <w:sz w:val="28"/>
          <w:szCs w:val="28"/>
          <w:lang w:eastAsia="ru-RU"/>
        </w:rPr>
        <w:t>3. Капитал, представленный морскими, воздушными судами или дорожным транспортным средством, эксплуатируемым резидентом Договаривающегося Государства в международной перевозке, и движимым имуществом, относящимся к эксплуатации таких сре</w:t>
      </w:r>
      <w:proofErr w:type="gramStart"/>
      <w:r w:rsidRPr="00F11A98">
        <w:rPr>
          <w:rFonts w:ascii="Times New Roman" w:eastAsia="Times New Roman" w:hAnsi="Times New Roman" w:cs="Times New Roman"/>
          <w:color w:val="000000"/>
          <w:sz w:val="28"/>
          <w:szCs w:val="28"/>
          <w:lang w:eastAsia="ru-RU"/>
        </w:rPr>
        <w:t>дств тр</w:t>
      </w:r>
      <w:proofErr w:type="gramEnd"/>
      <w:r w:rsidRPr="00F11A98">
        <w:rPr>
          <w:rFonts w:ascii="Times New Roman" w:eastAsia="Times New Roman" w:hAnsi="Times New Roman" w:cs="Times New Roman"/>
          <w:color w:val="000000"/>
          <w:sz w:val="28"/>
          <w:szCs w:val="28"/>
          <w:lang w:eastAsia="ru-RU"/>
        </w:rPr>
        <w:t xml:space="preserve">анспорта, облагается налогом только в этом Государстве.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30400"/>
      <w:bookmarkEnd w:id="95"/>
      <w:r w:rsidRPr="00F11A98">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96" w:name="SUB240000"/>
      <w:bookmarkEnd w:id="96"/>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Глава V</w:t>
      </w:r>
      <w:r w:rsidRPr="00F11A98">
        <w:rPr>
          <w:rFonts w:ascii="Times New Roman" w:eastAsia="Times New Roman" w:hAnsi="Times New Roman" w:cs="Times New Roman"/>
          <w:color w:val="000000"/>
          <w:sz w:val="28"/>
          <w:szCs w:val="28"/>
          <w:lang w:eastAsia="ru-RU"/>
        </w:rPr>
        <w:t xml:space="preserve"> </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Методы устранения двойного налогообложения</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24</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Устранение двойного налогообложения</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В Болгарии двойное налогообложение устраняется следующим образом: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F11A98">
        <w:rPr>
          <w:rFonts w:ascii="Times New Roman" w:eastAsia="Times New Roman" w:hAnsi="Times New Roman" w:cs="Times New Roman"/>
          <w:color w:val="000000"/>
          <w:sz w:val="28"/>
          <w:szCs w:val="28"/>
          <w:lang w:eastAsia="ru-RU"/>
        </w:rPr>
        <w:lastRenderedPageBreak/>
        <w:t>а) если резидент Болгарии получает доход или владеет капиталом, которые, согласно положениям настоящей Конвенции, может облагаться налогом в Казахстане, Болгария разрешит как вычет из налога на доход или капитал этого резидента сумму, равную налогу, уплачиваемому в Казахстане.</w:t>
      </w:r>
      <w:proofErr w:type="gramEnd"/>
      <w:r w:rsidRPr="00F11A98">
        <w:rPr>
          <w:rFonts w:ascii="Times New Roman" w:eastAsia="Times New Roman" w:hAnsi="Times New Roman" w:cs="Times New Roman"/>
          <w:color w:val="000000"/>
          <w:sz w:val="28"/>
          <w:szCs w:val="28"/>
          <w:lang w:eastAsia="ru-RU"/>
        </w:rPr>
        <w:t xml:space="preserve"> Такой вычет, однако, не превысит той части налога или налога на капитал, исчисленного до предоставления вычета, </w:t>
      </w:r>
      <w:proofErr w:type="gramStart"/>
      <w:r w:rsidRPr="00F11A98">
        <w:rPr>
          <w:rFonts w:ascii="Times New Roman" w:eastAsia="Times New Roman" w:hAnsi="Times New Roman" w:cs="Times New Roman"/>
          <w:color w:val="000000"/>
          <w:sz w:val="28"/>
          <w:szCs w:val="28"/>
          <w:lang w:eastAsia="ru-RU"/>
        </w:rPr>
        <w:t>которая</w:t>
      </w:r>
      <w:proofErr w:type="gramEnd"/>
      <w:r w:rsidRPr="00F11A98">
        <w:rPr>
          <w:rFonts w:ascii="Times New Roman" w:eastAsia="Times New Roman" w:hAnsi="Times New Roman" w:cs="Times New Roman"/>
          <w:color w:val="000000"/>
          <w:sz w:val="28"/>
          <w:szCs w:val="28"/>
          <w:lang w:eastAsia="ru-RU"/>
        </w:rPr>
        <w:t xml:space="preserve"> может относиться к доходу или капиталу, который может облагаться налогом в Казахстане.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если, в соответствие с любыми положениями настоящей Конвенции, полученный доход или капитал, принадлежащий резиденту Болгарии, освобожден от налога в Болгарии, Болгария может, тем не менее, при исчислении суммы налога на оставшийся доход от резидента, принять в расчет освобожденную сумму.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40200"/>
      <w:bookmarkEnd w:id="97"/>
      <w:r w:rsidRPr="00F11A98">
        <w:rPr>
          <w:rFonts w:ascii="Times New Roman" w:eastAsia="Times New Roman" w:hAnsi="Times New Roman" w:cs="Times New Roman"/>
          <w:color w:val="000000"/>
          <w:sz w:val="28"/>
          <w:szCs w:val="28"/>
          <w:lang w:eastAsia="ru-RU"/>
        </w:rPr>
        <w:t xml:space="preserve">2. В Казахстане двойное налогообложение устраняется следующим образом: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Если резидент Казахстана получает доход или владеет капиталом, который согласно положениям настоящей Конвенции, может облагаться налогом в Болгарии, Казахстан разрешит: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как вычет из налога на доход этого резидента сумму, равную подоходному налогу, уплачиваемому в Болгарии;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как вычет из налога на капитал этого резидента сумму, равную налогу на капитал, уплачиваемому в Болгарии;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Размер налога, вычитаемого в соответствии с вышеприведенными положениями, не должен превышать налога, который был бы начислен на такой же доход в Казахстане по ставкам, действующим в нем.</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98" w:name="SUB250000"/>
      <w:bookmarkEnd w:id="98"/>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Глава VI</w:t>
      </w:r>
      <w:r w:rsidRPr="00F11A98">
        <w:rPr>
          <w:rFonts w:ascii="Times New Roman" w:eastAsia="Times New Roman" w:hAnsi="Times New Roman" w:cs="Times New Roman"/>
          <w:color w:val="000000"/>
          <w:sz w:val="28"/>
          <w:szCs w:val="28"/>
          <w:lang w:eastAsia="ru-RU"/>
        </w:rPr>
        <w:t xml:space="preserve"> </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Специальные положения</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25</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F11A98">
        <w:rPr>
          <w:rFonts w:ascii="Times New Roman" w:eastAsia="Times New Roman" w:hAnsi="Times New Roman" w:cs="Times New Roman"/>
          <w:b/>
          <w:bCs/>
          <w:color w:val="000000"/>
          <w:sz w:val="28"/>
          <w:szCs w:val="28"/>
          <w:lang w:eastAsia="ru-RU"/>
        </w:rPr>
        <w:t>Недискриминация</w:t>
      </w:r>
      <w:proofErr w:type="spellEnd"/>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налогообложению или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Статьи 1, к лицам, не являющимся резидентами одного или обоих Договаривающихся Государств.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50200"/>
      <w:bookmarkEnd w:id="99"/>
      <w:r w:rsidRPr="00F11A98">
        <w:rPr>
          <w:rFonts w:ascii="Times New Roman" w:eastAsia="Times New Roman" w:hAnsi="Times New Roman" w:cs="Times New Roman"/>
          <w:color w:val="000000"/>
          <w:sz w:val="28"/>
          <w:szCs w:val="28"/>
          <w:lang w:eastAsia="ru-RU"/>
        </w:rPr>
        <w:t xml:space="preserve">2. </w:t>
      </w:r>
      <w:proofErr w:type="gramStart"/>
      <w:r w:rsidRPr="00F11A98">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подвергаются в обоих Договаривающихся Государствах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proofErr w:type="gramEnd"/>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50300"/>
      <w:bookmarkEnd w:id="100"/>
      <w:r w:rsidRPr="00F11A98">
        <w:rPr>
          <w:rFonts w:ascii="Times New Roman" w:eastAsia="Times New Roman" w:hAnsi="Times New Roman" w:cs="Times New Roman"/>
          <w:color w:val="000000"/>
          <w:sz w:val="28"/>
          <w:szCs w:val="28"/>
          <w:lang w:eastAsia="ru-RU"/>
        </w:rPr>
        <w:lastRenderedPageBreak/>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такую же деятельность. Это положение не должно </w:t>
      </w:r>
      <w:proofErr w:type="gramStart"/>
      <w:r w:rsidRPr="00F11A98">
        <w:rPr>
          <w:rFonts w:ascii="Times New Roman" w:eastAsia="Times New Roman" w:hAnsi="Times New Roman" w:cs="Times New Roman"/>
          <w:color w:val="000000"/>
          <w:sz w:val="28"/>
          <w:szCs w:val="28"/>
          <w:lang w:eastAsia="ru-RU"/>
        </w:rPr>
        <w:t>истолковываться</w:t>
      </w:r>
      <w:proofErr w:type="gramEnd"/>
      <w:r w:rsidRPr="00F11A98">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резиденту другого Договаривающегося Государства какие-либо личные льготы, вычеты и скидки в целях налогообложения на основе гражданского статуса или семейных обязательств, которые оно предоставляет своим собственным резидентам.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50400"/>
      <w:bookmarkEnd w:id="101"/>
      <w:r w:rsidRPr="00F11A98">
        <w:rPr>
          <w:rFonts w:ascii="Times New Roman" w:eastAsia="Times New Roman" w:hAnsi="Times New Roman" w:cs="Times New Roman"/>
          <w:color w:val="000000"/>
          <w:sz w:val="28"/>
          <w:szCs w:val="28"/>
          <w:lang w:eastAsia="ru-RU"/>
        </w:rPr>
        <w:t xml:space="preserve">4. </w:t>
      </w:r>
      <w:proofErr w:type="gramStart"/>
      <w:r w:rsidRPr="00F11A98">
        <w:rPr>
          <w:rFonts w:ascii="Times New Roman" w:eastAsia="Times New Roman" w:hAnsi="Times New Roman" w:cs="Times New Roman"/>
          <w:color w:val="000000"/>
          <w:sz w:val="28"/>
          <w:szCs w:val="28"/>
          <w:lang w:eastAsia="ru-RU"/>
        </w:rPr>
        <w:t xml:space="preserve">За исключением, когда применяются положения </w:t>
      </w:r>
      <w:bookmarkStart w:id="102" w:name="sub1000036826"/>
      <w:r w:rsidRPr="00F11A98">
        <w:rPr>
          <w:rFonts w:ascii="Times New Roman" w:eastAsia="Times New Roman" w:hAnsi="Times New Roman" w:cs="Times New Roman"/>
          <w:color w:val="000000"/>
          <w:sz w:val="28"/>
          <w:szCs w:val="28"/>
          <w:lang w:eastAsia="ru-RU"/>
        </w:rPr>
        <w:t>пункта 1 Статьи 9</w:t>
      </w:r>
      <w:bookmarkEnd w:id="102"/>
      <w:r w:rsidRPr="00F11A98">
        <w:rPr>
          <w:rFonts w:ascii="Times New Roman" w:eastAsia="Times New Roman" w:hAnsi="Times New Roman" w:cs="Times New Roman"/>
          <w:color w:val="000000"/>
          <w:sz w:val="28"/>
          <w:szCs w:val="28"/>
          <w:lang w:eastAsia="ru-RU"/>
        </w:rPr>
        <w:t xml:space="preserve">, </w:t>
      </w:r>
      <w:bookmarkStart w:id="103" w:name="sub1000036827"/>
      <w:r w:rsidRPr="00F11A98">
        <w:rPr>
          <w:rFonts w:ascii="Times New Roman" w:eastAsia="Times New Roman" w:hAnsi="Times New Roman" w:cs="Times New Roman"/>
          <w:color w:val="000000"/>
          <w:sz w:val="28"/>
          <w:szCs w:val="28"/>
          <w:lang w:eastAsia="ru-RU"/>
        </w:rPr>
        <w:t>пунктов 7 и 8 Статьи 11</w:t>
      </w:r>
      <w:bookmarkEnd w:id="103"/>
      <w:r w:rsidRPr="00F11A98">
        <w:rPr>
          <w:rFonts w:ascii="Times New Roman" w:eastAsia="Times New Roman" w:hAnsi="Times New Roman" w:cs="Times New Roman"/>
          <w:color w:val="000000"/>
          <w:sz w:val="28"/>
          <w:szCs w:val="28"/>
          <w:lang w:eastAsia="ru-RU"/>
        </w:rPr>
        <w:t xml:space="preserve">, или </w:t>
      </w:r>
      <w:bookmarkStart w:id="104" w:name="sub1000036828"/>
      <w:r w:rsidRPr="00F11A98">
        <w:rPr>
          <w:rFonts w:ascii="Times New Roman" w:eastAsia="Times New Roman" w:hAnsi="Times New Roman" w:cs="Times New Roman"/>
          <w:color w:val="000000"/>
          <w:sz w:val="28"/>
          <w:szCs w:val="28"/>
          <w:lang w:eastAsia="ru-RU"/>
        </w:rPr>
        <w:t>пунктов 7 и 8 Статьи 12</w:t>
      </w:r>
      <w:bookmarkEnd w:id="104"/>
      <w:r w:rsidRPr="00F11A98">
        <w:rPr>
          <w:rFonts w:ascii="Times New Roman" w:eastAsia="Times New Roman" w:hAnsi="Times New Roman" w:cs="Times New Roman"/>
          <w:color w:val="000000"/>
          <w:sz w:val="28"/>
          <w:szCs w:val="28"/>
          <w:lang w:eastAsia="ru-RU"/>
        </w:rPr>
        <w:t>,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w:t>
      </w:r>
      <w:proofErr w:type="gramEnd"/>
      <w:r w:rsidRPr="00F11A98">
        <w:rPr>
          <w:rFonts w:ascii="Times New Roman" w:eastAsia="Times New Roman" w:hAnsi="Times New Roman" w:cs="Times New Roman"/>
          <w:color w:val="000000"/>
          <w:sz w:val="28"/>
          <w:szCs w:val="28"/>
          <w:lang w:eastAsia="ru-RU"/>
        </w:rPr>
        <w:t xml:space="preserve">. Аналогично, любые задолженности предприятия Договаривающегося Государства резиденту другого Договаривающегося Государства должны, для цели определения налогооблагаемого капитала такого предприятия, подлежать вычету на тех же самых условиях, как если бы они были предоставлены резиденту первого упомянутого Государства.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50500"/>
      <w:bookmarkEnd w:id="105"/>
      <w:r w:rsidRPr="00F11A98">
        <w:rPr>
          <w:rFonts w:ascii="Times New Roman" w:eastAsia="Times New Roman" w:hAnsi="Times New Roman" w:cs="Times New Roman"/>
          <w:color w:val="000000"/>
          <w:sz w:val="28"/>
          <w:szCs w:val="28"/>
          <w:lang w:eastAsia="ru-RU"/>
        </w:rPr>
        <w:t xml:space="preserve">5. </w:t>
      </w:r>
      <w:proofErr w:type="gramStart"/>
      <w:r w:rsidRPr="00F11A98">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связанным с ним, обязательствам,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F11A98">
        <w:rPr>
          <w:rFonts w:ascii="Times New Roman" w:eastAsia="Times New Roman" w:hAnsi="Times New Roman" w:cs="Times New Roman"/>
          <w:color w:val="000000"/>
          <w:sz w:val="28"/>
          <w:szCs w:val="28"/>
          <w:lang w:eastAsia="ru-RU"/>
        </w:rPr>
        <w:t>.</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106" w:name="SUB260000"/>
      <w:bookmarkEnd w:id="106"/>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26</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Процедура взаимного согласования</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w:t>
      </w:r>
      <w:proofErr w:type="gramStart"/>
      <w:r w:rsidRPr="00F11A98">
        <w:rPr>
          <w:rFonts w:ascii="Times New Roman" w:eastAsia="Times New Roman" w:hAnsi="Times New Roman" w:cs="Times New Roman"/>
          <w:color w:val="000000"/>
          <w:sz w:val="28"/>
          <w:szCs w:val="28"/>
          <w:lang w:eastAsia="ru-RU"/>
        </w:rPr>
        <w:t>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компетентный орган Договаривающегося Государства, резидентом которого он является или, если его случай подпадает под пункт 1 Статьи 25</w:t>
      </w:r>
      <w:bookmarkEnd w:id="2"/>
      <w:r w:rsidRPr="00F11A98">
        <w:rPr>
          <w:rFonts w:ascii="Times New Roman" w:eastAsia="Times New Roman" w:hAnsi="Times New Roman" w:cs="Times New Roman"/>
          <w:color w:val="000000"/>
          <w:sz w:val="28"/>
          <w:szCs w:val="28"/>
          <w:lang w:eastAsia="ru-RU"/>
        </w:rPr>
        <w:t>, того Договаривающегося</w:t>
      </w:r>
      <w:proofErr w:type="gramEnd"/>
      <w:r w:rsidRPr="00F11A98">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w:t>
      </w:r>
      <w:r w:rsidRPr="00F11A98">
        <w:rPr>
          <w:rFonts w:ascii="Times New Roman" w:eastAsia="Times New Roman" w:hAnsi="Times New Roman" w:cs="Times New Roman"/>
          <w:color w:val="000000"/>
          <w:sz w:val="28"/>
          <w:szCs w:val="28"/>
          <w:lang w:eastAsia="ru-RU"/>
        </w:rPr>
        <w:lastRenderedPageBreak/>
        <w:t xml:space="preserve">действиях, приводящих к налогообложению не в соответствии с положениями Конвенции.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60200"/>
      <w:bookmarkEnd w:id="107"/>
      <w:r w:rsidRPr="00F11A98">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может прийти к удовлетворительному решению, решить вопрос по взаимному согласию с компетентным органом другого Договаривающего Государства, с целью </w:t>
      </w:r>
      <w:proofErr w:type="spellStart"/>
      <w:r w:rsidRPr="00F11A98">
        <w:rPr>
          <w:rFonts w:ascii="Times New Roman" w:eastAsia="Times New Roman" w:hAnsi="Times New Roman" w:cs="Times New Roman"/>
          <w:color w:val="000000"/>
          <w:sz w:val="28"/>
          <w:szCs w:val="28"/>
          <w:lang w:eastAsia="ru-RU"/>
        </w:rPr>
        <w:t>избежания</w:t>
      </w:r>
      <w:proofErr w:type="spellEnd"/>
      <w:r w:rsidRPr="00F11A98">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Любое достигнутое согласие будет исполнено независимо от любых временных ограничений по внутреннему законодательству Договаривающегося Государства.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60300"/>
      <w:bookmarkEnd w:id="108"/>
      <w:r w:rsidRPr="00F11A98">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для устранения двойного налогообложения в случаях, не предусмотренных Конвенцией.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60400"/>
      <w:bookmarkEnd w:id="109"/>
      <w:r w:rsidRPr="00F11A98">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вступать в прямые контакты друг с другом в целях достижения согласия в значении предыдущих пунктов. Если предоставляется </w:t>
      </w:r>
      <w:proofErr w:type="gramStart"/>
      <w:r w:rsidRPr="00F11A98">
        <w:rPr>
          <w:rFonts w:ascii="Times New Roman" w:eastAsia="Times New Roman" w:hAnsi="Times New Roman" w:cs="Times New Roman"/>
          <w:color w:val="000000"/>
          <w:sz w:val="28"/>
          <w:szCs w:val="28"/>
          <w:lang w:eastAsia="ru-RU"/>
        </w:rPr>
        <w:t>целесообразным</w:t>
      </w:r>
      <w:proofErr w:type="gramEnd"/>
      <w:r w:rsidRPr="00F11A98">
        <w:rPr>
          <w:rFonts w:ascii="Times New Roman" w:eastAsia="Times New Roman" w:hAnsi="Times New Roman" w:cs="Times New Roman"/>
          <w:color w:val="000000"/>
          <w:sz w:val="28"/>
          <w:szCs w:val="28"/>
          <w:lang w:eastAsia="ru-RU"/>
        </w:rPr>
        <w:t xml:space="preserve"> иметь устный обмен мнениями, такой обмен может состояться в рамках комиссии, состоящей из представителей компетентных органов Договаривающихся Государств.</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110" w:name="SUB270000"/>
      <w:bookmarkEnd w:id="110"/>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27</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Обмен информацией</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1. Компетентные органы Договаривающихся Государств обмениваются такой информацией, которая необходима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в соответствии с ними не противоречит Конвенции. Обмен информацией не ограничивается Статьей 1.</w:t>
      </w:r>
      <w:bookmarkEnd w:id="0"/>
      <w:r w:rsidRPr="00F11A98">
        <w:rPr>
          <w:rFonts w:ascii="Times New Roman" w:eastAsia="Times New Roman" w:hAnsi="Times New Roman" w:cs="Times New Roman"/>
          <w:color w:val="000000"/>
          <w:sz w:val="28"/>
          <w:szCs w:val="28"/>
          <w:lang w:eastAsia="ru-RU"/>
        </w:rPr>
        <w:t xml:space="preserve"> Любая информация, таким </w:t>
      </w:r>
      <w:proofErr w:type="gramStart"/>
      <w:r w:rsidRPr="00F11A98">
        <w:rPr>
          <w:rFonts w:ascii="Times New Roman" w:eastAsia="Times New Roman" w:hAnsi="Times New Roman" w:cs="Times New Roman"/>
          <w:color w:val="000000"/>
          <w:sz w:val="28"/>
          <w:szCs w:val="28"/>
          <w:lang w:eastAsia="ru-RU"/>
        </w:rPr>
        <w:t>образом</w:t>
      </w:r>
      <w:proofErr w:type="gramEnd"/>
      <w:r w:rsidRPr="00F11A98">
        <w:rPr>
          <w:rFonts w:ascii="Times New Roman" w:eastAsia="Times New Roman" w:hAnsi="Times New Roman" w:cs="Times New Roman"/>
          <w:color w:val="000000"/>
          <w:sz w:val="28"/>
          <w:szCs w:val="28"/>
          <w:lang w:eastAsia="ru-RU"/>
        </w:rPr>
        <w:t xml:space="preserve"> полученная Договаривающимся Государством, считается секретной, таким же образом, как и информация, полученная по внутреннему законодательству этого Государства, и раскрывается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на которые распространяется Конвенция. Такие лица или органы должны использовать информацию только в этих целях. Они могут раскрывать информацию в ходе открытого судебного заседания или при принятии судебных решений.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70200"/>
      <w:bookmarkEnd w:id="111"/>
      <w:r w:rsidRPr="00F11A98">
        <w:rPr>
          <w:rFonts w:ascii="Times New Roman" w:eastAsia="Times New Roman" w:hAnsi="Times New Roman" w:cs="Times New Roman"/>
          <w:color w:val="000000"/>
          <w:sz w:val="28"/>
          <w:szCs w:val="28"/>
          <w:lang w:eastAsia="ru-RU"/>
        </w:rPr>
        <w:t xml:space="preserve">2. Ни в каком случае положения пункта 1 не должны трактоваться как налагающие на Договаривающиеся Государства обязательство: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lastRenderedPageBreak/>
        <w:t xml:space="preserve">а) предпринимать административные меры, отличающиеся от законодательства и административной практики этого или другого Договаривающегося Государства;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с) предоставлять информацию, которая будет раскрывать любую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112" w:name="SUB280000"/>
      <w:bookmarkEnd w:id="112"/>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28</w:t>
      </w:r>
      <w:r w:rsidRPr="00F11A98">
        <w:rPr>
          <w:rFonts w:ascii="Times New Roman" w:eastAsia="Times New Roman" w:hAnsi="Times New Roman" w:cs="Times New Roman"/>
          <w:color w:val="000000"/>
          <w:sz w:val="28"/>
          <w:szCs w:val="28"/>
          <w:lang w:eastAsia="ru-RU"/>
        </w:rPr>
        <w:t xml:space="preserve"> </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Члены дипломатических представительств</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и консульских учреждений</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представительств и консульских учреждений в соответствие с общими нормами международного права или в соответствие с положениями специальных соглашений.</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113" w:name="SUB290000"/>
      <w:bookmarkEnd w:id="113"/>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Глава VII</w:t>
      </w:r>
      <w:r w:rsidRPr="00F11A98">
        <w:rPr>
          <w:rFonts w:ascii="Times New Roman" w:eastAsia="Times New Roman" w:hAnsi="Times New Roman" w:cs="Times New Roman"/>
          <w:color w:val="000000"/>
          <w:sz w:val="28"/>
          <w:szCs w:val="28"/>
          <w:lang w:eastAsia="ru-RU"/>
        </w:rPr>
        <w:t xml:space="preserve"> </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Заключительные положения</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29</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Вступление в силу</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1. Настоящая Конвенция подлежит ратификации. Договаривающиеся Государства известят друг друга о выполнении конституционных требований по вступлению в силу настоящей Конвенции.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90200"/>
      <w:bookmarkEnd w:id="114"/>
      <w:r w:rsidRPr="00F11A98">
        <w:rPr>
          <w:rFonts w:ascii="Times New Roman" w:eastAsia="Times New Roman" w:hAnsi="Times New Roman" w:cs="Times New Roman"/>
          <w:color w:val="000000"/>
          <w:sz w:val="28"/>
          <w:szCs w:val="28"/>
          <w:lang w:eastAsia="ru-RU"/>
        </w:rPr>
        <w:t xml:space="preserve">2. Конвенция вступит в силу </w:t>
      </w:r>
      <w:proofErr w:type="gramStart"/>
      <w:r w:rsidRPr="00F11A98">
        <w:rPr>
          <w:rFonts w:ascii="Times New Roman" w:eastAsia="Times New Roman" w:hAnsi="Times New Roman" w:cs="Times New Roman"/>
          <w:color w:val="000000"/>
          <w:sz w:val="28"/>
          <w:szCs w:val="28"/>
          <w:lang w:eastAsia="ru-RU"/>
        </w:rPr>
        <w:t>с даты последнего</w:t>
      </w:r>
      <w:proofErr w:type="gramEnd"/>
      <w:r w:rsidRPr="00F11A98">
        <w:rPr>
          <w:rFonts w:ascii="Times New Roman" w:eastAsia="Times New Roman" w:hAnsi="Times New Roman" w:cs="Times New Roman"/>
          <w:color w:val="000000"/>
          <w:sz w:val="28"/>
          <w:szCs w:val="28"/>
          <w:lang w:eastAsia="ru-RU"/>
        </w:rPr>
        <w:t xml:space="preserve"> из уведомлений, упомянутых в пункте 1 и ее положения будут применяться: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в отношении налогов, взимаемых у источника, к суммам дохода, полученного с или после 1 января календарного года, следующего за годом, в котором Конвенция вступает в силу; 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b) в отношении других налогов на доход и на капитал, к таким налогам, взимаемым в любом налогооблагаемом году, начинающимся с или после 1 января календарного года, следующего за годом, в котором Конвенция вступает в силу.</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115" w:name="SUB300000"/>
      <w:bookmarkEnd w:id="115"/>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b/>
          <w:bCs/>
          <w:color w:val="000000"/>
          <w:sz w:val="28"/>
          <w:szCs w:val="28"/>
          <w:lang w:eastAsia="ru-RU"/>
        </w:rPr>
        <w:t>Статья 30</w:t>
      </w:r>
      <w:r w:rsidRPr="00F11A98">
        <w:rPr>
          <w:rFonts w:ascii="Times New Roman" w:eastAsia="Times New Roman" w:hAnsi="Times New Roman" w:cs="Times New Roman"/>
          <w:color w:val="000000"/>
          <w:sz w:val="28"/>
          <w:szCs w:val="28"/>
          <w:lang w:eastAsia="ru-RU"/>
        </w:rPr>
        <w:t xml:space="preserve"> </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Прекращение действия</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прекратит его действие. Каждое </w:t>
      </w:r>
      <w:r w:rsidRPr="00F11A98">
        <w:rPr>
          <w:rFonts w:ascii="Times New Roman" w:eastAsia="Times New Roman" w:hAnsi="Times New Roman" w:cs="Times New Roman"/>
          <w:color w:val="000000"/>
          <w:sz w:val="28"/>
          <w:szCs w:val="28"/>
          <w:lang w:eastAsia="ru-RU"/>
        </w:rPr>
        <w:lastRenderedPageBreak/>
        <w:t xml:space="preserve">Договаривающееся Государство может прекратить действие Конвенции по дипломатическим каналам, путем подачи уведомления о прекращении </w:t>
      </w:r>
      <w:proofErr w:type="gramStart"/>
      <w:r w:rsidRPr="00F11A98">
        <w:rPr>
          <w:rFonts w:ascii="Times New Roman" w:eastAsia="Times New Roman" w:hAnsi="Times New Roman" w:cs="Times New Roman"/>
          <w:color w:val="000000"/>
          <w:sz w:val="28"/>
          <w:szCs w:val="28"/>
          <w:lang w:eastAsia="ru-RU"/>
        </w:rPr>
        <w:t>действия</w:t>
      </w:r>
      <w:proofErr w:type="gramEnd"/>
      <w:r w:rsidRPr="00F11A98">
        <w:rPr>
          <w:rFonts w:ascii="Times New Roman" w:eastAsia="Times New Roman" w:hAnsi="Times New Roman" w:cs="Times New Roman"/>
          <w:color w:val="000000"/>
          <w:sz w:val="28"/>
          <w:szCs w:val="28"/>
          <w:lang w:eastAsia="ru-RU"/>
        </w:rPr>
        <w:t xml:space="preserve"> по крайней мере за шесть месяцев до окончания любого календарного года, следующего за периодом в пять лет с даты, с которой Конвенция вступает в силу. В таком случае Конвенция прекращает применяться: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а) в отношении налогов, удерживаемых у источника, к суммам дохода, полученным с или после 1 января календарного года, следующего за годом, в котором дается уведомление; и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b) в отношении других налогов на доход и капитал, к таким налогам, взимаемым в любом налогооблагаемом году, начинающемся </w:t>
      </w:r>
      <w:proofErr w:type="gramStart"/>
      <w:r w:rsidRPr="00F11A98">
        <w:rPr>
          <w:rFonts w:ascii="Times New Roman" w:eastAsia="Times New Roman" w:hAnsi="Times New Roman" w:cs="Times New Roman"/>
          <w:color w:val="000000"/>
          <w:sz w:val="28"/>
          <w:szCs w:val="28"/>
          <w:lang w:eastAsia="ru-RU"/>
        </w:rPr>
        <w:t>с</w:t>
      </w:r>
      <w:proofErr w:type="gramEnd"/>
      <w:r w:rsidRPr="00F11A98">
        <w:rPr>
          <w:rFonts w:ascii="Times New Roman" w:eastAsia="Times New Roman" w:hAnsi="Times New Roman" w:cs="Times New Roman"/>
          <w:color w:val="000000"/>
          <w:sz w:val="28"/>
          <w:szCs w:val="28"/>
          <w:lang w:eastAsia="ru-RU"/>
        </w:rPr>
        <w:t xml:space="preserve"> или после 1.</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В удостоверение чего, нижеподписавшиеся, должным образом уполномоченные на то, подписали настоящую Конвенцию.</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Совершено в двух экземплярах в Алматы, 13 числа, ноября месяца 1997 года на казахском, болгарском, русском и английском языках, все тексты имеют одинаковую силу. В случае возникновения расхождения в толковании, английский текст будет определяющим.</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bookmarkStart w:id="116" w:name="SUB100"/>
      <w:bookmarkEnd w:id="116"/>
    </w:p>
    <w:p w:rsidR="00F11A98" w:rsidRDefault="00F11A98" w:rsidP="00F11A98">
      <w:pPr>
        <w:spacing w:after="0" w:line="240" w:lineRule="auto"/>
        <w:jc w:val="both"/>
        <w:rPr>
          <w:rFonts w:ascii="Times New Roman" w:eastAsia="Times New Roman" w:hAnsi="Times New Roman" w:cs="Times New Roman"/>
          <w:b/>
          <w:bCs/>
          <w:color w:val="000000"/>
          <w:sz w:val="28"/>
          <w:szCs w:val="28"/>
          <w:lang w:eastAsia="ru-RU"/>
        </w:rPr>
        <w:sectPr w:rsidR="00F11A98">
          <w:pgSz w:w="11906" w:h="16838"/>
          <w:pgMar w:top="1134" w:right="850" w:bottom="1134" w:left="1701" w:header="708" w:footer="708" w:gutter="0"/>
          <w:cols w:space="708"/>
          <w:docGrid w:linePitch="360"/>
        </w:sect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Правительство Республики Казахстан</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Правительство Республики Болгария</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sectPr w:rsidR="00F11A98" w:rsidSect="00F11A98">
          <w:type w:val="continuous"/>
          <w:pgSz w:w="11906" w:h="16838"/>
          <w:pgMar w:top="1134" w:right="850" w:bottom="1134" w:left="1701" w:header="708" w:footer="708" w:gutter="0"/>
          <w:cols w:num="2" w:space="708"/>
          <w:docGrid w:linePitch="360"/>
        </w:sect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sidRPr="00F11A98">
        <w:rPr>
          <w:rFonts w:ascii="Times New Roman" w:eastAsia="Times New Roman" w:hAnsi="Times New Roman" w:cs="Times New Roman"/>
          <w:b/>
          <w:bCs/>
          <w:color w:val="000000"/>
          <w:sz w:val="28"/>
          <w:szCs w:val="28"/>
          <w:lang w:eastAsia="ru-RU"/>
        </w:rPr>
        <w:t>Протокол</w:t>
      </w:r>
    </w:p>
    <w:p w:rsidR="00F11A98" w:rsidRPr="00F11A98" w:rsidRDefault="00F11A98" w:rsidP="00F11A98">
      <w:pPr>
        <w:spacing w:after="0" w:line="240" w:lineRule="auto"/>
        <w:jc w:val="center"/>
        <w:rPr>
          <w:rFonts w:ascii="Times New Roman" w:eastAsia="Times New Roman" w:hAnsi="Times New Roman" w:cs="Times New Roman"/>
          <w:color w:val="000000"/>
          <w:sz w:val="28"/>
          <w:szCs w:val="28"/>
          <w:lang w:eastAsia="ru-RU"/>
        </w:rPr>
      </w:pP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В момент подписания Конвенции между Правительством Республики Казахстан и Правительством Республики Болгария об </w:t>
      </w:r>
      <w:proofErr w:type="spellStart"/>
      <w:r w:rsidRPr="00F11A98">
        <w:rPr>
          <w:rFonts w:ascii="Times New Roman" w:eastAsia="Times New Roman" w:hAnsi="Times New Roman" w:cs="Times New Roman"/>
          <w:color w:val="000000"/>
          <w:sz w:val="28"/>
          <w:szCs w:val="28"/>
          <w:lang w:eastAsia="ru-RU"/>
        </w:rPr>
        <w:t>избежании</w:t>
      </w:r>
      <w:proofErr w:type="spellEnd"/>
      <w:r w:rsidRPr="00F11A98">
        <w:rPr>
          <w:rFonts w:ascii="Times New Roman" w:eastAsia="Times New Roman" w:hAnsi="Times New Roman" w:cs="Times New Roman"/>
          <w:color w:val="000000"/>
          <w:sz w:val="28"/>
          <w:szCs w:val="28"/>
          <w:lang w:eastAsia="ru-RU"/>
        </w:rPr>
        <w:t xml:space="preserve"> двойного налогообложения в отношении налогов на доход и на капитал, Договаривающиеся Государства согласились по следующим положениям, которые </w:t>
      </w:r>
      <w:proofErr w:type="gramStart"/>
      <w:r w:rsidRPr="00F11A98">
        <w:rPr>
          <w:rFonts w:ascii="Times New Roman" w:eastAsia="Times New Roman" w:hAnsi="Times New Roman" w:cs="Times New Roman"/>
          <w:color w:val="000000"/>
          <w:sz w:val="28"/>
          <w:szCs w:val="28"/>
          <w:lang w:eastAsia="ru-RU"/>
        </w:rPr>
        <w:t>образуют неотъемлемую часть Конвенции</w:t>
      </w:r>
      <w:proofErr w:type="gramEnd"/>
      <w:r w:rsidRPr="00F11A98">
        <w:rPr>
          <w:rFonts w:ascii="Times New Roman" w:eastAsia="Times New Roman" w:hAnsi="Times New Roman" w:cs="Times New Roman"/>
          <w:color w:val="000000"/>
          <w:sz w:val="28"/>
          <w:szCs w:val="28"/>
          <w:lang w:eastAsia="ru-RU"/>
        </w:rPr>
        <w:t xml:space="preserve">: </w:t>
      </w:r>
    </w:p>
    <w:p w:rsidR="00F11A98" w:rsidRPr="00F11A98"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Относительно </w:t>
      </w:r>
      <w:bookmarkStart w:id="117" w:name="sub1000036829"/>
      <w:r w:rsidRPr="00F11A98">
        <w:rPr>
          <w:rFonts w:ascii="Times New Roman" w:eastAsia="Times New Roman" w:hAnsi="Times New Roman" w:cs="Times New Roman"/>
          <w:color w:val="000000"/>
          <w:sz w:val="28"/>
          <w:szCs w:val="28"/>
          <w:lang w:eastAsia="ru-RU"/>
        </w:rPr>
        <w:t>Статьи 4, пункт 1:</w:t>
      </w:r>
      <w:bookmarkEnd w:id="117"/>
      <w:r w:rsidRPr="00F11A98">
        <w:rPr>
          <w:rFonts w:ascii="Times New Roman" w:eastAsia="Times New Roman" w:hAnsi="Times New Roman" w:cs="Times New Roman"/>
          <w:color w:val="000000"/>
          <w:sz w:val="28"/>
          <w:szCs w:val="28"/>
          <w:lang w:eastAsia="ru-RU"/>
        </w:rPr>
        <w:t xml:space="preserve"> </w:t>
      </w:r>
    </w:p>
    <w:p w:rsidR="00836CED" w:rsidRDefault="00F11A98" w:rsidP="00F11A98">
      <w:pPr>
        <w:spacing w:after="0" w:line="240" w:lineRule="auto"/>
        <w:ind w:firstLine="400"/>
        <w:jc w:val="both"/>
        <w:rPr>
          <w:rFonts w:ascii="Times New Roman" w:eastAsia="Times New Roman" w:hAnsi="Times New Roman" w:cs="Times New Roman"/>
          <w:color w:val="000000"/>
          <w:sz w:val="28"/>
          <w:szCs w:val="28"/>
          <w:lang w:eastAsia="ru-RU"/>
        </w:rPr>
      </w:pPr>
      <w:r w:rsidRPr="00F11A98">
        <w:rPr>
          <w:rFonts w:ascii="Times New Roman" w:eastAsia="Times New Roman" w:hAnsi="Times New Roman" w:cs="Times New Roman"/>
          <w:color w:val="000000"/>
          <w:sz w:val="28"/>
          <w:szCs w:val="28"/>
          <w:lang w:eastAsia="ru-RU"/>
        </w:rPr>
        <w:t xml:space="preserve">Любое лицо, которое является национальным лицом Болгарии и резидентом третьей страны, и которое получает доход из источников в Республике Казахстан, не будет пользоваться преимуществами, предусмотренными настоящей </w:t>
      </w:r>
      <w:bookmarkStart w:id="118" w:name="sub1000036830"/>
      <w:r w:rsidRPr="00F11A98">
        <w:rPr>
          <w:rFonts w:ascii="Times New Roman" w:eastAsia="Times New Roman" w:hAnsi="Times New Roman" w:cs="Times New Roman"/>
          <w:color w:val="000000"/>
          <w:sz w:val="28"/>
          <w:szCs w:val="28"/>
          <w:lang w:eastAsia="ru-RU"/>
        </w:rPr>
        <w:t>Конвенцией.</w:t>
      </w:r>
      <w:bookmarkEnd w:id="118"/>
    </w:p>
    <w:p w:rsidR="00F11A98" w:rsidRDefault="00F11A98" w:rsidP="00F11A98">
      <w:pPr>
        <w:spacing w:after="0" w:line="240" w:lineRule="auto"/>
        <w:jc w:val="both"/>
        <w:rPr>
          <w:rFonts w:ascii="Times New Roman" w:eastAsia="Times New Roman" w:hAnsi="Times New Roman" w:cs="Times New Roman"/>
          <w:color w:val="000000"/>
          <w:sz w:val="28"/>
          <w:szCs w:val="28"/>
          <w:lang w:eastAsia="ru-RU"/>
        </w:r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sectPr w:rsidR="00F11A98" w:rsidSect="00F11A98">
          <w:type w:val="continuous"/>
          <w:pgSz w:w="11906" w:h="16838"/>
          <w:pgMar w:top="1134" w:right="850" w:bottom="1134" w:left="1701" w:header="708" w:footer="708" w:gutter="0"/>
          <w:cols w:space="708"/>
          <w:docGrid w:linePitch="360"/>
        </w:sectPr>
      </w:pP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Правительство Республики Казахстан</w:t>
      </w:r>
    </w:p>
    <w:p w:rsidR="00F11A98" w:rsidRDefault="00F11A98" w:rsidP="00F11A9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Правительство Республики Болгария</w:t>
      </w:r>
    </w:p>
    <w:p w:rsidR="00F11A98" w:rsidRDefault="00F11A98" w:rsidP="00F11A98">
      <w:pPr>
        <w:spacing w:after="0" w:line="240" w:lineRule="auto"/>
        <w:jc w:val="both"/>
        <w:rPr>
          <w:rFonts w:ascii="Times New Roman" w:hAnsi="Times New Roman" w:cs="Times New Roman"/>
          <w:sz w:val="28"/>
          <w:szCs w:val="28"/>
        </w:rPr>
        <w:sectPr w:rsidR="00F11A98" w:rsidSect="00F11A98">
          <w:type w:val="continuous"/>
          <w:pgSz w:w="11906" w:h="16838"/>
          <w:pgMar w:top="1134" w:right="850" w:bottom="1134" w:left="1701" w:header="708" w:footer="708" w:gutter="0"/>
          <w:cols w:num="2" w:space="708"/>
          <w:docGrid w:linePitch="360"/>
        </w:sectPr>
      </w:pPr>
    </w:p>
    <w:p w:rsidR="00F11A98" w:rsidRPr="00F11A98" w:rsidRDefault="00F11A98" w:rsidP="00F11A98">
      <w:pPr>
        <w:spacing w:after="0" w:line="240" w:lineRule="auto"/>
        <w:jc w:val="both"/>
        <w:rPr>
          <w:rFonts w:ascii="Times New Roman" w:hAnsi="Times New Roman" w:cs="Times New Roman"/>
          <w:sz w:val="28"/>
          <w:szCs w:val="28"/>
        </w:rPr>
      </w:pPr>
      <w:bookmarkStart w:id="119" w:name="_GoBack"/>
      <w:bookmarkEnd w:id="119"/>
    </w:p>
    <w:sectPr w:rsidR="00F11A98" w:rsidRPr="00F11A98" w:rsidSect="00F11A9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98"/>
    <w:rsid w:val="00491569"/>
    <w:rsid w:val="005E4DFC"/>
    <w:rsid w:val="00836CED"/>
    <w:rsid w:val="00BF4EBE"/>
    <w:rsid w:val="00F1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1A98"/>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F1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F11A98"/>
    <w:rPr>
      <w:rFonts w:ascii="Courier New" w:eastAsia="Times New Roman" w:hAnsi="Courier New" w:cs="Courier New"/>
      <w:color w:val="000000"/>
      <w:sz w:val="20"/>
      <w:szCs w:val="20"/>
      <w:lang w:eastAsia="ru-RU"/>
    </w:rPr>
  </w:style>
  <w:style w:type="character" w:customStyle="1" w:styleId="s3">
    <w:name w:val="s3"/>
    <w:basedOn w:val="a0"/>
    <w:rsid w:val="00F11A9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F11A9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F11A98"/>
    <w:rPr>
      <w:rFonts w:ascii="Times New Roman" w:hAnsi="Times New Roman" w:cs="Times New Roman" w:hint="default"/>
      <w:b/>
      <w:bCs/>
      <w:i/>
      <w:iCs/>
      <w:color w:val="333399"/>
      <w:u w:val="single"/>
      <w:bdr w:val="none" w:sz="0" w:space="0" w:color="auto" w:frame="1"/>
    </w:rPr>
  </w:style>
  <w:style w:type="character" w:customStyle="1" w:styleId="s31">
    <w:name w:val="s31"/>
    <w:basedOn w:val="a0"/>
    <w:rsid w:val="00F11A98"/>
    <w:rPr>
      <w:rFonts w:ascii="Courier New" w:hAnsi="Courier New" w:cs="Courier New" w:hint="default"/>
      <w:b w:val="0"/>
      <w:bCs w:val="0"/>
      <w:i/>
      <w:iCs/>
      <w:strike w:val="0"/>
      <w:dstrike w:val="0"/>
      <w:color w:val="FF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1A98"/>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F1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F11A98"/>
    <w:rPr>
      <w:rFonts w:ascii="Courier New" w:eastAsia="Times New Roman" w:hAnsi="Courier New" w:cs="Courier New"/>
      <w:color w:val="000000"/>
      <w:sz w:val="20"/>
      <w:szCs w:val="20"/>
      <w:lang w:eastAsia="ru-RU"/>
    </w:rPr>
  </w:style>
  <w:style w:type="character" w:customStyle="1" w:styleId="s3">
    <w:name w:val="s3"/>
    <w:basedOn w:val="a0"/>
    <w:rsid w:val="00F11A9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F11A9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F11A98"/>
    <w:rPr>
      <w:rFonts w:ascii="Times New Roman" w:hAnsi="Times New Roman" w:cs="Times New Roman" w:hint="default"/>
      <w:b/>
      <w:bCs/>
      <w:i/>
      <w:iCs/>
      <w:color w:val="333399"/>
      <w:u w:val="single"/>
      <w:bdr w:val="none" w:sz="0" w:space="0" w:color="auto" w:frame="1"/>
    </w:rPr>
  </w:style>
  <w:style w:type="character" w:customStyle="1" w:styleId="s31">
    <w:name w:val="s31"/>
    <w:basedOn w:val="a0"/>
    <w:rsid w:val="00F11A98"/>
    <w:rPr>
      <w:rFonts w:ascii="Courier New" w:hAnsi="Courier New" w:cs="Courier New" w:hint="default"/>
      <w:b w:val="0"/>
      <w:bCs w:val="0"/>
      <w:i/>
      <w:iCs/>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1014075.700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7536</Words>
  <Characters>42958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2015-01-10T12:51:00Z</dcterms:created>
  <dcterms:modified xsi:type="dcterms:W3CDTF">2015-01-10T13:02:00Z</dcterms:modified>
</cp:coreProperties>
</file>