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aps/>
          <w:color w:val="000000"/>
          <w:sz w:val="28"/>
          <w:szCs w:val="28"/>
          <w:lang w:eastAsia="ru-RU"/>
        </w:rPr>
        <w:t>Соглашение</w:t>
      </w:r>
      <w:r w:rsidRPr="00241FD9">
        <w:rPr>
          <w:rFonts w:ascii="Times New Roman" w:eastAsia="Times New Roman" w:hAnsi="Times New Roman" w:cs="Times New Roman"/>
          <w:color w:val="000000"/>
          <w:sz w:val="28"/>
          <w:szCs w:val="28"/>
          <w:lang w:eastAsia="ru-RU"/>
        </w:rPr>
        <w:br/>
      </w:r>
      <w:r w:rsidRPr="00241FD9">
        <w:rPr>
          <w:rFonts w:ascii="Times New Roman" w:eastAsia="Times New Roman" w:hAnsi="Times New Roman" w:cs="Times New Roman"/>
          <w:b/>
          <w:bCs/>
          <w:caps/>
          <w:color w:val="000000"/>
          <w:sz w:val="28"/>
          <w:szCs w:val="28"/>
          <w:lang w:eastAsia="ru-RU"/>
        </w:rPr>
        <w:t>между правительством Республики Казахстан и</w:t>
      </w:r>
      <w:r w:rsidRPr="00241FD9">
        <w:rPr>
          <w:rFonts w:ascii="Times New Roman" w:eastAsia="Times New Roman" w:hAnsi="Times New Roman" w:cs="Times New Roman"/>
          <w:color w:val="000000"/>
          <w:sz w:val="28"/>
          <w:szCs w:val="28"/>
          <w:lang w:eastAsia="ru-RU"/>
        </w:rPr>
        <w:br/>
      </w:r>
      <w:r w:rsidRPr="00241FD9">
        <w:rPr>
          <w:rFonts w:ascii="Times New Roman" w:eastAsia="Times New Roman" w:hAnsi="Times New Roman" w:cs="Times New Roman"/>
          <w:b/>
          <w:bCs/>
          <w:caps/>
          <w:color w:val="000000"/>
          <w:sz w:val="28"/>
          <w:szCs w:val="28"/>
          <w:lang w:eastAsia="ru-RU"/>
        </w:rPr>
        <w:t>Правительством Финляндской Республики</w:t>
      </w:r>
      <w:r w:rsidRPr="00241FD9">
        <w:rPr>
          <w:rFonts w:ascii="Times New Roman" w:eastAsia="Times New Roman" w:hAnsi="Times New Roman" w:cs="Times New Roman"/>
          <w:color w:val="000000"/>
          <w:sz w:val="28"/>
          <w:szCs w:val="28"/>
          <w:lang w:eastAsia="ru-RU"/>
        </w:rPr>
        <w:br/>
      </w:r>
      <w:r w:rsidRPr="00241FD9">
        <w:rPr>
          <w:rFonts w:ascii="Times New Roman" w:eastAsia="Times New Roman" w:hAnsi="Times New Roman" w:cs="Times New Roman"/>
          <w:b/>
          <w:bCs/>
          <w:caps/>
          <w:color w:val="000000"/>
          <w:sz w:val="28"/>
          <w:szCs w:val="28"/>
          <w:lang w:eastAsia="ru-RU"/>
        </w:rPr>
        <w:t>об избежании двойного налогообложения и</w:t>
      </w:r>
      <w:r w:rsidRPr="00241FD9">
        <w:rPr>
          <w:rFonts w:ascii="Times New Roman" w:eastAsia="Times New Roman" w:hAnsi="Times New Roman" w:cs="Times New Roman"/>
          <w:color w:val="000000"/>
          <w:sz w:val="28"/>
          <w:szCs w:val="28"/>
          <w:lang w:eastAsia="ru-RU"/>
        </w:rPr>
        <w:br/>
      </w:r>
      <w:r w:rsidRPr="00241FD9">
        <w:rPr>
          <w:rFonts w:ascii="Times New Roman" w:eastAsia="Times New Roman" w:hAnsi="Times New Roman" w:cs="Times New Roman"/>
          <w:b/>
          <w:bCs/>
          <w:caps/>
          <w:color w:val="000000"/>
          <w:sz w:val="28"/>
          <w:szCs w:val="28"/>
          <w:lang w:eastAsia="ru-RU"/>
        </w:rPr>
        <w:t>предотвращении уклонения от налогообложения в</w:t>
      </w:r>
      <w:r w:rsidRPr="00241FD9">
        <w:rPr>
          <w:rFonts w:ascii="Times New Roman" w:eastAsia="Times New Roman" w:hAnsi="Times New Roman" w:cs="Times New Roman"/>
          <w:color w:val="000000"/>
          <w:sz w:val="28"/>
          <w:szCs w:val="28"/>
          <w:lang w:eastAsia="ru-RU"/>
        </w:rPr>
        <w:br/>
      </w:r>
      <w:r w:rsidRPr="00241FD9">
        <w:rPr>
          <w:rFonts w:ascii="Times New Roman" w:eastAsia="Times New Roman" w:hAnsi="Times New Roman" w:cs="Times New Roman"/>
          <w:b/>
          <w:bCs/>
          <w:caps/>
          <w:color w:val="000000"/>
          <w:sz w:val="28"/>
          <w:szCs w:val="28"/>
          <w:lang w:eastAsia="ru-RU"/>
        </w:rPr>
        <w:t>отношении налогов на доход</w:t>
      </w:r>
      <w:r w:rsidRPr="00241FD9">
        <w:rPr>
          <w:rFonts w:ascii="Times New Roman" w:eastAsia="Times New Roman" w:hAnsi="Times New Roman" w:cs="Times New Roman"/>
          <w:color w:val="000000"/>
          <w:sz w:val="28"/>
          <w:szCs w:val="28"/>
          <w:lang w:eastAsia="ru-RU"/>
        </w:rPr>
        <w:br/>
      </w:r>
      <w:r w:rsidRPr="00241FD9">
        <w:rPr>
          <w:rFonts w:ascii="Times New Roman" w:eastAsia="Times New Roman" w:hAnsi="Times New Roman" w:cs="Times New Roman"/>
          <w:b/>
          <w:bCs/>
          <w:color w:val="000000"/>
          <w:sz w:val="28"/>
          <w:szCs w:val="28"/>
          <w:lang w:eastAsia="ru-RU"/>
        </w:rPr>
        <w:t>(Хельсинки, 24 марта 2009 года)</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 </w:t>
      </w:r>
    </w:p>
    <w:p w:rsidR="00241FD9" w:rsidRPr="00241FD9" w:rsidRDefault="00241FD9" w:rsidP="00241FD9">
      <w:pPr>
        <w:spacing w:after="0" w:line="240" w:lineRule="auto"/>
        <w:jc w:val="both"/>
        <w:rPr>
          <w:rFonts w:ascii="Times New Roman" w:eastAsia="Times New Roman" w:hAnsi="Times New Roman" w:cs="Times New Roman"/>
          <w:color w:val="000000"/>
          <w:sz w:val="28"/>
          <w:szCs w:val="28"/>
          <w:lang w:eastAsia="ru-RU"/>
        </w:rPr>
      </w:pPr>
      <w:bookmarkStart w:id="0" w:name="sub1001456703"/>
      <w:r w:rsidRPr="00241FD9">
        <w:rPr>
          <w:rFonts w:ascii="Times New Roman" w:eastAsia="Times New Roman" w:hAnsi="Times New Roman" w:cs="Times New Roman"/>
          <w:i/>
          <w:iCs/>
          <w:color w:val="FF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Правительство Республики Казахстан и Правительство Финляндской Республики,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xml:space="preserve">желая заключить Соглашение об </w:t>
      </w:r>
      <w:proofErr w:type="spellStart"/>
      <w:r w:rsidRPr="00241FD9">
        <w:rPr>
          <w:rFonts w:ascii="Times New Roman" w:eastAsia="Times New Roman" w:hAnsi="Times New Roman" w:cs="Times New Roman"/>
          <w:color w:val="000000"/>
          <w:sz w:val="28"/>
          <w:szCs w:val="28"/>
          <w:lang w:eastAsia="ru-RU"/>
        </w:rPr>
        <w:t>избежании</w:t>
      </w:r>
      <w:proofErr w:type="spellEnd"/>
      <w:r w:rsidRPr="00241FD9">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согласились о нижеследующем:</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1" w:name="SUB10000"/>
      <w:bookmarkEnd w:id="1"/>
      <w:r w:rsidRPr="00241FD9">
        <w:rPr>
          <w:rFonts w:ascii="Times New Roman" w:eastAsia="Times New Roman" w:hAnsi="Times New Roman" w:cs="Times New Roman"/>
          <w:b/>
          <w:bCs/>
          <w:color w:val="000000"/>
          <w:sz w:val="28"/>
          <w:szCs w:val="28"/>
          <w:lang w:eastAsia="ru-RU"/>
        </w:rPr>
        <w:t>Статья 1</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ЛИЦА, К КОТОРЫМ ПРИМЕНЯЕТСЯ СОГЛАШЕНИЕ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Настоящее Соглашение применяется к лицам, которые являются резидентами одного или обоих Договаривающихся Государств.</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2" w:name="SUB20000"/>
      <w:bookmarkEnd w:id="2"/>
      <w:r w:rsidRPr="00241FD9">
        <w:rPr>
          <w:rFonts w:ascii="Times New Roman" w:eastAsia="Times New Roman" w:hAnsi="Times New Roman" w:cs="Times New Roman"/>
          <w:b/>
          <w:bCs/>
          <w:color w:val="000000"/>
          <w:sz w:val="28"/>
          <w:szCs w:val="28"/>
          <w:lang w:eastAsia="ru-RU"/>
        </w:rPr>
        <w:t>Статья 2</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НАЛОГИ, НА КОТОРЫЕ РАСПРОСТРАНЯЕТСЯ СОГЛАШЕНИЕ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100"/>
      <w:bookmarkEnd w:id="3"/>
      <w:r w:rsidRPr="00241FD9">
        <w:rPr>
          <w:rFonts w:ascii="Times New Roman" w:eastAsia="Times New Roman" w:hAnsi="Times New Roman" w:cs="Times New Roman"/>
          <w:color w:val="000000"/>
          <w:sz w:val="28"/>
          <w:szCs w:val="28"/>
          <w:lang w:eastAsia="ru-RU"/>
        </w:rPr>
        <w:t>1. Настоящее Соглашение применяется к налогам на доход, взимаемым от имени Договаривающегося Государства или его местных органов власти, независимо от метода их взимания.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200"/>
      <w:bookmarkEnd w:id="4"/>
      <w:r w:rsidRPr="00241FD9">
        <w:rPr>
          <w:rFonts w:ascii="Times New Roman" w:eastAsia="Times New Roman" w:hAnsi="Times New Roman" w:cs="Times New Roman"/>
          <w:color w:val="000000"/>
          <w:sz w:val="28"/>
          <w:szCs w:val="28"/>
          <w:lang w:eastAsia="ru-RU"/>
        </w:rPr>
        <w:t>2. Налогами на доход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5" w:name="SUB20300"/>
      <w:bookmarkEnd w:id="5"/>
      <w:r w:rsidRPr="00241FD9">
        <w:rPr>
          <w:rFonts w:ascii="Times New Roman" w:eastAsia="Times New Roman" w:hAnsi="Times New Roman" w:cs="Times New Roman"/>
          <w:color w:val="000000"/>
          <w:sz w:val="28"/>
          <w:szCs w:val="28"/>
          <w:lang w:eastAsia="ru-RU"/>
        </w:rPr>
        <w:t>3. Существующими налогами, на которые распространяется Соглашение, являются: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a) в Казахстане: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(i) корпоративный подоходный налог;</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w:t>
      </w:r>
      <w:proofErr w:type="spellStart"/>
      <w:r w:rsidRPr="00241FD9">
        <w:rPr>
          <w:rFonts w:ascii="Times New Roman" w:eastAsia="Times New Roman" w:hAnsi="Times New Roman" w:cs="Times New Roman"/>
          <w:color w:val="000000"/>
          <w:sz w:val="28"/>
          <w:szCs w:val="28"/>
          <w:lang w:eastAsia="ru-RU"/>
        </w:rPr>
        <w:t>ii</w:t>
      </w:r>
      <w:proofErr w:type="spellEnd"/>
      <w:r w:rsidRPr="00241FD9">
        <w:rPr>
          <w:rFonts w:ascii="Times New Roman" w:eastAsia="Times New Roman" w:hAnsi="Times New Roman" w:cs="Times New Roman"/>
          <w:color w:val="000000"/>
          <w:sz w:val="28"/>
          <w:szCs w:val="28"/>
          <w:lang w:eastAsia="ru-RU"/>
        </w:rPr>
        <w:t>) индивидуальный подоходный налог;</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xml:space="preserve">(далее </w:t>
      </w:r>
      <w:proofErr w:type="gramStart"/>
      <w:r w:rsidRPr="00241FD9">
        <w:rPr>
          <w:rFonts w:ascii="Times New Roman" w:eastAsia="Times New Roman" w:hAnsi="Times New Roman" w:cs="Times New Roman"/>
          <w:color w:val="000000"/>
          <w:sz w:val="28"/>
          <w:szCs w:val="28"/>
          <w:lang w:eastAsia="ru-RU"/>
        </w:rPr>
        <w:t>именуемые</w:t>
      </w:r>
      <w:proofErr w:type="gramEnd"/>
      <w:r w:rsidRPr="00241FD9">
        <w:rPr>
          <w:rFonts w:ascii="Times New Roman" w:eastAsia="Times New Roman" w:hAnsi="Times New Roman" w:cs="Times New Roman"/>
          <w:color w:val="000000"/>
          <w:sz w:val="28"/>
          <w:szCs w:val="28"/>
          <w:lang w:eastAsia="ru-RU"/>
        </w:rPr>
        <w:t xml:space="preserve"> как «Казахстанский налог»);</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b) в Финляндии: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(i) государственные подоходные налоги;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w:t>
      </w:r>
      <w:proofErr w:type="spellStart"/>
      <w:r w:rsidRPr="00241FD9">
        <w:rPr>
          <w:rFonts w:ascii="Times New Roman" w:eastAsia="Times New Roman" w:hAnsi="Times New Roman" w:cs="Times New Roman"/>
          <w:color w:val="000000"/>
          <w:sz w:val="28"/>
          <w:szCs w:val="28"/>
          <w:lang w:eastAsia="ru-RU"/>
        </w:rPr>
        <w:t>ii</w:t>
      </w:r>
      <w:proofErr w:type="spellEnd"/>
      <w:r w:rsidRPr="00241FD9">
        <w:rPr>
          <w:rFonts w:ascii="Times New Roman" w:eastAsia="Times New Roman" w:hAnsi="Times New Roman" w:cs="Times New Roman"/>
          <w:color w:val="000000"/>
          <w:sz w:val="28"/>
          <w:szCs w:val="28"/>
          <w:lang w:eastAsia="ru-RU"/>
        </w:rPr>
        <w:t>) корпоративный подоходный налог;</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w:t>
      </w:r>
      <w:proofErr w:type="spellStart"/>
      <w:r w:rsidRPr="00241FD9">
        <w:rPr>
          <w:rFonts w:ascii="Times New Roman" w:eastAsia="Times New Roman" w:hAnsi="Times New Roman" w:cs="Times New Roman"/>
          <w:color w:val="000000"/>
          <w:sz w:val="28"/>
          <w:szCs w:val="28"/>
          <w:lang w:eastAsia="ru-RU"/>
        </w:rPr>
        <w:t>iii</w:t>
      </w:r>
      <w:proofErr w:type="spellEnd"/>
      <w:r w:rsidRPr="00241FD9">
        <w:rPr>
          <w:rFonts w:ascii="Times New Roman" w:eastAsia="Times New Roman" w:hAnsi="Times New Roman" w:cs="Times New Roman"/>
          <w:color w:val="000000"/>
          <w:sz w:val="28"/>
          <w:szCs w:val="28"/>
          <w:lang w:eastAsia="ru-RU"/>
        </w:rPr>
        <w:t>) коммунальный налог;</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w:t>
      </w:r>
      <w:proofErr w:type="spellStart"/>
      <w:r w:rsidRPr="00241FD9">
        <w:rPr>
          <w:rFonts w:ascii="Times New Roman" w:eastAsia="Times New Roman" w:hAnsi="Times New Roman" w:cs="Times New Roman"/>
          <w:color w:val="000000"/>
          <w:sz w:val="28"/>
          <w:szCs w:val="28"/>
          <w:lang w:eastAsia="ru-RU"/>
        </w:rPr>
        <w:t>iv</w:t>
      </w:r>
      <w:proofErr w:type="spellEnd"/>
      <w:r w:rsidRPr="00241FD9">
        <w:rPr>
          <w:rFonts w:ascii="Times New Roman" w:eastAsia="Times New Roman" w:hAnsi="Times New Roman" w:cs="Times New Roman"/>
          <w:color w:val="000000"/>
          <w:sz w:val="28"/>
          <w:szCs w:val="28"/>
          <w:lang w:eastAsia="ru-RU"/>
        </w:rPr>
        <w:t>) церковный налог;</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(v) налог, удерживаемый у источника с процентов; 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w:t>
      </w:r>
      <w:proofErr w:type="spellStart"/>
      <w:r w:rsidRPr="00241FD9">
        <w:rPr>
          <w:rFonts w:ascii="Times New Roman" w:eastAsia="Times New Roman" w:hAnsi="Times New Roman" w:cs="Times New Roman"/>
          <w:color w:val="000000"/>
          <w:sz w:val="28"/>
          <w:szCs w:val="28"/>
          <w:lang w:eastAsia="ru-RU"/>
        </w:rPr>
        <w:t>vi</w:t>
      </w:r>
      <w:proofErr w:type="spellEnd"/>
      <w:r w:rsidRPr="00241FD9">
        <w:rPr>
          <w:rFonts w:ascii="Times New Roman" w:eastAsia="Times New Roman" w:hAnsi="Times New Roman" w:cs="Times New Roman"/>
          <w:color w:val="000000"/>
          <w:sz w:val="28"/>
          <w:szCs w:val="28"/>
          <w:lang w:eastAsia="ru-RU"/>
        </w:rPr>
        <w:t>) налог, удерживаемый у источника с дохода нерезидентов;</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xml:space="preserve">(далее </w:t>
      </w:r>
      <w:proofErr w:type="gramStart"/>
      <w:r w:rsidRPr="00241FD9">
        <w:rPr>
          <w:rFonts w:ascii="Times New Roman" w:eastAsia="Times New Roman" w:hAnsi="Times New Roman" w:cs="Times New Roman"/>
          <w:color w:val="000000"/>
          <w:sz w:val="28"/>
          <w:szCs w:val="28"/>
          <w:lang w:eastAsia="ru-RU"/>
        </w:rPr>
        <w:t>именуемые</w:t>
      </w:r>
      <w:proofErr w:type="gramEnd"/>
      <w:r w:rsidRPr="00241FD9">
        <w:rPr>
          <w:rFonts w:ascii="Times New Roman" w:eastAsia="Times New Roman" w:hAnsi="Times New Roman" w:cs="Times New Roman"/>
          <w:color w:val="000000"/>
          <w:sz w:val="28"/>
          <w:szCs w:val="28"/>
          <w:lang w:eastAsia="ru-RU"/>
        </w:rPr>
        <w:t xml:space="preserve"> как «Финский налог»).</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6" w:name="SUB20400"/>
      <w:bookmarkEnd w:id="6"/>
      <w:r w:rsidRPr="00241FD9">
        <w:rPr>
          <w:rFonts w:ascii="Times New Roman" w:eastAsia="Times New Roman" w:hAnsi="Times New Roman" w:cs="Times New Roman"/>
          <w:color w:val="000000"/>
          <w:sz w:val="28"/>
          <w:szCs w:val="28"/>
          <w:lang w:eastAsia="ru-RU"/>
        </w:rPr>
        <w:lastRenderedPageBreak/>
        <w:t>4. Соглашение также применяется к любым идентичным или по существу аналогичным налогам, которые будут взиматься после даты подписания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налоговых законодательствах.</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7" w:name="SUB30000"/>
      <w:bookmarkEnd w:id="7"/>
      <w:r w:rsidRPr="00241FD9">
        <w:rPr>
          <w:rFonts w:ascii="Times New Roman" w:eastAsia="Times New Roman" w:hAnsi="Times New Roman" w:cs="Times New Roman"/>
          <w:b/>
          <w:bCs/>
          <w:color w:val="000000"/>
          <w:sz w:val="28"/>
          <w:szCs w:val="28"/>
          <w:lang w:eastAsia="ru-RU"/>
        </w:rPr>
        <w:t>Статья 3</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ОБЩИЕ ОПРЕДЕЛЕНИЯ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8" w:name="SUB30100"/>
      <w:bookmarkEnd w:id="8"/>
      <w:r w:rsidRPr="00241FD9">
        <w:rPr>
          <w:rFonts w:ascii="Times New Roman" w:eastAsia="Times New Roman" w:hAnsi="Times New Roman" w:cs="Times New Roman"/>
          <w:color w:val="000000"/>
          <w:sz w:val="28"/>
          <w:szCs w:val="28"/>
          <w:lang w:eastAsia="ru-RU"/>
        </w:rPr>
        <w:t>1. Для целей настоящего Соглашения, если из контекста не вытекает иное: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a) термин:</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(i) «Казахстан» -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 правом;</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41FD9">
        <w:rPr>
          <w:rFonts w:ascii="Times New Roman" w:eastAsia="Times New Roman" w:hAnsi="Times New Roman" w:cs="Times New Roman"/>
          <w:color w:val="000000"/>
          <w:sz w:val="28"/>
          <w:szCs w:val="28"/>
          <w:lang w:eastAsia="ru-RU"/>
        </w:rPr>
        <w:t>(</w:t>
      </w:r>
      <w:proofErr w:type="spellStart"/>
      <w:r w:rsidRPr="00241FD9">
        <w:rPr>
          <w:rFonts w:ascii="Times New Roman" w:eastAsia="Times New Roman" w:hAnsi="Times New Roman" w:cs="Times New Roman"/>
          <w:color w:val="000000"/>
          <w:sz w:val="28"/>
          <w:szCs w:val="28"/>
          <w:lang w:eastAsia="ru-RU"/>
        </w:rPr>
        <w:t>ii</w:t>
      </w:r>
      <w:proofErr w:type="spellEnd"/>
      <w:r w:rsidRPr="00241FD9">
        <w:rPr>
          <w:rFonts w:ascii="Times New Roman" w:eastAsia="Times New Roman" w:hAnsi="Times New Roman" w:cs="Times New Roman"/>
          <w:color w:val="000000"/>
          <w:sz w:val="28"/>
          <w:szCs w:val="28"/>
          <w:lang w:eastAsia="ru-RU"/>
        </w:rPr>
        <w:t>) «Финляндия» означает Финляндскую Республику и, при использовании в географическом смысле, означает территорию Финляндской Республики и любую зону, прилегающую к территориальным водам Финляндской Республики, в пределах которой по законодательству Финляндии и в соответствии с международным правом, Финляндия может осуществлять права в отношении разведки и разработки природных ресурсов морского дна и недр морского дна, и в прилегающих водах;</w:t>
      </w:r>
      <w:proofErr w:type="gramEnd"/>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b) термин «лицо» включает физическое лицо, компанию и любое другое объединение лиц;</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c) термин «компания» означает любое корпоративное образование или любую экономическую единицу, которая для налоговых целей рассматривается как корпоративное образование;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d) термин «предприятие» применяется к осуществлению любой предпринимательской деятельности;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e)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f)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g) термин «компетентный орган» означает:</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(i) в Казахстане: Министерство финансов или его уполномоченного представителя;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lastRenderedPageBreak/>
        <w:t>(</w:t>
      </w:r>
      <w:proofErr w:type="spellStart"/>
      <w:r w:rsidRPr="00241FD9">
        <w:rPr>
          <w:rFonts w:ascii="Times New Roman" w:eastAsia="Times New Roman" w:hAnsi="Times New Roman" w:cs="Times New Roman"/>
          <w:color w:val="000000"/>
          <w:sz w:val="28"/>
          <w:szCs w:val="28"/>
          <w:lang w:eastAsia="ru-RU"/>
        </w:rPr>
        <w:t>ii</w:t>
      </w:r>
      <w:proofErr w:type="spellEnd"/>
      <w:r w:rsidRPr="00241FD9">
        <w:rPr>
          <w:rFonts w:ascii="Times New Roman" w:eastAsia="Times New Roman" w:hAnsi="Times New Roman" w:cs="Times New Roman"/>
          <w:color w:val="000000"/>
          <w:sz w:val="28"/>
          <w:szCs w:val="28"/>
          <w:lang w:eastAsia="ru-RU"/>
        </w:rPr>
        <w:t>) в Финляндии: Министерство финансов, его уполномоченного представителя или орган, который Министерство финансов определит как компетентный орган;</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h) термин «национальное лицо», в отношении Договаривающегося Государства означает:</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(i) любое физическое лицо, имеющее гражданство этого Договаривающегося Государства;</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w:t>
      </w:r>
      <w:proofErr w:type="spellStart"/>
      <w:r w:rsidRPr="00241FD9">
        <w:rPr>
          <w:rFonts w:ascii="Times New Roman" w:eastAsia="Times New Roman" w:hAnsi="Times New Roman" w:cs="Times New Roman"/>
          <w:color w:val="000000"/>
          <w:sz w:val="28"/>
          <w:szCs w:val="28"/>
          <w:lang w:eastAsia="ru-RU"/>
        </w:rPr>
        <w:t>ii</w:t>
      </w:r>
      <w:proofErr w:type="spellEnd"/>
      <w:r w:rsidRPr="00241FD9">
        <w:rPr>
          <w:rFonts w:ascii="Times New Roman" w:eastAsia="Times New Roman" w:hAnsi="Times New Roman" w:cs="Times New Roman"/>
          <w:color w:val="000000"/>
          <w:sz w:val="28"/>
          <w:szCs w:val="28"/>
          <w:lang w:eastAsia="ru-RU"/>
        </w:rPr>
        <w:t>) любое юридическое лицо, партнерство или ассоциацию, получившие свой статус на основании законодательства этого Договаривающегося Государства;</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i) термин «предпринимательская деятельность» включает осуществление профессиональных услуг или другой деятельности независимого характера.</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9" w:name="SUB30200"/>
      <w:bookmarkEnd w:id="9"/>
      <w:r w:rsidRPr="00241FD9">
        <w:rPr>
          <w:rFonts w:ascii="Times New Roman" w:eastAsia="Times New Roman" w:hAnsi="Times New Roman" w:cs="Times New Roman"/>
          <w:color w:val="000000"/>
          <w:sz w:val="28"/>
          <w:szCs w:val="28"/>
          <w:lang w:eastAsia="ru-RU"/>
        </w:rPr>
        <w:t xml:space="preserve">2. </w:t>
      </w:r>
      <w:proofErr w:type="gramStart"/>
      <w:r w:rsidRPr="00241FD9">
        <w:rPr>
          <w:rFonts w:ascii="Times New Roman" w:eastAsia="Times New Roman" w:hAnsi="Times New Roman" w:cs="Times New Roman"/>
          <w:color w:val="000000"/>
          <w:sz w:val="28"/>
          <w:szCs w:val="28"/>
          <w:lang w:eastAsia="ru-RU"/>
        </w:rPr>
        <w:t>При применении в любое время настоящего Соглашения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Соглашение, любое значение по применяемому налоговому законодательству этого Государства преобладает над значением, придаваемым термину по другим законам этого Государства.</w:t>
      </w:r>
      <w:proofErr w:type="gramEnd"/>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r w:rsidRPr="00241FD9">
        <w:rPr>
          <w:rFonts w:ascii="Times New Roman" w:eastAsia="Times New Roman" w:hAnsi="Times New Roman" w:cs="Times New Roman"/>
          <w:b/>
          <w:bCs/>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10" w:name="SUB40000"/>
      <w:bookmarkEnd w:id="10"/>
      <w:r w:rsidRPr="00241FD9">
        <w:rPr>
          <w:rFonts w:ascii="Times New Roman" w:eastAsia="Times New Roman" w:hAnsi="Times New Roman" w:cs="Times New Roman"/>
          <w:b/>
          <w:bCs/>
          <w:color w:val="000000"/>
          <w:sz w:val="28"/>
          <w:szCs w:val="28"/>
          <w:lang w:eastAsia="ru-RU"/>
        </w:rPr>
        <w:t>Статья 4</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РЕЗИДЕНТ</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40100"/>
      <w:bookmarkEnd w:id="11"/>
      <w:r w:rsidRPr="00241FD9">
        <w:rPr>
          <w:rFonts w:ascii="Times New Roman" w:eastAsia="Times New Roman" w:hAnsi="Times New Roman" w:cs="Times New Roman"/>
          <w:color w:val="000000"/>
          <w:sz w:val="28"/>
          <w:szCs w:val="28"/>
          <w:lang w:eastAsia="ru-RU"/>
        </w:rPr>
        <w:t xml:space="preserve">1. </w:t>
      </w:r>
      <w:proofErr w:type="gramStart"/>
      <w:r w:rsidRPr="00241FD9">
        <w:rPr>
          <w:rFonts w:ascii="Times New Roman" w:eastAsia="Times New Roman" w:hAnsi="Times New Roman" w:cs="Times New Roman"/>
          <w:color w:val="000000"/>
          <w:sz w:val="28"/>
          <w:szCs w:val="28"/>
          <w:lang w:eastAsia="ru-RU"/>
        </w:rPr>
        <w:t xml:space="preserve">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w:t>
      </w:r>
      <w:proofErr w:type="spellStart"/>
      <w:r w:rsidRPr="00241FD9">
        <w:rPr>
          <w:rFonts w:ascii="Times New Roman" w:eastAsia="Times New Roman" w:hAnsi="Times New Roman" w:cs="Times New Roman"/>
          <w:color w:val="000000"/>
          <w:sz w:val="28"/>
          <w:szCs w:val="28"/>
          <w:lang w:eastAsia="ru-RU"/>
        </w:rPr>
        <w:t>резидентства</w:t>
      </w:r>
      <w:proofErr w:type="spellEnd"/>
      <w:r w:rsidRPr="00241FD9">
        <w:rPr>
          <w:rFonts w:ascii="Times New Roman" w:eastAsia="Times New Roman" w:hAnsi="Times New Roman" w:cs="Times New Roman"/>
          <w:color w:val="000000"/>
          <w:sz w:val="28"/>
          <w:szCs w:val="28"/>
          <w:lang w:eastAsia="ru-RU"/>
        </w:rPr>
        <w:t>, места управления или места создания (регистрации) или любого другого критерия аналогичного характера, а также включает само это Государство, его любой центральный орган власти, государственный орган или местный орган власти.</w:t>
      </w:r>
      <w:proofErr w:type="gramEnd"/>
      <w:r w:rsidRPr="00241FD9">
        <w:rPr>
          <w:rFonts w:ascii="Times New Roman" w:eastAsia="Times New Roman" w:hAnsi="Times New Roman" w:cs="Times New Roman"/>
          <w:color w:val="000000"/>
          <w:sz w:val="28"/>
          <w:szCs w:val="28"/>
          <w:lang w:eastAsia="ru-RU"/>
        </w:rPr>
        <w:t xml:space="preserve">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40200"/>
      <w:bookmarkEnd w:id="12"/>
      <w:r w:rsidRPr="00241FD9">
        <w:rPr>
          <w:rFonts w:ascii="Times New Roman" w:eastAsia="Times New Roman" w:hAnsi="Times New Roman" w:cs="Times New Roman"/>
          <w:color w:val="000000"/>
          <w:sz w:val="28"/>
          <w:szCs w:val="28"/>
          <w:lang w:eastAsia="ru-RU"/>
        </w:rPr>
        <w:t>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a) оно считается резидентом только того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Государства, в котором оно имеет более тесные личные и экономические отношения (центр жизненных интересов);</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xml:space="preserve">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w:t>
      </w:r>
      <w:r w:rsidRPr="00241FD9">
        <w:rPr>
          <w:rFonts w:ascii="Times New Roman" w:eastAsia="Times New Roman" w:hAnsi="Times New Roman" w:cs="Times New Roman"/>
          <w:color w:val="000000"/>
          <w:sz w:val="28"/>
          <w:szCs w:val="28"/>
          <w:lang w:eastAsia="ru-RU"/>
        </w:rPr>
        <w:lastRenderedPageBreak/>
        <w:t>Государств, оно считается резидентом только того Государства, в котором оно обычно проживает;</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c) если оно обычно проживает в обоих Государствах или ни в одном из них, оно считается резидентом только того Государства, гражданином которого оно является;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d) если статус резидента не может быть определен в соответствии с предыдущими подпунктами, компетентные органы Договаривающихся Госуда</w:t>
      </w:r>
      <w:proofErr w:type="gramStart"/>
      <w:r w:rsidRPr="00241FD9">
        <w:rPr>
          <w:rFonts w:ascii="Times New Roman" w:eastAsia="Times New Roman" w:hAnsi="Times New Roman" w:cs="Times New Roman"/>
          <w:color w:val="000000"/>
          <w:sz w:val="28"/>
          <w:szCs w:val="28"/>
          <w:lang w:eastAsia="ru-RU"/>
        </w:rPr>
        <w:t>рств пр</w:t>
      </w:r>
      <w:proofErr w:type="gramEnd"/>
      <w:r w:rsidRPr="00241FD9">
        <w:rPr>
          <w:rFonts w:ascii="Times New Roman" w:eastAsia="Times New Roman" w:hAnsi="Times New Roman" w:cs="Times New Roman"/>
          <w:color w:val="000000"/>
          <w:sz w:val="28"/>
          <w:szCs w:val="28"/>
          <w:lang w:eastAsia="ru-RU"/>
        </w:rPr>
        <w:t>инимают решение по данному вопросу по взаимному согласию.</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40300"/>
      <w:bookmarkEnd w:id="13"/>
      <w:r w:rsidRPr="00241FD9">
        <w:rPr>
          <w:rFonts w:ascii="Times New Roman" w:eastAsia="Times New Roman" w:hAnsi="Times New Roman" w:cs="Times New Roman"/>
          <w:color w:val="000000"/>
          <w:sz w:val="28"/>
          <w:szCs w:val="28"/>
          <w:lang w:eastAsia="ru-RU"/>
        </w:rPr>
        <w:t>3. Если в соответствии с положениями пункта 1, лицо, иное, чем физическое, является резидентом обоих Договаривающихся Государств, оно считается резидентом только того Государства, в котором находится место его эффективного управления.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14" w:name="SUB50000"/>
      <w:bookmarkEnd w:id="14"/>
      <w:r w:rsidRPr="00241FD9">
        <w:rPr>
          <w:rFonts w:ascii="Times New Roman" w:eastAsia="Times New Roman" w:hAnsi="Times New Roman" w:cs="Times New Roman"/>
          <w:b/>
          <w:bCs/>
          <w:color w:val="000000"/>
          <w:sz w:val="28"/>
          <w:szCs w:val="28"/>
          <w:lang w:eastAsia="ru-RU"/>
        </w:rPr>
        <w:t>Статья 5</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ПОСТОЯННОЕ УЧРЕЖДЕНИЕ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100"/>
      <w:bookmarkEnd w:id="15"/>
      <w:r w:rsidRPr="00241FD9">
        <w:rPr>
          <w:rFonts w:ascii="Times New Roman" w:eastAsia="Times New Roman" w:hAnsi="Times New Roman" w:cs="Times New Roman"/>
          <w:color w:val="000000"/>
          <w:sz w:val="28"/>
          <w:szCs w:val="28"/>
          <w:lang w:eastAsia="ru-RU"/>
        </w:rPr>
        <w:t>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200"/>
      <w:bookmarkEnd w:id="16"/>
      <w:r w:rsidRPr="00241FD9">
        <w:rPr>
          <w:rFonts w:ascii="Times New Roman" w:eastAsia="Times New Roman" w:hAnsi="Times New Roman" w:cs="Times New Roman"/>
          <w:color w:val="000000"/>
          <w:sz w:val="28"/>
          <w:szCs w:val="28"/>
          <w:lang w:eastAsia="ru-RU"/>
        </w:rPr>
        <w:t>2. Термин «постоянное учреждение», в частности, включает:</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a) место управления;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b) отделение;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c) офис;</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d) фабрику;</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e) мастерскую;</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f) установку, сооружение или судно, или любое другое место, используемое для разведки природных ресурсов; 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g) шахту, нефтяную или газовую скважину, карьер или любое другое место добычи природных ресурсов.</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50300"/>
      <w:bookmarkEnd w:id="17"/>
      <w:r w:rsidRPr="00241FD9">
        <w:rPr>
          <w:rFonts w:ascii="Times New Roman" w:eastAsia="Times New Roman" w:hAnsi="Times New Roman" w:cs="Times New Roman"/>
          <w:color w:val="000000"/>
          <w:sz w:val="28"/>
          <w:szCs w:val="28"/>
          <w:lang w:eastAsia="ru-RU"/>
        </w:rPr>
        <w:t>3. Термин «постоянное учреждение» также включает строительную площадку или строительный, или монтажный, или сборочный объект, или наблюдательные услуги, связанные с ними, если только такая площадка или объект существуют в течение более 12 месяцев, или такие услуги оказываются в течение более чем 12 месяцев.</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400"/>
      <w:bookmarkEnd w:id="18"/>
      <w:r w:rsidRPr="00241FD9">
        <w:rPr>
          <w:rFonts w:ascii="Times New Roman" w:eastAsia="Times New Roman" w:hAnsi="Times New Roman" w:cs="Times New Roman"/>
          <w:color w:val="000000"/>
          <w:sz w:val="28"/>
          <w:szCs w:val="28"/>
          <w:lang w:eastAsia="ru-RU"/>
        </w:rPr>
        <w:t>4. Несмотря на предыдущие положения настоящей Статьи, термин «постоянное учреждение» не рассматривается как включающий:</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a) использование сооружений исключительно для целей хранения, демонстрации или доставки товаров или изделий, принадлежащих предприятию;</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b) содержание запасов товаров или изделий, принадлежащих предприятию, исключительно для целей хранения, демонстраций или доставки;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c) содержание запаса товаров или изделий, принадлежащих предприятию, исключительно для целей переработки другим предприятием;</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lastRenderedPageBreak/>
        <w:t>d) содержание постоянного места деятельности исключительно для целей закупки товаров или изделий, или для сбора информации для предприятия;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w:t>
      </w:r>
      <w:proofErr w:type="gramStart"/>
      <w:r w:rsidRPr="00241FD9">
        <w:rPr>
          <w:rFonts w:ascii="Times New Roman" w:eastAsia="Times New Roman" w:hAnsi="Times New Roman" w:cs="Times New Roman"/>
          <w:color w:val="000000"/>
          <w:sz w:val="28"/>
          <w:szCs w:val="28"/>
          <w:lang w:eastAsia="ru-RU"/>
        </w:rPr>
        <w:t>совокупная деятельность постоянного места деятельности, возникающая в результате такой комбинации имеет</w:t>
      </w:r>
      <w:proofErr w:type="gramEnd"/>
      <w:r w:rsidRPr="00241FD9">
        <w:rPr>
          <w:rFonts w:ascii="Times New Roman" w:eastAsia="Times New Roman" w:hAnsi="Times New Roman" w:cs="Times New Roman"/>
          <w:color w:val="000000"/>
          <w:sz w:val="28"/>
          <w:szCs w:val="28"/>
          <w:lang w:eastAsia="ru-RU"/>
        </w:rPr>
        <w:t xml:space="preserve"> подготовительный или вспомогательный характер.</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50500"/>
      <w:bookmarkEnd w:id="19"/>
      <w:r w:rsidRPr="00241FD9">
        <w:rPr>
          <w:rFonts w:ascii="Times New Roman" w:eastAsia="Times New Roman" w:hAnsi="Times New Roman" w:cs="Times New Roman"/>
          <w:color w:val="000000"/>
          <w:sz w:val="28"/>
          <w:szCs w:val="28"/>
          <w:lang w:eastAsia="ru-RU"/>
        </w:rPr>
        <w:t xml:space="preserve">5. </w:t>
      </w:r>
      <w:proofErr w:type="gramStart"/>
      <w:r w:rsidRPr="00241FD9">
        <w:rPr>
          <w:rFonts w:ascii="Times New Roman" w:eastAsia="Times New Roman" w:hAnsi="Times New Roman" w:cs="Times New Roman"/>
          <w:color w:val="000000"/>
          <w:sz w:val="28"/>
          <w:szCs w:val="28"/>
          <w:lang w:eastAsia="ru-RU"/>
        </w:rPr>
        <w:t>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осуществляет для этого предприятия</w:t>
      </w:r>
      <w:proofErr w:type="gramEnd"/>
      <w:r w:rsidRPr="00241FD9">
        <w:rPr>
          <w:rFonts w:ascii="Times New Roman" w:eastAsia="Times New Roman" w:hAnsi="Times New Roman" w:cs="Times New Roman"/>
          <w:color w:val="000000"/>
          <w:sz w:val="28"/>
          <w:szCs w:val="28"/>
          <w:lang w:eastAsia="ru-RU"/>
        </w:rPr>
        <w:t>, если только деятельность такого лица не ограничивается видами деятельности, упомянутыми в пункте 4, которые, если и осуществляются через постоянное место деятельности, не превращают это постоянное место деятельности в постоянное учреждение в соответствии с положениями настоящего пункта.</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50600"/>
      <w:bookmarkEnd w:id="20"/>
      <w:r w:rsidRPr="00241FD9">
        <w:rPr>
          <w:rFonts w:ascii="Times New Roman" w:eastAsia="Times New Roman" w:hAnsi="Times New Roman" w:cs="Times New Roman"/>
          <w:color w:val="000000"/>
          <w:sz w:val="28"/>
          <w:szCs w:val="28"/>
          <w:lang w:eastAsia="ru-RU"/>
        </w:rPr>
        <w:t>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50700"/>
      <w:bookmarkEnd w:id="21"/>
      <w:r w:rsidRPr="00241FD9">
        <w:rPr>
          <w:rFonts w:ascii="Times New Roman" w:eastAsia="Times New Roman" w:hAnsi="Times New Roman" w:cs="Times New Roman"/>
          <w:color w:val="000000"/>
          <w:sz w:val="28"/>
          <w:szCs w:val="28"/>
          <w:lang w:eastAsia="ru-RU"/>
        </w:rPr>
        <w:t>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22" w:name="SUB60000"/>
      <w:bookmarkEnd w:id="22"/>
      <w:r w:rsidRPr="00241FD9">
        <w:rPr>
          <w:rFonts w:ascii="Times New Roman" w:eastAsia="Times New Roman" w:hAnsi="Times New Roman" w:cs="Times New Roman"/>
          <w:b/>
          <w:bCs/>
          <w:color w:val="000000"/>
          <w:sz w:val="28"/>
          <w:szCs w:val="28"/>
          <w:lang w:eastAsia="ru-RU"/>
        </w:rPr>
        <w:t>Статья 6</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ДОХОД ОТ НЕДВИЖИМОГО ИМУЩЕСТВА</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60100"/>
      <w:bookmarkEnd w:id="23"/>
      <w:r w:rsidRPr="00241FD9">
        <w:rPr>
          <w:rFonts w:ascii="Times New Roman" w:eastAsia="Times New Roman" w:hAnsi="Times New Roman" w:cs="Times New Roman"/>
          <w:color w:val="000000"/>
          <w:sz w:val="28"/>
          <w:szCs w:val="28"/>
          <w:lang w:eastAsia="ru-RU"/>
        </w:rPr>
        <w:t>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60200"/>
      <w:bookmarkEnd w:id="24"/>
      <w:r w:rsidRPr="00241FD9">
        <w:rPr>
          <w:rFonts w:ascii="Times New Roman" w:eastAsia="Times New Roman" w:hAnsi="Times New Roman" w:cs="Times New Roman"/>
          <w:color w:val="000000"/>
          <w:sz w:val="28"/>
          <w:szCs w:val="28"/>
          <w:lang w:eastAsia="ru-RU"/>
        </w:rPr>
        <w:t>2. а) Термин «недвижимое имущество», с учетом подпунктов b) и с), имеет то значение, которое оно имеет по законодательству Договаривающегося Государства, в котором находится рассматриваемое имущество.</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41FD9">
        <w:rPr>
          <w:rFonts w:ascii="Times New Roman" w:eastAsia="Times New Roman" w:hAnsi="Times New Roman" w:cs="Times New Roman"/>
          <w:color w:val="000000"/>
          <w:sz w:val="28"/>
          <w:szCs w:val="28"/>
          <w:lang w:eastAsia="ru-RU"/>
        </w:rPr>
        <w:lastRenderedPageBreak/>
        <w:t>b) Термин «недвижимое имущество», в любом случае включает здания,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предоставление права на разработку минеральных ресурсов, источников и</w:t>
      </w:r>
      <w:proofErr w:type="gramEnd"/>
      <w:r w:rsidRPr="00241FD9">
        <w:rPr>
          <w:rFonts w:ascii="Times New Roman" w:eastAsia="Times New Roman" w:hAnsi="Times New Roman" w:cs="Times New Roman"/>
          <w:color w:val="000000"/>
          <w:sz w:val="28"/>
          <w:szCs w:val="28"/>
          <w:lang w:eastAsia="ru-RU"/>
        </w:rPr>
        <w:t xml:space="preserve"> других природных ресурсов.</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c) Морские и воздушные суда не рассматриваются в качестве недвижимого имущества.</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60300"/>
      <w:bookmarkEnd w:id="25"/>
      <w:r w:rsidRPr="00241FD9">
        <w:rPr>
          <w:rFonts w:ascii="Times New Roman" w:eastAsia="Times New Roman" w:hAnsi="Times New Roman" w:cs="Times New Roman"/>
          <w:color w:val="000000"/>
          <w:sz w:val="28"/>
          <w:szCs w:val="28"/>
          <w:lang w:eastAsia="ru-RU"/>
        </w:rPr>
        <w:t>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60400"/>
      <w:bookmarkEnd w:id="26"/>
      <w:r w:rsidRPr="00241FD9">
        <w:rPr>
          <w:rFonts w:ascii="Times New Roman" w:eastAsia="Times New Roman" w:hAnsi="Times New Roman" w:cs="Times New Roman"/>
          <w:color w:val="000000"/>
          <w:sz w:val="28"/>
          <w:szCs w:val="28"/>
          <w:lang w:eastAsia="ru-RU"/>
        </w:rPr>
        <w:t xml:space="preserve">4. </w:t>
      </w:r>
      <w:proofErr w:type="gramStart"/>
      <w:r w:rsidRPr="00241FD9">
        <w:rPr>
          <w:rFonts w:ascii="Times New Roman" w:eastAsia="Times New Roman" w:hAnsi="Times New Roman" w:cs="Times New Roman"/>
          <w:color w:val="000000"/>
          <w:sz w:val="28"/>
          <w:szCs w:val="28"/>
          <w:lang w:eastAsia="ru-RU"/>
        </w:rPr>
        <w:t>Если владение акциями или другими корпоративными правами в компании дает право владельцу таких акций или корпоративных прав на пользование недвижимым имуществом, принадлежащим компании, то доход от прямого использования, сдачи в аренду или использования в любой другой форме такого права на пользование, может облагаться налогом в Договаривающемся Государстве, в котором расположено недвижимое имущество.</w:t>
      </w:r>
      <w:proofErr w:type="gramEnd"/>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60500"/>
      <w:bookmarkEnd w:id="27"/>
      <w:r w:rsidRPr="00241FD9">
        <w:rPr>
          <w:rFonts w:ascii="Times New Roman" w:eastAsia="Times New Roman" w:hAnsi="Times New Roman" w:cs="Times New Roman"/>
          <w:color w:val="000000"/>
          <w:sz w:val="28"/>
          <w:szCs w:val="28"/>
          <w:lang w:eastAsia="ru-RU"/>
        </w:rPr>
        <w:t>5. Положения пунктов 1 и 3 также применяются к доходу от недвижимого имущества предприятия.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28" w:name="SUB70000"/>
      <w:bookmarkEnd w:id="28"/>
      <w:r w:rsidRPr="00241FD9">
        <w:rPr>
          <w:rFonts w:ascii="Times New Roman" w:eastAsia="Times New Roman" w:hAnsi="Times New Roman" w:cs="Times New Roman"/>
          <w:b/>
          <w:bCs/>
          <w:color w:val="000000"/>
          <w:sz w:val="28"/>
          <w:szCs w:val="28"/>
          <w:lang w:eastAsia="ru-RU"/>
        </w:rPr>
        <w:t>Статья 7</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100"/>
      <w:bookmarkEnd w:id="29"/>
      <w:r w:rsidRPr="00241FD9">
        <w:rPr>
          <w:rFonts w:ascii="Times New Roman" w:eastAsia="Times New Roman" w:hAnsi="Times New Roman" w:cs="Times New Roman"/>
          <w:color w:val="000000"/>
          <w:sz w:val="28"/>
          <w:szCs w:val="28"/>
          <w:lang w:eastAsia="ru-RU"/>
        </w:rPr>
        <w:t>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такому постоянному учреждению.</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70200"/>
      <w:bookmarkEnd w:id="30"/>
      <w:r w:rsidRPr="00241FD9">
        <w:rPr>
          <w:rFonts w:ascii="Times New Roman" w:eastAsia="Times New Roman" w:hAnsi="Times New Roman" w:cs="Times New Roman"/>
          <w:color w:val="000000"/>
          <w:sz w:val="28"/>
          <w:szCs w:val="28"/>
          <w:lang w:eastAsia="ru-RU"/>
        </w:rPr>
        <w:t xml:space="preserve">2. </w:t>
      </w:r>
      <w:proofErr w:type="gramStart"/>
      <w:r w:rsidRPr="00241FD9">
        <w:rPr>
          <w:rFonts w:ascii="Times New Roman" w:eastAsia="Times New Roman" w:hAnsi="Times New Roman" w:cs="Times New Roman"/>
          <w:color w:val="000000"/>
          <w:sz w:val="28"/>
          <w:szCs w:val="28"/>
          <w:lang w:eastAsia="ru-RU"/>
        </w:rPr>
        <w:t>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w:t>
      </w:r>
      <w:proofErr w:type="gramEnd"/>
      <w:r w:rsidRPr="00241FD9">
        <w:rPr>
          <w:rFonts w:ascii="Times New Roman" w:eastAsia="Times New Roman" w:hAnsi="Times New Roman" w:cs="Times New Roman"/>
          <w:color w:val="000000"/>
          <w:sz w:val="28"/>
          <w:szCs w:val="28"/>
          <w:lang w:eastAsia="ru-RU"/>
        </w:rPr>
        <w:t xml:space="preserve"> полной независимости от предприятия, постоянным учреждением которого оно является.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70300"/>
      <w:bookmarkEnd w:id="31"/>
      <w:r w:rsidRPr="00241FD9">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которые понесены для целей постоянного учреждения, включая </w:t>
      </w:r>
      <w:r w:rsidRPr="00241FD9">
        <w:rPr>
          <w:rFonts w:ascii="Times New Roman" w:eastAsia="Times New Roman" w:hAnsi="Times New Roman" w:cs="Times New Roman"/>
          <w:color w:val="000000"/>
          <w:sz w:val="28"/>
          <w:szCs w:val="28"/>
          <w:lang w:eastAsia="ru-RU"/>
        </w:rPr>
        <w:lastRenderedPageBreak/>
        <w:t xml:space="preserve">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w:t>
      </w:r>
      <w:proofErr w:type="gramStart"/>
      <w:r w:rsidRPr="00241FD9">
        <w:rPr>
          <w:rFonts w:ascii="Times New Roman" w:eastAsia="Times New Roman" w:hAnsi="Times New Roman" w:cs="Times New Roman"/>
          <w:color w:val="000000"/>
          <w:sz w:val="28"/>
          <w:szCs w:val="28"/>
          <w:lang w:eastAsia="ru-RU"/>
        </w:rPr>
        <w:t>Не допускается вычет постоянному учреждению сумм, выплаченных его головному офису или любому из других офисов предприятия 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w:t>
      </w:r>
      <w:proofErr w:type="gramEnd"/>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70400"/>
      <w:bookmarkEnd w:id="32"/>
      <w:r w:rsidRPr="00241FD9">
        <w:rPr>
          <w:rFonts w:ascii="Times New Roman" w:eastAsia="Times New Roman" w:hAnsi="Times New Roman" w:cs="Times New Roman"/>
          <w:color w:val="000000"/>
          <w:sz w:val="28"/>
          <w:szCs w:val="28"/>
          <w:lang w:eastAsia="ru-RU"/>
        </w:rPr>
        <w:t>4. Не зачисляется какая-либо прибыль постоянному учреждению на основании лишь закупки этим постоянным учреждением товаров или изделий для предприятия.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70500"/>
      <w:bookmarkEnd w:id="33"/>
      <w:r w:rsidRPr="00241FD9">
        <w:rPr>
          <w:rFonts w:ascii="Times New Roman" w:eastAsia="Times New Roman" w:hAnsi="Times New Roman" w:cs="Times New Roman"/>
          <w:color w:val="000000"/>
          <w:sz w:val="28"/>
          <w:szCs w:val="28"/>
          <w:lang w:eastAsia="ru-RU"/>
        </w:rPr>
        <w:t>5. Для целей предыдущих пунктов,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70600"/>
      <w:bookmarkEnd w:id="34"/>
      <w:r w:rsidRPr="00241FD9">
        <w:rPr>
          <w:rFonts w:ascii="Times New Roman" w:eastAsia="Times New Roman" w:hAnsi="Times New Roman" w:cs="Times New Roman"/>
          <w:color w:val="000000"/>
          <w:sz w:val="28"/>
          <w:szCs w:val="28"/>
          <w:lang w:eastAsia="ru-RU"/>
        </w:rPr>
        <w:t>6. Если прибыль включает виды дохода,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35" w:name="SUB80000"/>
      <w:bookmarkEnd w:id="35"/>
      <w:r w:rsidRPr="00241FD9">
        <w:rPr>
          <w:rFonts w:ascii="Times New Roman" w:eastAsia="Times New Roman" w:hAnsi="Times New Roman" w:cs="Times New Roman"/>
          <w:b/>
          <w:bCs/>
          <w:color w:val="000000"/>
          <w:sz w:val="28"/>
          <w:szCs w:val="28"/>
          <w:lang w:eastAsia="ru-RU"/>
        </w:rPr>
        <w:t>Статья 8</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МОРСКОЙ И ВОЗДУШНЫЙ ТРАНСПОРТ</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80100"/>
      <w:bookmarkEnd w:id="36"/>
      <w:r w:rsidRPr="00241FD9">
        <w:rPr>
          <w:rFonts w:ascii="Times New Roman" w:eastAsia="Times New Roman" w:hAnsi="Times New Roman" w:cs="Times New Roman"/>
          <w:color w:val="000000"/>
          <w:sz w:val="28"/>
          <w:szCs w:val="28"/>
          <w:lang w:eastAsia="ru-RU"/>
        </w:rPr>
        <w:t>1. Прибыль предприятия Договаривающегося Государства от эксплуатации морских или воздушных судов в международной перевозке облагается налогом только в этом Государстве.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80200"/>
      <w:bookmarkEnd w:id="37"/>
      <w:r w:rsidRPr="00241FD9">
        <w:rPr>
          <w:rFonts w:ascii="Times New Roman" w:eastAsia="Times New Roman" w:hAnsi="Times New Roman" w:cs="Times New Roman"/>
          <w:color w:val="000000"/>
          <w:sz w:val="28"/>
          <w:szCs w:val="28"/>
          <w:lang w:eastAsia="ru-RU"/>
        </w:rPr>
        <w:t>2. Прибыль предприятия Договаривающегося Государства от использования, содержания или аренды контейнеров (включая трейлеры, баржи и оборудование, связанное с транспортировкой контейнеров), используемых для транспортировки товаров или изделий, облагаются налогом только в этом Государстве, за исключением случаев, когда такие контейнеры используются для транспортировки товаров или изделий исключительно между пунктами в другом Договаривающемся Государстве.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80300"/>
      <w:bookmarkEnd w:id="38"/>
      <w:r w:rsidRPr="00241FD9">
        <w:rPr>
          <w:rFonts w:ascii="Times New Roman" w:eastAsia="Times New Roman" w:hAnsi="Times New Roman" w:cs="Times New Roman"/>
          <w:color w:val="000000"/>
          <w:sz w:val="28"/>
          <w:szCs w:val="28"/>
          <w:lang w:eastAsia="ru-RU"/>
        </w:rPr>
        <w:t>3. Положения пунктов 1 и 2 применяются также к прибыли от участия в пуле, в совместном Предприятии или в международной организации по эксплуатации транспортных средств.</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39" w:name="SUB90000"/>
      <w:bookmarkEnd w:id="39"/>
      <w:r w:rsidRPr="00241FD9">
        <w:rPr>
          <w:rFonts w:ascii="Times New Roman" w:eastAsia="Times New Roman" w:hAnsi="Times New Roman" w:cs="Times New Roman"/>
          <w:b/>
          <w:bCs/>
          <w:color w:val="000000"/>
          <w:sz w:val="28"/>
          <w:szCs w:val="28"/>
          <w:lang w:eastAsia="ru-RU"/>
        </w:rPr>
        <w:t>Статья 9</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АССОЦИИРОВАННЫЕ ПРЕДПРИЯТИЯ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90100"/>
      <w:bookmarkEnd w:id="40"/>
      <w:r w:rsidRPr="00241FD9">
        <w:rPr>
          <w:rFonts w:ascii="Times New Roman" w:eastAsia="Times New Roman" w:hAnsi="Times New Roman" w:cs="Times New Roman"/>
          <w:color w:val="000000"/>
          <w:sz w:val="28"/>
          <w:szCs w:val="28"/>
          <w:lang w:eastAsia="ru-RU"/>
        </w:rPr>
        <w:t>1. Если: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lastRenderedPageBreak/>
        <w:t>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41FD9">
        <w:rPr>
          <w:rFonts w:ascii="Times New Roman" w:eastAsia="Times New Roman" w:hAnsi="Times New Roman" w:cs="Times New Roman"/>
          <w:color w:val="000000"/>
          <w:sz w:val="28"/>
          <w:szCs w:val="28"/>
          <w:lang w:eastAsia="ru-RU"/>
        </w:rPr>
        <w:t>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этих условий не была ему начислена, может быть включена в прибыль этого предприятия и, соответственно, обложена налогом.</w:t>
      </w:r>
      <w:proofErr w:type="gramEnd"/>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90200"/>
      <w:bookmarkEnd w:id="41"/>
      <w:r w:rsidRPr="00241FD9">
        <w:rPr>
          <w:rFonts w:ascii="Times New Roman" w:eastAsia="Times New Roman" w:hAnsi="Times New Roman" w:cs="Times New Roman"/>
          <w:color w:val="000000"/>
          <w:sz w:val="28"/>
          <w:szCs w:val="28"/>
          <w:lang w:eastAsia="ru-RU"/>
        </w:rPr>
        <w:t xml:space="preserve">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обложена налогом в этом другом Государстве, и прибыль, таким </w:t>
      </w:r>
      <w:proofErr w:type="gramStart"/>
      <w:r w:rsidRPr="00241FD9">
        <w:rPr>
          <w:rFonts w:ascii="Times New Roman" w:eastAsia="Times New Roman" w:hAnsi="Times New Roman" w:cs="Times New Roman"/>
          <w:color w:val="000000"/>
          <w:sz w:val="28"/>
          <w:szCs w:val="28"/>
          <w:lang w:eastAsia="ru-RU"/>
        </w:rPr>
        <w:t>образом</w:t>
      </w:r>
      <w:proofErr w:type="gramEnd"/>
      <w:r w:rsidRPr="00241FD9">
        <w:rPr>
          <w:rFonts w:ascii="Times New Roman" w:eastAsia="Times New Roman" w:hAnsi="Times New Roman" w:cs="Times New Roman"/>
          <w:color w:val="000000"/>
          <w:sz w:val="28"/>
          <w:szCs w:val="28"/>
          <w:lang w:eastAsia="ru-RU"/>
        </w:rPr>
        <w:t xml:space="preserve">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если это другое Государство считает корректировку обоснованной. При определении такой корректировки должны быть учтены другие положения настоящего Соглашения и компетентные органы Договаривающихся Государств должны при необходимости консультироваться друг с другом.</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42" w:name="SUB100000"/>
      <w:bookmarkEnd w:id="42"/>
      <w:r w:rsidRPr="00241FD9">
        <w:rPr>
          <w:rFonts w:ascii="Times New Roman" w:eastAsia="Times New Roman" w:hAnsi="Times New Roman" w:cs="Times New Roman"/>
          <w:b/>
          <w:bCs/>
          <w:color w:val="000000"/>
          <w:sz w:val="28"/>
          <w:szCs w:val="28"/>
          <w:lang w:eastAsia="ru-RU"/>
        </w:rPr>
        <w:t>Статья 10</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ДИВИДЕНДЫ</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00100"/>
      <w:bookmarkEnd w:id="43"/>
      <w:r w:rsidRPr="00241FD9">
        <w:rPr>
          <w:rFonts w:ascii="Times New Roman" w:eastAsia="Times New Roman" w:hAnsi="Times New Roman" w:cs="Times New Roman"/>
          <w:color w:val="000000"/>
          <w:sz w:val="28"/>
          <w:szCs w:val="28"/>
          <w:lang w:eastAsia="ru-RU"/>
        </w:rPr>
        <w:t>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100200"/>
      <w:bookmarkEnd w:id="44"/>
      <w:r w:rsidRPr="00241FD9">
        <w:rPr>
          <w:rFonts w:ascii="Times New Roman" w:eastAsia="Times New Roman" w:hAnsi="Times New Roman" w:cs="Times New Roman"/>
          <w:color w:val="000000"/>
          <w:sz w:val="28"/>
          <w:szCs w:val="28"/>
          <w:lang w:eastAsia="ru-RU"/>
        </w:rPr>
        <w:t>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a) 5 процентов общей суммы дивидендов, если фактическим владельцем является компания (иная, чем партнерство), которая контролирует прямо не менее чем 10 процентов права голоса в компании, выплачивающей дивиденды;</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b) 15 процентов общей суммы дивидендов во всех остальных случаях.</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Настоящий пункт не затрагивает налогообложения компании в отношении прибыли, из которой выплачиваются дивиденды.</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100300"/>
      <w:bookmarkEnd w:id="45"/>
      <w:r w:rsidRPr="00241FD9">
        <w:rPr>
          <w:rFonts w:ascii="Times New Roman" w:eastAsia="Times New Roman" w:hAnsi="Times New Roman" w:cs="Times New Roman"/>
          <w:color w:val="000000"/>
          <w:sz w:val="28"/>
          <w:szCs w:val="28"/>
          <w:lang w:eastAsia="ru-RU"/>
        </w:rPr>
        <w:t xml:space="preserve">3. </w:t>
      </w:r>
      <w:proofErr w:type="gramStart"/>
      <w:r w:rsidRPr="00241FD9">
        <w:rPr>
          <w:rFonts w:ascii="Times New Roman" w:eastAsia="Times New Roman" w:hAnsi="Times New Roman" w:cs="Times New Roman"/>
          <w:color w:val="000000"/>
          <w:sz w:val="28"/>
          <w:szCs w:val="28"/>
          <w:lang w:eastAsia="ru-RU"/>
        </w:rPr>
        <w:t xml:space="preserve">Термин «дивиденды», при использовании в настоящей статье, означает доход от акций или других прав, не являющихся долговыми требованиями, </w:t>
      </w:r>
      <w:r w:rsidRPr="00241FD9">
        <w:rPr>
          <w:rFonts w:ascii="Times New Roman" w:eastAsia="Times New Roman" w:hAnsi="Times New Roman" w:cs="Times New Roman"/>
          <w:color w:val="000000"/>
          <w:sz w:val="28"/>
          <w:szCs w:val="28"/>
          <w:lang w:eastAsia="ru-RU"/>
        </w:rPr>
        <w:lastRenderedPageBreak/>
        <w:t>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w:t>
      </w:r>
      <w:proofErr w:type="gramEnd"/>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00400"/>
      <w:bookmarkEnd w:id="46"/>
      <w:r w:rsidRPr="00241FD9">
        <w:rPr>
          <w:rFonts w:ascii="Times New Roman" w:eastAsia="Times New Roman" w:hAnsi="Times New Roman" w:cs="Times New Roman"/>
          <w:color w:val="000000"/>
          <w:sz w:val="28"/>
          <w:szCs w:val="28"/>
          <w:lang w:eastAsia="ru-RU"/>
        </w:rPr>
        <w:t>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статьи 7.</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00500"/>
      <w:bookmarkEnd w:id="47"/>
      <w:r w:rsidRPr="00241FD9">
        <w:rPr>
          <w:rFonts w:ascii="Times New Roman" w:eastAsia="Times New Roman" w:hAnsi="Times New Roman" w:cs="Times New Roman"/>
          <w:color w:val="000000"/>
          <w:sz w:val="28"/>
          <w:szCs w:val="28"/>
          <w:lang w:eastAsia="ru-RU"/>
        </w:rPr>
        <w:t xml:space="preserve">5. </w:t>
      </w:r>
      <w:proofErr w:type="gramStart"/>
      <w:r w:rsidRPr="00241FD9">
        <w:rPr>
          <w:rFonts w:ascii="Times New Roman" w:eastAsia="Times New Roman" w:hAnsi="Times New Roman" w:cs="Times New Roman"/>
          <w:color w:val="000000"/>
          <w:sz w:val="28"/>
          <w:szCs w:val="28"/>
          <w:lang w:eastAsia="ru-RU"/>
        </w:rPr>
        <w:t>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может освободить от налогов дивиденды, выплачиваемые этой компанией, кроме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находящимся в этом другом Государстве, и с нераспределенной прибыли компании не</w:t>
      </w:r>
      <w:proofErr w:type="gramEnd"/>
      <w:r w:rsidRPr="00241FD9">
        <w:rPr>
          <w:rFonts w:ascii="Times New Roman" w:eastAsia="Times New Roman" w:hAnsi="Times New Roman" w:cs="Times New Roman"/>
          <w:color w:val="000000"/>
          <w:sz w:val="28"/>
          <w:szCs w:val="28"/>
          <w:lang w:eastAsia="ru-RU"/>
        </w:rPr>
        <w:t xml:space="preserve"> взимается налог на нераспределенную прибыль компании, даже если выплачиваемые дивиденды или нераспределенная прибыль состоят полностью или частично из прибыли или дохода, образующегося в этом другом Государстве.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00600"/>
      <w:bookmarkEnd w:id="48"/>
      <w:r w:rsidRPr="00241FD9">
        <w:rPr>
          <w:rFonts w:ascii="Times New Roman" w:eastAsia="Times New Roman" w:hAnsi="Times New Roman" w:cs="Times New Roman"/>
          <w:color w:val="000000"/>
          <w:sz w:val="28"/>
          <w:szCs w:val="28"/>
          <w:lang w:eastAsia="ru-RU"/>
        </w:rPr>
        <w:t xml:space="preserve">6. </w:t>
      </w:r>
      <w:proofErr w:type="gramStart"/>
      <w:r w:rsidRPr="00241FD9">
        <w:rPr>
          <w:rFonts w:ascii="Times New Roman" w:eastAsia="Times New Roman" w:hAnsi="Times New Roman" w:cs="Times New Roman"/>
          <w:color w:val="000000"/>
          <w:sz w:val="28"/>
          <w:szCs w:val="28"/>
          <w:lang w:eastAsia="ru-RU"/>
        </w:rPr>
        <w:t>Ничто в настоящем Соглашении не может быть истолковано, как препятствующее Договаривающемуся Государству облагать прибыль постоянного учреждения компании, являющейся резидентом другого Договаривающегося Государства, расположенного в первом упомянутом Государстве, налогом в дополнение к налогу, который бы начислялся на прибыль компании, являющейся резидентом этого первого упомянутого Государства.</w:t>
      </w:r>
      <w:proofErr w:type="gramEnd"/>
      <w:r w:rsidRPr="00241FD9">
        <w:rPr>
          <w:rFonts w:ascii="Times New Roman" w:eastAsia="Times New Roman" w:hAnsi="Times New Roman" w:cs="Times New Roman"/>
          <w:color w:val="000000"/>
          <w:sz w:val="28"/>
          <w:szCs w:val="28"/>
          <w:lang w:eastAsia="ru-RU"/>
        </w:rPr>
        <w:t xml:space="preserve"> Такой дополнительный налог, однако, не должен превышать 5 процентов суммы этой прибыли, которая не подвергалась, такому дополнительному налогообложению в предыдущие налоговые годы. Термин «прибыль», при использовании в настоящем пункте, означает прибыль, относящуюся к постоянному учреждению в соответствии с положениями </w:t>
      </w:r>
      <w:bookmarkStart w:id="49" w:name="sub1000689026"/>
      <w:r w:rsidRPr="00241FD9">
        <w:rPr>
          <w:rFonts w:ascii="Times New Roman" w:eastAsia="Times New Roman" w:hAnsi="Times New Roman" w:cs="Times New Roman"/>
          <w:color w:val="000000"/>
          <w:sz w:val="28"/>
          <w:szCs w:val="28"/>
          <w:lang w:eastAsia="ru-RU"/>
        </w:rPr>
        <w:t>статьи 7, начисленную после вычета из нее всех налогов на прибыль (иных, чем дополнительный налог), взимаемых в Договаривающемся Государстве, в котором расположено постоянное учреждение.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50" w:name="SUB110000"/>
      <w:bookmarkEnd w:id="50"/>
      <w:r w:rsidRPr="00241FD9">
        <w:rPr>
          <w:rFonts w:ascii="Times New Roman" w:eastAsia="Times New Roman" w:hAnsi="Times New Roman" w:cs="Times New Roman"/>
          <w:b/>
          <w:bCs/>
          <w:color w:val="000000"/>
          <w:sz w:val="28"/>
          <w:szCs w:val="28"/>
          <w:lang w:eastAsia="ru-RU"/>
        </w:rPr>
        <w:t>Статья 11</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ПРОЦЕНТЫ</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10100"/>
      <w:bookmarkEnd w:id="51"/>
      <w:r w:rsidRPr="00241FD9">
        <w:rPr>
          <w:rFonts w:ascii="Times New Roman" w:eastAsia="Times New Roman" w:hAnsi="Times New Roman" w:cs="Times New Roman"/>
          <w:color w:val="000000"/>
          <w:sz w:val="28"/>
          <w:szCs w:val="28"/>
          <w:lang w:eastAsia="ru-RU"/>
        </w:rPr>
        <w:t>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10200"/>
      <w:bookmarkEnd w:id="52"/>
      <w:r w:rsidRPr="00241FD9">
        <w:rPr>
          <w:rFonts w:ascii="Times New Roman" w:eastAsia="Times New Roman" w:hAnsi="Times New Roman" w:cs="Times New Roman"/>
          <w:color w:val="000000"/>
          <w:sz w:val="28"/>
          <w:szCs w:val="28"/>
          <w:lang w:eastAsia="ru-RU"/>
        </w:rPr>
        <w:lastRenderedPageBreak/>
        <w:t>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общей суммы процентов.</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10300"/>
      <w:bookmarkStart w:id="54" w:name="sub1001309490"/>
      <w:bookmarkEnd w:id="53"/>
      <w:r w:rsidRPr="00241FD9">
        <w:rPr>
          <w:rFonts w:ascii="Times New Roman" w:eastAsia="Times New Roman" w:hAnsi="Times New Roman" w:cs="Times New Roman"/>
          <w:color w:val="000000"/>
          <w:sz w:val="28"/>
          <w:szCs w:val="28"/>
          <w:lang w:eastAsia="ru-RU"/>
        </w:rPr>
        <w:t xml:space="preserve">3. </w:t>
      </w:r>
      <w:proofErr w:type="gramStart"/>
      <w:r w:rsidRPr="00241FD9">
        <w:rPr>
          <w:rFonts w:ascii="Times New Roman" w:eastAsia="Times New Roman" w:hAnsi="Times New Roman" w:cs="Times New Roman"/>
          <w:color w:val="000000"/>
          <w:sz w:val="28"/>
          <w:szCs w:val="28"/>
          <w:lang w:eastAsia="ru-RU"/>
        </w:rPr>
        <w:t>Несмотря на положения пункта 2, проценты, возникающие в Договаривающемся Государстве и выплачиваемые другому Договаривающемуся Государству, его любому центральному органу власти, государственному органу или местному органу власти, Центральному (Национальному) Банку или любой другой организации, основная часть которой принадлежит Правительству этого другого Договаривающегося Государства, которая может быть время от времени согласована между компетентными органами Договаривающихся Государств, облагаются налогом только в этом другом</w:t>
      </w:r>
      <w:proofErr w:type="gramEnd"/>
      <w:r w:rsidRPr="00241FD9">
        <w:rPr>
          <w:rFonts w:ascii="Times New Roman" w:eastAsia="Times New Roman" w:hAnsi="Times New Roman" w:cs="Times New Roman"/>
          <w:color w:val="000000"/>
          <w:sz w:val="28"/>
          <w:szCs w:val="28"/>
          <w:lang w:eastAsia="ru-RU"/>
        </w:rPr>
        <w:t xml:space="preserve"> Договаривающемся </w:t>
      </w:r>
      <w:proofErr w:type="gramStart"/>
      <w:r w:rsidRPr="00241FD9">
        <w:rPr>
          <w:rFonts w:ascii="Times New Roman" w:eastAsia="Times New Roman" w:hAnsi="Times New Roman" w:cs="Times New Roman"/>
          <w:color w:val="000000"/>
          <w:sz w:val="28"/>
          <w:szCs w:val="28"/>
          <w:lang w:eastAsia="ru-RU"/>
        </w:rPr>
        <w:t>Государстве</w:t>
      </w:r>
      <w:proofErr w:type="gramEnd"/>
      <w:r w:rsidRPr="00241FD9">
        <w:rPr>
          <w:rFonts w:ascii="Times New Roman" w:eastAsia="Times New Roman" w:hAnsi="Times New Roman" w:cs="Times New Roman"/>
          <w:color w:val="000000"/>
          <w:sz w:val="28"/>
          <w:szCs w:val="28"/>
          <w:lang w:eastAsia="ru-RU"/>
        </w:rPr>
        <w:t>.</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10400"/>
      <w:bookmarkEnd w:id="55"/>
      <w:r w:rsidRPr="00241FD9">
        <w:rPr>
          <w:rFonts w:ascii="Times New Roman" w:eastAsia="Times New Roman" w:hAnsi="Times New Roman" w:cs="Times New Roman"/>
          <w:color w:val="000000"/>
          <w:sz w:val="28"/>
          <w:szCs w:val="28"/>
          <w:lang w:eastAsia="ru-RU"/>
        </w:rPr>
        <w:t xml:space="preserve">4. </w:t>
      </w:r>
      <w:proofErr w:type="gramStart"/>
      <w:r w:rsidRPr="00241FD9">
        <w:rPr>
          <w:rFonts w:ascii="Times New Roman" w:eastAsia="Times New Roman" w:hAnsi="Times New Roman" w:cs="Times New Roman"/>
          <w:color w:val="000000"/>
          <w:sz w:val="28"/>
          <w:szCs w:val="28"/>
          <w:lang w:eastAsia="ru-RU"/>
        </w:rPr>
        <w:t>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или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proofErr w:type="gramEnd"/>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10500"/>
      <w:bookmarkEnd w:id="56"/>
      <w:r w:rsidRPr="00241FD9">
        <w:rPr>
          <w:rFonts w:ascii="Times New Roman" w:eastAsia="Times New Roman" w:hAnsi="Times New Roman" w:cs="Times New Roman"/>
          <w:color w:val="000000"/>
          <w:sz w:val="28"/>
          <w:szCs w:val="28"/>
          <w:lang w:eastAsia="ru-RU"/>
        </w:rPr>
        <w:t>5. Положения пунктов 1, 2 и 3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относится к такому постоянному учреждению. В таком случае применяются положения статьи 7.</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10600"/>
      <w:bookmarkEnd w:id="57"/>
      <w:r w:rsidRPr="00241FD9">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резидент этого Государства. </w:t>
      </w:r>
      <w:proofErr w:type="gramStart"/>
      <w:r w:rsidRPr="00241FD9">
        <w:rPr>
          <w:rFonts w:ascii="Times New Roman" w:eastAsia="Times New Roman" w:hAnsi="Times New Roman" w:cs="Times New Roman"/>
          <w:color w:val="000000"/>
          <w:sz w:val="28"/>
          <w:szCs w:val="28"/>
          <w:lang w:eastAsia="ru-RU"/>
        </w:rPr>
        <w:t>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возникла задолженность, по которой выплачиваются проценты, и такие проценты выплачиваются таким постоянным учреждением, то считается, что такие проценты возникают в Государстве, в котором расположено такое постоянное учреждение.</w:t>
      </w:r>
      <w:proofErr w:type="gramEnd"/>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10700"/>
      <w:bookmarkEnd w:id="58"/>
      <w:r w:rsidRPr="00241FD9">
        <w:rPr>
          <w:rFonts w:ascii="Times New Roman" w:eastAsia="Times New Roman" w:hAnsi="Times New Roman" w:cs="Times New Roman"/>
          <w:color w:val="000000"/>
          <w:sz w:val="28"/>
          <w:szCs w:val="28"/>
          <w:lang w:eastAsia="ru-RU"/>
        </w:rPr>
        <w:t xml:space="preserve">7. </w:t>
      </w:r>
      <w:proofErr w:type="gramStart"/>
      <w:r w:rsidRPr="00241FD9">
        <w:rPr>
          <w:rFonts w:ascii="Times New Roman" w:eastAsia="Times New Roman" w:hAnsi="Times New Roman" w:cs="Times New Roman"/>
          <w:color w:val="000000"/>
          <w:sz w:val="28"/>
          <w:szCs w:val="28"/>
          <w:lang w:eastAsia="ru-RU"/>
        </w:rPr>
        <w:t xml:space="preserve">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w:t>
      </w:r>
      <w:r w:rsidRPr="00241FD9">
        <w:rPr>
          <w:rFonts w:ascii="Times New Roman" w:eastAsia="Times New Roman" w:hAnsi="Times New Roman" w:cs="Times New Roman"/>
          <w:color w:val="000000"/>
          <w:sz w:val="28"/>
          <w:szCs w:val="28"/>
          <w:lang w:eastAsia="ru-RU"/>
        </w:rPr>
        <w:lastRenderedPageBreak/>
        <w:t>только к последней упомянутой сумме.</w:t>
      </w:r>
      <w:proofErr w:type="gramEnd"/>
      <w:r w:rsidRPr="00241FD9">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обложению налогом в соответствии с законодательством каждого Договаривающегося Государства с учетом других положений настоящего Соглашения.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10800"/>
      <w:bookmarkEnd w:id="59"/>
      <w:r w:rsidRPr="00241FD9">
        <w:rPr>
          <w:rFonts w:ascii="Times New Roman" w:eastAsia="Times New Roman" w:hAnsi="Times New Roman" w:cs="Times New Roman"/>
          <w:color w:val="000000"/>
          <w:sz w:val="28"/>
          <w:szCs w:val="28"/>
          <w:lang w:eastAsia="ru-RU"/>
        </w:rPr>
        <w:t>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60" w:name="SUB120000"/>
      <w:bookmarkEnd w:id="60"/>
      <w:r w:rsidRPr="00241FD9">
        <w:rPr>
          <w:rFonts w:ascii="Times New Roman" w:eastAsia="Times New Roman" w:hAnsi="Times New Roman" w:cs="Times New Roman"/>
          <w:b/>
          <w:bCs/>
          <w:color w:val="000000"/>
          <w:sz w:val="28"/>
          <w:szCs w:val="28"/>
          <w:lang w:eastAsia="ru-RU"/>
        </w:rPr>
        <w:t>Статья 12</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Роялти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20100"/>
      <w:bookmarkEnd w:id="61"/>
      <w:r w:rsidRPr="00241FD9">
        <w:rPr>
          <w:rFonts w:ascii="Times New Roman" w:eastAsia="Times New Roman" w:hAnsi="Times New Roman" w:cs="Times New Roman"/>
          <w:color w:val="000000"/>
          <w:sz w:val="28"/>
          <w:szCs w:val="28"/>
          <w:lang w:eastAsia="ru-RU"/>
        </w:rPr>
        <w:t>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20200"/>
      <w:bookmarkEnd w:id="62"/>
      <w:r w:rsidRPr="00241FD9">
        <w:rPr>
          <w:rFonts w:ascii="Times New Roman" w:eastAsia="Times New Roman" w:hAnsi="Times New Roman" w:cs="Times New Roman"/>
          <w:color w:val="000000"/>
          <w:sz w:val="28"/>
          <w:szCs w:val="28"/>
          <w:lang w:eastAsia="ru-RU"/>
        </w:rPr>
        <w:t xml:space="preserve">2. Однако такие роялти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Несмотря на предыдущее предложение, фактический владелец роялти, осуществляющий платежи за использование или за предоставление права использования промышленного, коммерческого, или научного оборудования, может по своему выбору облагаться налогом в Договаривающемся Государстве, в котором такие роялти возникают, как если бы оборудование было действительно связано с постоянным учреждением в этом Государстве. В таком случае положения </w:t>
      </w:r>
      <w:r w:rsidRPr="00241FD9">
        <w:rPr>
          <w:rFonts w:ascii="Times New Roman" w:eastAsia="Times New Roman" w:hAnsi="Times New Roman" w:cs="Times New Roman"/>
          <w:b/>
          <w:bCs/>
          <w:color w:val="000080"/>
          <w:sz w:val="28"/>
          <w:szCs w:val="28"/>
          <w:u w:val="single"/>
          <w:lang w:eastAsia="ru-RU"/>
        </w:rPr>
        <w:t>Статьи 7</w:t>
      </w:r>
      <w:r w:rsidRPr="00241FD9">
        <w:rPr>
          <w:rFonts w:ascii="Times New Roman" w:eastAsia="Times New Roman" w:hAnsi="Times New Roman" w:cs="Times New Roman"/>
          <w:color w:val="000000"/>
          <w:sz w:val="28"/>
          <w:szCs w:val="28"/>
          <w:lang w:eastAsia="ru-RU"/>
        </w:rPr>
        <w:t xml:space="preserve"> применяются к доходу и вычетам, относящимся к такому оборудованию.</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20300"/>
      <w:bookmarkEnd w:id="63"/>
      <w:r w:rsidRPr="00241FD9">
        <w:rPr>
          <w:rFonts w:ascii="Times New Roman" w:eastAsia="Times New Roman" w:hAnsi="Times New Roman" w:cs="Times New Roman"/>
          <w:color w:val="000000"/>
          <w:sz w:val="28"/>
          <w:szCs w:val="28"/>
          <w:lang w:eastAsia="ru-RU"/>
        </w:rPr>
        <w:t xml:space="preserve">3. </w:t>
      </w:r>
      <w:proofErr w:type="gramStart"/>
      <w:r w:rsidRPr="00241FD9">
        <w:rPr>
          <w:rFonts w:ascii="Times New Roman" w:eastAsia="Times New Roman" w:hAnsi="Times New Roman" w:cs="Times New Roman"/>
          <w:color w:val="000000"/>
          <w:sz w:val="28"/>
          <w:szCs w:val="28"/>
          <w:lang w:eastAsia="ru-RU"/>
        </w:rPr>
        <w:t>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компьютерное программное обеспечение, кинематографические фильмы и фильмы или магнитные записи, используемые в теле- или радиовещании, любой патент, торговую марку, дизайн или модель, план, секретную формулу, или процесс, или</w:t>
      </w:r>
      <w:proofErr w:type="gramEnd"/>
      <w:r w:rsidRPr="00241FD9">
        <w:rPr>
          <w:rFonts w:ascii="Times New Roman" w:eastAsia="Times New Roman" w:hAnsi="Times New Roman" w:cs="Times New Roman"/>
          <w:color w:val="000000"/>
          <w:sz w:val="28"/>
          <w:szCs w:val="28"/>
          <w:lang w:eastAsia="ru-RU"/>
        </w:rPr>
        <w:t xml:space="preserve"> за информацию, касающуюся промышленного, коммерческого или научного опыта (ноу-хау), и за использование или за предоставление права пользования промышленным, коммерческим или научным оборудованием (кроме случаев, к которым применяются положения </w:t>
      </w:r>
      <w:bookmarkStart w:id="64" w:name="sub1000689036"/>
      <w:r w:rsidRPr="00241FD9">
        <w:rPr>
          <w:rFonts w:ascii="Times New Roman" w:eastAsia="Times New Roman" w:hAnsi="Times New Roman" w:cs="Times New Roman"/>
          <w:color w:val="000000"/>
          <w:sz w:val="28"/>
          <w:szCs w:val="28"/>
          <w:lang w:eastAsia="ru-RU"/>
        </w:rPr>
        <w:t>пункта 2 статьи 8</w:t>
      </w:r>
      <w:bookmarkEnd w:id="64"/>
      <w:r w:rsidRPr="00241FD9">
        <w:rPr>
          <w:rFonts w:ascii="Times New Roman" w:eastAsia="Times New Roman" w:hAnsi="Times New Roman" w:cs="Times New Roman"/>
          <w:color w:val="000000"/>
          <w:sz w:val="28"/>
          <w:szCs w:val="28"/>
          <w:lang w:eastAsia="ru-RU"/>
        </w:rPr>
        <w:t>).</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20400"/>
      <w:bookmarkEnd w:id="65"/>
      <w:r w:rsidRPr="00241FD9">
        <w:rPr>
          <w:rFonts w:ascii="Times New Roman" w:eastAsia="Times New Roman" w:hAnsi="Times New Roman" w:cs="Times New Roman"/>
          <w:color w:val="000000"/>
          <w:sz w:val="28"/>
          <w:szCs w:val="28"/>
          <w:lang w:eastAsia="ru-RU"/>
        </w:rPr>
        <w:t xml:space="preserve">4. </w:t>
      </w:r>
      <w:proofErr w:type="gramStart"/>
      <w:r w:rsidRPr="00241FD9">
        <w:rPr>
          <w:rFonts w:ascii="Times New Roman" w:eastAsia="Times New Roman" w:hAnsi="Times New Roman" w:cs="Times New Roman"/>
          <w:color w:val="000000"/>
          <w:sz w:val="28"/>
          <w:szCs w:val="28"/>
          <w:lang w:eastAsia="ru-RU"/>
        </w:rPr>
        <w:t xml:space="preserve">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w:t>
      </w:r>
      <w:r w:rsidRPr="00241FD9">
        <w:rPr>
          <w:rFonts w:ascii="Times New Roman" w:eastAsia="Times New Roman" w:hAnsi="Times New Roman" w:cs="Times New Roman"/>
          <w:color w:val="000000"/>
          <w:sz w:val="28"/>
          <w:szCs w:val="28"/>
          <w:lang w:eastAsia="ru-RU"/>
        </w:rPr>
        <w:lastRenderedPageBreak/>
        <w:t>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w:t>
      </w:r>
      <w:proofErr w:type="gramEnd"/>
      <w:r w:rsidRPr="00241FD9">
        <w:rPr>
          <w:rFonts w:ascii="Times New Roman" w:eastAsia="Times New Roman" w:hAnsi="Times New Roman" w:cs="Times New Roman"/>
          <w:color w:val="000000"/>
          <w:sz w:val="28"/>
          <w:szCs w:val="28"/>
          <w:lang w:eastAsia="ru-RU"/>
        </w:rPr>
        <w:t xml:space="preserve"> В таком случае применяются положения статьи 7.</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20500"/>
      <w:bookmarkEnd w:id="66"/>
      <w:r w:rsidRPr="00241FD9">
        <w:rPr>
          <w:rFonts w:ascii="Times New Roman" w:eastAsia="Times New Roman" w:hAnsi="Times New Roman" w:cs="Times New Roman"/>
          <w:color w:val="000000"/>
          <w:sz w:val="28"/>
          <w:szCs w:val="28"/>
          <w:lang w:eastAsia="ru-RU"/>
        </w:rPr>
        <w:t>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возникло обязательство выплатить роялти, и такие роялти связаны с этим постоянным учреждением, тогда такие роялти считаются возникшими в Государстве, в котором расположено постоянное учреждение.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120600"/>
      <w:bookmarkEnd w:id="67"/>
      <w:r w:rsidRPr="00241FD9">
        <w:rPr>
          <w:rFonts w:ascii="Times New Roman" w:eastAsia="Times New Roman" w:hAnsi="Times New Roman" w:cs="Times New Roman"/>
          <w:color w:val="000000"/>
          <w:sz w:val="28"/>
          <w:szCs w:val="28"/>
          <w:lang w:eastAsia="ru-RU"/>
        </w:rPr>
        <w:t xml:space="preserve">6. </w:t>
      </w:r>
      <w:proofErr w:type="gramStart"/>
      <w:r w:rsidRPr="00241FD9">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w:t>
      </w:r>
      <w:proofErr w:type="gramEnd"/>
      <w:r w:rsidRPr="00241FD9">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20700"/>
      <w:bookmarkEnd w:id="68"/>
      <w:r w:rsidRPr="00241FD9">
        <w:rPr>
          <w:rFonts w:ascii="Times New Roman" w:eastAsia="Times New Roman" w:hAnsi="Times New Roman" w:cs="Times New Roman"/>
          <w:color w:val="000000"/>
          <w:sz w:val="28"/>
          <w:szCs w:val="28"/>
          <w:lang w:eastAsia="ru-RU"/>
        </w:rPr>
        <w:t>7. Положения настоящей статьи не применяются, если основной целью или одной из основных целей любого лица, связанного с созданием или передачей прав или имущества, в отношении которых выплачиваются роялти, было получение выгоды от настоящей статьи путем такого создания или передачи прав.</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69" w:name="SUB130000"/>
      <w:bookmarkEnd w:id="69"/>
      <w:r w:rsidRPr="00241FD9">
        <w:rPr>
          <w:rFonts w:ascii="Times New Roman" w:eastAsia="Times New Roman" w:hAnsi="Times New Roman" w:cs="Times New Roman"/>
          <w:b/>
          <w:bCs/>
          <w:color w:val="000000"/>
          <w:sz w:val="28"/>
          <w:szCs w:val="28"/>
          <w:lang w:eastAsia="ru-RU"/>
        </w:rPr>
        <w:t>Статья 13</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ДОХОДЫ ОТ ОТЧУЖДЕНИЯ ИМУЩЕСТВА</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70" w:name="SUB130100"/>
      <w:bookmarkEnd w:id="70"/>
      <w:r w:rsidRPr="00241FD9">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как оно определено в </w:t>
      </w:r>
      <w:bookmarkStart w:id="71" w:name="sub1000689028"/>
      <w:r w:rsidRPr="00241FD9">
        <w:rPr>
          <w:rFonts w:ascii="Times New Roman" w:eastAsia="Times New Roman" w:hAnsi="Times New Roman" w:cs="Times New Roman"/>
          <w:color w:val="000000"/>
          <w:sz w:val="28"/>
          <w:szCs w:val="28"/>
          <w:lang w:eastAsia="ru-RU"/>
        </w:rPr>
        <w:t>пункте 2 статьи 6, и расположенного в другом Договаривающемся Государстве, могут облагаться налогом в этом другом Государстве.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130200"/>
      <w:bookmarkEnd w:id="72"/>
      <w:r w:rsidRPr="00241FD9">
        <w:rPr>
          <w:rFonts w:ascii="Times New Roman" w:eastAsia="Times New Roman" w:hAnsi="Times New Roman" w:cs="Times New Roman"/>
          <w:color w:val="000000"/>
          <w:sz w:val="28"/>
          <w:szCs w:val="28"/>
          <w:lang w:eastAsia="ru-RU"/>
        </w:rPr>
        <w:t xml:space="preserve">2. Доходы, полученные резидентом Договаривающегося Государства от отчуждения акций или других корпоративных прав, иных, чем акции, котирующиеся на официально признанной фондовой бирже, в компании, </w:t>
      </w:r>
      <w:proofErr w:type="gramStart"/>
      <w:r w:rsidRPr="00241FD9">
        <w:rPr>
          <w:rFonts w:ascii="Times New Roman" w:eastAsia="Times New Roman" w:hAnsi="Times New Roman" w:cs="Times New Roman"/>
          <w:color w:val="000000"/>
          <w:sz w:val="28"/>
          <w:szCs w:val="28"/>
          <w:lang w:eastAsia="ru-RU"/>
        </w:rPr>
        <w:t>большая половина</w:t>
      </w:r>
      <w:proofErr w:type="gramEnd"/>
      <w:r w:rsidRPr="00241FD9">
        <w:rPr>
          <w:rFonts w:ascii="Times New Roman" w:eastAsia="Times New Roman" w:hAnsi="Times New Roman" w:cs="Times New Roman"/>
          <w:color w:val="000000"/>
          <w:sz w:val="28"/>
          <w:szCs w:val="28"/>
          <w:lang w:eastAsia="ru-RU"/>
        </w:rPr>
        <w:t xml:space="preserve"> активов которой состоит из недвижимого имущества, расположенного в другом Договаривающемся Государстве, могут облагаться налогом в этом другом Государстве.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73" w:name="SUB130300"/>
      <w:bookmarkEnd w:id="73"/>
      <w:r w:rsidRPr="00241FD9">
        <w:rPr>
          <w:rFonts w:ascii="Times New Roman" w:eastAsia="Times New Roman" w:hAnsi="Times New Roman" w:cs="Times New Roman"/>
          <w:color w:val="000000"/>
          <w:sz w:val="28"/>
          <w:szCs w:val="28"/>
          <w:lang w:eastAsia="ru-RU"/>
        </w:rPr>
        <w:t xml:space="preserve">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включая такие доходы от отчуждения </w:t>
      </w:r>
      <w:r w:rsidRPr="00241FD9">
        <w:rPr>
          <w:rFonts w:ascii="Times New Roman" w:eastAsia="Times New Roman" w:hAnsi="Times New Roman" w:cs="Times New Roman"/>
          <w:color w:val="000000"/>
          <w:sz w:val="28"/>
          <w:szCs w:val="28"/>
          <w:lang w:eastAsia="ru-RU"/>
        </w:rPr>
        <w:lastRenderedPageBreak/>
        <w:t>такого постоянного учреждения (отдельно или вместе со всем предприятием), могут облагаться налогом в этом другом Государстве.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130400"/>
      <w:bookmarkEnd w:id="74"/>
      <w:r w:rsidRPr="00241FD9">
        <w:rPr>
          <w:rFonts w:ascii="Times New Roman" w:eastAsia="Times New Roman" w:hAnsi="Times New Roman" w:cs="Times New Roman"/>
          <w:color w:val="000000"/>
          <w:sz w:val="28"/>
          <w:szCs w:val="28"/>
          <w:lang w:eastAsia="ru-RU"/>
        </w:rPr>
        <w:t>4. Доходы, полученные предприятием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Государстве.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75" w:name="SUB130500"/>
      <w:bookmarkEnd w:id="75"/>
      <w:r w:rsidRPr="00241FD9">
        <w:rPr>
          <w:rFonts w:ascii="Times New Roman" w:eastAsia="Times New Roman" w:hAnsi="Times New Roman" w:cs="Times New Roman"/>
          <w:color w:val="000000"/>
          <w:sz w:val="28"/>
          <w:szCs w:val="28"/>
          <w:lang w:eastAsia="ru-RU"/>
        </w:rPr>
        <w:t>5. Доходы, полученные предприятием Договаривающегося Государства от отчуждения контейнеров (включая трейлеры, баржи и оборудование, связанное с транспортировкой контейнеров), используемых для транспортировки товаров или изделий, подвергаются обложению налогом только в этом Государстве, кроме случаев, когда контейнеры используются для транспортировки товаров или изделий исключительно между пунктами в другом Договаривающемся Государстве.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30600"/>
      <w:bookmarkEnd w:id="76"/>
      <w:r w:rsidRPr="00241FD9">
        <w:rPr>
          <w:rFonts w:ascii="Times New Roman" w:eastAsia="Times New Roman" w:hAnsi="Times New Roman" w:cs="Times New Roman"/>
          <w:color w:val="000000"/>
          <w:sz w:val="28"/>
          <w:szCs w:val="28"/>
          <w:lang w:eastAsia="ru-RU"/>
        </w:rPr>
        <w:t>6.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77" w:name="SUB140000"/>
      <w:bookmarkEnd w:id="77"/>
      <w:r w:rsidRPr="00241FD9">
        <w:rPr>
          <w:rFonts w:ascii="Times New Roman" w:eastAsia="Times New Roman" w:hAnsi="Times New Roman" w:cs="Times New Roman"/>
          <w:b/>
          <w:bCs/>
          <w:color w:val="000000"/>
          <w:sz w:val="28"/>
          <w:szCs w:val="28"/>
          <w:lang w:eastAsia="ru-RU"/>
        </w:rPr>
        <w:t>Статья 14</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ЗАВИСИМЫЕ ЛИЧНЫЕ УСЛУГИ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40100"/>
      <w:bookmarkEnd w:id="78"/>
      <w:r w:rsidRPr="00241FD9">
        <w:rPr>
          <w:rFonts w:ascii="Times New Roman" w:eastAsia="Times New Roman" w:hAnsi="Times New Roman" w:cs="Times New Roman"/>
          <w:color w:val="000000"/>
          <w:sz w:val="28"/>
          <w:szCs w:val="28"/>
          <w:lang w:eastAsia="ru-RU"/>
        </w:rPr>
        <w:t xml:space="preserve">1. С учетом положений </w:t>
      </w:r>
      <w:bookmarkStart w:id="79" w:name="sub1000689024"/>
      <w:r w:rsidRPr="00241FD9">
        <w:rPr>
          <w:rFonts w:ascii="Times New Roman" w:eastAsia="Times New Roman" w:hAnsi="Times New Roman" w:cs="Times New Roman"/>
          <w:color w:val="000000"/>
          <w:sz w:val="28"/>
          <w:szCs w:val="28"/>
          <w:lang w:eastAsia="ru-RU"/>
        </w:rPr>
        <w:t>статей 15</w:t>
      </w:r>
      <w:bookmarkEnd w:id="79"/>
      <w:r w:rsidRPr="00241FD9">
        <w:rPr>
          <w:rFonts w:ascii="Times New Roman" w:eastAsia="Times New Roman" w:hAnsi="Times New Roman" w:cs="Times New Roman"/>
          <w:color w:val="000000"/>
          <w:sz w:val="28"/>
          <w:szCs w:val="28"/>
          <w:lang w:eastAsia="ru-RU"/>
        </w:rPr>
        <w:t xml:space="preserve">, </w:t>
      </w:r>
      <w:bookmarkStart w:id="80" w:name="sub1000689025"/>
      <w:r w:rsidRPr="00241FD9">
        <w:rPr>
          <w:rFonts w:ascii="Times New Roman" w:eastAsia="Times New Roman" w:hAnsi="Times New Roman" w:cs="Times New Roman"/>
          <w:color w:val="000000"/>
          <w:sz w:val="28"/>
          <w:szCs w:val="28"/>
          <w:lang w:eastAsia="ru-RU"/>
        </w:rPr>
        <w:t>17 и 18</w:t>
      </w:r>
      <w:bookmarkEnd w:id="80"/>
      <w:r w:rsidRPr="00241FD9">
        <w:rPr>
          <w:rFonts w:ascii="Times New Roman" w:eastAsia="Times New Roman" w:hAnsi="Times New Roman" w:cs="Times New Roman"/>
          <w:color w:val="000000"/>
          <w:sz w:val="28"/>
          <w:szCs w:val="28"/>
          <w:lang w:eastAsia="ru-RU"/>
        </w:rPr>
        <w:t xml:space="preserve">, жалования, заработные платы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w:t>
      </w:r>
      <w:proofErr w:type="gramStart"/>
      <w:r w:rsidRPr="00241FD9">
        <w:rPr>
          <w:rFonts w:ascii="Times New Roman" w:eastAsia="Times New Roman" w:hAnsi="Times New Roman" w:cs="Times New Roman"/>
          <w:color w:val="000000"/>
          <w:sz w:val="28"/>
          <w:szCs w:val="28"/>
          <w:lang w:eastAsia="ru-RU"/>
        </w:rPr>
        <w:t>выполняется</w:t>
      </w:r>
      <w:proofErr w:type="gramEnd"/>
      <w:r w:rsidRPr="00241FD9">
        <w:rPr>
          <w:rFonts w:ascii="Times New Roman" w:eastAsia="Times New Roman" w:hAnsi="Times New Roman" w:cs="Times New Roman"/>
          <w:color w:val="000000"/>
          <w:sz w:val="28"/>
          <w:szCs w:val="28"/>
          <w:lang w:eastAsia="ru-RU"/>
        </w:rPr>
        <w:t xml:space="preserve"> таким образом, вознаграждение, полученное в связи с этим, может облагаться налогом в этом другом Государстве.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81" w:name="SUB140200"/>
      <w:bookmarkEnd w:id="54"/>
      <w:bookmarkEnd w:id="81"/>
      <w:r w:rsidRPr="00241FD9">
        <w:rPr>
          <w:rFonts w:ascii="Times New Roman" w:eastAsia="Times New Roman" w:hAnsi="Times New Roman" w:cs="Times New Roman"/>
          <w:color w:val="000000"/>
          <w:sz w:val="28"/>
          <w:szCs w:val="28"/>
          <w:lang w:eastAsia="ru-RU"/>
        </w:rPr>
        <w:t>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а) получатель находится в другом Государстве в течение периода или периодов, не превышающих в общей сложности 183 дня в течение любого двенадцатимесячного периода, начинающегося или оканчивающегося в соответствующем календарном году, 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b) вознаграждение выплачивается нанимателем или от имени нанимателя, который не является резидентом другого Государства; 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c) расходы по вознаграждению не несет постоянное учреждение, которое наниматель имеет в другом Государстве.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82" w:name="SUB140300"/>
      <w:bookmarkEnd w:id="82"/>
      <w:r w:rsidRPr="00241FD9">
        <w:rPr>
          <w:rFonts w:ascii="Times New Roman" w:eastAsia="Times New Roman" w:hAnsi="Times New Roman" w:cs="Times New Roman"/>
          <w:color w:val="000000"/>
          <w:sz w:val="28"/>
          <w:szCs w:val="28"/>
          <w:lang w:eastAsia="ru-RU"/>
        </w:rPr>
        <w:t xml:space="preserve">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w:t>
      </w:r>
      <w:r w:rsidRPr="00241FD9">
        <w:rPr>
          <w:rFonts w:ascii="Times New Roman" w:eastAsia="Times New Roman" w:hAnsi="Times New Roman" w:cs="Times New Roman"/>
          <w:color w:val="000000"/>
          <w:sz w:val="28"/>
          <w:szCs w:val="28"/>
          <w:lang w:eastAsia="ru-RU"/>
        </w:rPr>
        <w:lastRenderedPageBreak/>
        <w:t>перевозке предприятием Договаривающегося Государства, может облагаться налогом в этом Государстве.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83" w:name="SUB150000"/>
      <w:bookmarkEnd w:id="83"/>
      <w:r w:rsidRPr="00241FD9">
        <w:rPr>
          <w:rFonts w:ascii="Times New Roman" w:eastAsia="Times New Roman" w:hAnsi="Times New Roman" w:cs="Times New Roman"/>
          <w:b/>
          <w:bCs/>
          <w:color w:val="000000"/>
          <w:sz w:val="28"/>
          <w:szCs w:val="28"/>
          <w:lang w:eastAsia="ru-RU"/>
        </w:rPr>
        <w:t>Статья 15</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ГОНОРАРЫ ДИРЕКТОРОВ</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41FD9">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или любого иного сходного с ним органа компании, являющейся резидентом другого Договаривающегося Государства, могут облагаться налогом в этом другом Государстве.</w:t>
      </w:r>
      <w:proofErr w:type="gramEnd"/>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84" w:name="SUB160000"/>
      <w:bookmarkEnd w:id="84"/>
      <w:r w:rsidRPr="00241FD9">
        <w:rPr>
          <w:rFonts w:ascii="Times New Roman" w:eastAsia="Times New Roman" w:hAnsi="Times New Roman" w:cs="Times New Roman"/>
          <w:b/>
          <w:bCs/>
          <w:color w:val="000000"/>
          <w:sz w:val="28"/>
          <w:szCs w:val="28"/>
          <w:lang w:eastAsia="ru-RU"/>
        </w:rPr>
        <w:t>Статья 16</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АРТИСТЫ И СПОРТСМЕНЫ</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160100"/>
      <w:bookmarkEnd w:id="85"/>
      <w:r w:rsidRPr="00241FD9">
        <w:rPr>
          <w:rFonts w:ascii="Times New Roman" w:eastAsia="Times New Roman" w:hAnsi="Times New Roman" w:cs="Times New Roman"/>
          <w:color w:val="000000"/>
          <w:sz w:val="28"/>
          <w:szCs w:val="28"/>
          <w:lang w:eastAsia="ru-RU"/>
        </w:rPr>
        <w:t xml:space="preserve">1. Несмотря на положения статей 7 и </w:t>
      </w:r>
      <w:bookmarkStart w:id="86" w:name="sub1000689027"/>
      <w:r w:rsidRPr="00241FD9">
        <w:rPr>
          <w:rFonts w:ascii="Times New Roman" w:eastAsia="Times New Roman" w:hAnsi="Times New Roman" w:cs="Times New Roman"/>
          <w:color w:val="000000"/>
          <w:sz w:val="28"/>
          <w:szCs w:val="28"/>
          <w:lang w:eastAsia="ru-RU"/>
        </w:rPr>
        <w:t>14, доход, полученный резидентом Договаривающегося Государства в качестве работника искусства, такого как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87" w:name="SUB160200"/>
      <w:bookmarkEnd w:id="87"/>
      <w:r w:rsidRPr="00241FD9">
        <w:rPr>
          <w:rFonts w:ascii="Times New Roman" w:eastAsia="Times New Roman" w:hAnsi="Times New Roman" w:cs="Times New Roman"/>
          <w:color w:val="000000"/>
          <w:sz w:val="28"/>
          <w:szCs w:val="28"/>
          <w:lang w:eastAsia="ru-RU"/>
        </w:rPr>
        <w:t>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и 14, облагаться налогом в Договаривающемся Государстве, в котором осуществляется деятельность работника искусства или спортсмена.</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88" w:name="SUB170000"/>
      <w:bookmarkEnd w:id="88"/>
      <w:r w:rsidRPr="00241FD9">
        <w:rPr>
          <w:rFonts w:ascii="Times New Roman" w:eastAsia="Times New Roman" w:hAnsi="Times New Roman" w:cs="Times New Roman"/>
          <w:b/>
          <w:bCs/>
          <w:color w:val="000000"/>
          <w:sz w:val="28"/>
          <w:szCs w:val="28"/>
          <w:lang w:eastAsia="ru-RU"/>
        </w:rPr>
        <w:t>Статья 17</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ПЕНСИИ, АННУИТЕТЫ И ВЫПЛАТЫ ПО СОЦИАЛЬНОМУ ОБЕСПЕЧЕНИЮ</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170100"/>
      <w:bookmarkEnd w:id="89"/>
      <w:r w:rsidRPr="00241FD9">
        <w:rPr>
          <w:rFonts w:ascii="Times New Roman" w:eastAsia="Times New Roman" w:hAnsi="Times New Roman" w:cs="Times New Roman"/>
          <w:color w:val="000000"/>
          <w:sz w:val="28"/>
          <w:szCs w:val="28"/>
          <w:lang w:eastAsia="ru-RU"/>
        </w:rPr>
        <w:t xml:space="preserve">1. С учетом положений </w:t>
      </w:r>
      <w:bookmarkStart w:id="90" w:name="sub1000689037"/>
      <w:r w:rsidRPr="00241FD9">
        <w:rPr>
          <w:rFonts w:ascii="Times New Roman" w:eastAsia="Times New Roman" w:hAnsi="Times New Roman" w:cs="Times New Roman"/>
          <w:color w:val="000000"/>
          <w:sz w:val="28"/>
          <w:szCs w:val="28"/>
          <w:lang w:eastAsia="ru-RU"/>
        </w:rPr>
        <w:t>пункта 2 статьи 18</w:t>
      </w:r>
      <w:bookmarkEnd w:id="90"/>
      <w:r w:rsidRPr="00241FD9">
        <w:rPr>
          <w:rFonts w:ascii="Times New Roman" w:eastAsia="Times New Roman" w:hAnsi="Times New Roman" w:cs="Times New Roman"/>
          <w:color w:val="000000"/>
          <w:sz w:val="28"/>
          <w:szCs w:val="28"/>
          <w:lang w:eastAsia="ru-RU"/>
        </w:rPr>
        <w:t>, любые: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a) пенсии или аннуитеты, возникающие в Договаривающемся Государстве,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b) пособия, независимо от того, являются ли они периодической или единовременной компенсацией, предоставляемой согласно законодательству о социальном страховании Договаривающегося Государства или согласно любому другому государственному плану, разработанному Договаривающимся Государством в целях социальной защиты,</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могут облагаться налогом в этом Государстве.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170200"/>
      <w:bookmarkEnd w:id="91"/>
      <w:r w:rsidRPr="00241FD9">
        <w:rPr>
          <w:rFonts w:ascii="Times New Roman" w:eastAsia="Times New Roman" w:hAnsi="Times New Roman" w:cs="Times New Roman"/>
          <w:color w:val="000000"/>
          <w:sz w:val="28"/>
          <w:szCs w:val="28"/>
          <w:lang w:eastAsia="ru-RU"/>
        </w:rPr>
        <w:t xml:space="preserve">2. Термин «аннуитет», при использовании в настоящей статье, означает фиксированные суммы, периодически в установленные </w:t>
      </w:r>
      <w:proofErr w:type="gramStart"/>
      <w:r w:rsidRPr="00241FD9">
        <w:rPr>
          <w:rFonts w:ascii="Times New Roman" w:eastAsia="Times New Roman" w:hAnsi="Times New Roman" w:cs="Times New Roman"/>
          <w:color w:val="000000"/>
          <w:sz w:val="28"/>
          <w:szCs w:val="28"/>
          <w:lang w:eastAsia="ru-RU"/>
        </w:rPr>
        <w:t>сроки</w:t>
      </w:r>
      <w:proofErr w:type="gramEnd"/>
      <w:r w:rsidRPr="00241FD9">
        <w:rPr>
          <w:rFonts w:ascii="Times New Roman" w:eastAsia="Times New Roman" w:hAnsi="Times New Roman" w:cs="Times New Roman"/>
          <w:color w:val="000000"/>
          <w:sz w:val="28"/>
          <w:szCs w:val="28"/>
          <w:lang w:eastAsia="ru-RU"/>
        </w:rPr>
        <w:t xml:space="preserve"> выплачиваемые в течение жизни или в течение определенного или установленного периода времени в соответствии с обязательством </w:t>
      </w:r>
      <w:r w:rsidRPr="00241FD9">
        <w:rPr>
          <w:rFonts w:ascii="Times New Roman" w:eastAsia="Times New Roman" w:hAnsi="Times New Roman" w:cs="Times New Roman"/>
          <w:color w:val="000000"/>
          <w:sz w:val="28"/>
          <w:szCs w:val="28"/>
          <w:lang w:eastAsia="ru-RU"/>
        </w:rPr>
        <w:lastRenderedPageBreak/>
        <w:t>производить платежи взамен на адекватное и полное возмещение в денежном или стоимостном выражении (иные, чем оказание услуг).</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92" w:name="SUB180000"/>
      <w:bookmarkEnd w:id="92"/>
      <w:r w:rsidRPr="00241FD9">
        <w:rPr>
          <w:rFonts w:ascii="Times New Roman" w:eastAsia="Times New Roman" w:hAnsi="Times New Roman" w:cs="Times New Roman"/>
          <w:b/>
          <w:bCs/>
          <w:color w:val="000000"/>
          <w:sz w:val="28"/>
          <w:szCs w:val="28"/>
          <w:lang w:eastAsia="ru-RU"/>
        </w:rPr>
        <w:t>Статья 18</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ГОСУДАРСТВЕННАЯ СЛУЖБА</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180100"/>
      <w:bookmarkEnd w:id="93"/>
      <w:proofErr w:type="gramStart"/>
      <w:r w:rsidRPr="00241FD9">
        <w:rPr>
          <w:rFonts w:ascii="Times New Roman" w:eastAsia="Times New Roman" w:hAnsi="Times New Roman" w:cs="Times New Roman"/>
          <w:color w:val="000000"/>
          <w:sz w:val="28"/>
          <w:szCs w:val="28"/>
          <w:lang w:eastAsia="ru-RU"/>
        </w:rPr>
        <w:t>1. а) Жалования, заработная плата и другое схожее вознаграждение, иное, чем пенсия, выплачиваемые Договаривающимся Государством, его любым центральным органом власти, государственным органом или местным органом власти любому физическому лицу в отношении услуг, оказываемых этому Договаривающемуся Государству, или центральному органу власти, или государственному органу, или местному органу власти, облагается налогом только в этом Государстве.</w:t>
      </w:r>
      <w:proofErr w:type="gramEnd"/>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xml:space="preserve">b) </w:t>
      </w:r>
      <w:proofErr w:type="gramStart"/>
      <w:r w:rsidRPr="00241FD9">
        <w:rPr>
          <w:rFonts w:ascii="Times New Roman" w:eastAsia="Times New Roman" w:hAnsi="Times New Roman" w:cs="Times New Roman"/>
          <w:color w:val="000000"/>
          <w:sz w:val="28"/>
          <w:szCs w:val="28"/>
          <w:lang w:eastAsia="ru-RU"/>
        </w:rPr>
        <w:t>Однако</w:t>
      </w:r>
      <w:proofErr w:type="gramEnd"/>
      <w:r w:rsidRPr="00241FD9">
        <w:rPr>
          <w:rFonts w:ascii="Times New Roman" w:eastAsia="Times New Roman" w:hAnsi="Times New Roman" w:cs="Times New Roman"/>
          <w:color w:val="000000"/>
          <w:sz w:val="28"/>
          <w:szCs w:val="28"/>
          <w:lang w:eastAsia="ru-RU"/>
        </w:rPr>
        <w:t xml:space="preserve"> такое жалование, заработная плата и другое схожее вознаграждение облагаются налогом только в Договаривающемся Государстве, резидентом которого является физическое лицо, если служба осуществляется в этом Государстве и физическое лицо:</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(i) является гражданином этого Государства; или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w:t>
      </w:r>
      <w:proofErr w:type="spellStart"/>
      <w:r w:rsidRPr="00241FD9">
        <w:rPr>
          <w:rFonts w:ascii="Times New Roman" w:eastAsia="Times New Roman" w:hAnsi="Times New Roman" w:cs="Times New Roman"/>
          <w:color w:val="000000"/>
          <w:sz w:val="28"/>
          <w:szCs w:val="28"/>
          <w:lang w:eastAsia="ru-RU"/>
        </w:rPr>
        <w:t>ii</w:t>
      </w:r>
      <w:proofErr w:type="spellEnd"/>
      <w:r w:rsidRPr="00241FD9">
        <w:rPr>
          <w:rFonts w:ascii="Times New Roman" w:eastAsia="Times New Roman" w:hAnsi="Times New Roman" w:cs="Times New Roman"/>
          <w:color w:val="000000"/>
          <w:sz w:val="28"/>
          <w:szCs w:val="28"/>
          <w:lang w:eastAsia="ru-RU"/>
        </w:rPr>
        <w:t>) не стало резидентом этого Государства только с целью осуществления службы.</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180200"/>
      <w:bookmarkEnd w:id="94"/>
      <w:r w:rsidRPr="00241FD9">
        <w:rPr>
          <w:rFonts w:ascii="Times New Roman" w:eastAsia="Times New Roman" w:hAnsi="Times New Roman" w:cs="Times New Roman"/>
          <w:color w:val="000000"/>
          <w:sz w:val="28"/>
          <w:szCs w:val="28"/>
          <w:lang w:eastAsia="ru-RU"/>
        </w:rPr>
        <w:t>2. а) Любая пенсия, выплачиваемая Договаривающимся Государством, его любым центральным органом власти, государственным органом или местным органом власти физическому лицу за службу, осуществлявшуюся для этого Договаривающегося Государства или его центрального органа власти, или государственного органа, или местного органа власти, облагается налогом только в этом Государстве.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b) Однако, такая пенсия подлежит налогообложению только в Договаривающемся Государстве, резидентом которого является физическое лицо, если оно является гражданином этого Государства.</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180300"/>
      <w:bookmarkEnd w:id="95"/>
      <w:r w:rsidRPr="00241FD9">
        <w:rPr>
          <w:rFonts w:ascii="Times New Roman" w:eastAsia="Times New Roman" w:hAnsi="Times New Roman" w:cs="Times New Roman"/>
          <w:color w:val="000000"/>
          <w:sz w:val="28"/>
          <w:szCs w:val="28"/>
          <w:lang w:eastAsia="ru-RU"/>
        </w:rPr>
        <w:t>3. Положения статей 14, 15, 16 и 17 применяются к жалованиям, заработной плате и другим подобным вознаграждениям, и пенсиям в отношении службы, связанной с предпринимательской деятельностью, осуществляемой Договаривающимся Государством, или его центральным органом власти, или государственным органом, или местным органом власти.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96" w:name="SUB190000"/>
      <w:bookmarkEnd w:id="96"/>
      <w:r w:rsidRPr="00241FD9">
        <w:rPr>
          <w:rFonts w:ascii="Times New Roman" w:eastAsia="Times New Roman" w:hAnsi="Times New Roman" w:cs="Times New Roman"/>
          <w:b/>
          <w:bCs/>
          <w:color w:val="000000"/>
          <w:sz w:val="28"/>
          <w:szCs w:val="28"/>
          <w:lang w:eastAsia="ru-RU"/>
        </w:rPr>
        <w:t>Статья 19</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СТУДЕНТЫ И ПРАКТИКАНТЫ</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41FD9">
        <w:rPr>
          <w:rFonts w:ascii="Times New Roman" w:eastAsia="Times New Roman" w:hAnsi="Times New Roman" w:cs="Times New Roman"/>
          <w:color w:val="000000"/>
          <w:sz w:val="28"/>
          <w:szCs w:val="28"/>
          <w:lang w:eastAsia="ru-RU"/>
        </w:rPr>
        <w:t xml:space="preserve">Суммы,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w:t>
      </w:r>
      <w:r w:rsidRPr="00241FD9">
        <w:rPr>
          <w:rFonts w:ascii="Times New Roman" w:eastAsia="Times New Roman" w:hAnsi="Times New Roman" w:cs="Times New Roman"/>
          <w:color w:val="000000"/>
          <w:sz w:val="28"/>
          <w:szCs w:val="28"/>
          <w:lang w:eastAsia="ru-RU"/>
        </w:rPr>
        <w:lastRenderedPageBreak/>
        <w:t>облагаются налогом в этом Государстве, при условии, что источники этих сумм находятся за пределами этого Государства.</w:t>
      </w:r>
      <w:proofErr w:type="gramEnd"/>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r w:rsidRPr="00241FD9">
        <w:rPr>
          <w:rFonts w:ascii="Times New Roman" w:eastAsia="Times New Roman" w:hAnsi="Times New Roman" w:cs="Times New Roman"/>
          <w:b/>
          <w:bCs/>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97" w:name="SUB200000"/>
      <w:bookmarkEnd w:id="97"/>
      <w:r w:rsidRPr="00241FD9">
        <w:rPr>
          <w:rFonts w:ascii="Times New Roman" w:eastAsia="Times New Roman" w:hAnsi="Times New Roman" w:cs="Times New Roman"/>
          <w:b/>
          <w:bCs/>
          <w:color w:val="000000"/>
          <w:sz w:val="28"/>
          <w:szCs w:val="28"/>
          <w:lang w:eastAsia="ru-RU"/>
        </w:rPr>
        <w:t>Статья 20</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ДРУГИЕ ДОХОДЫ</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98" w:name="SUB200100"/>
      <w:bookmarkEnd w:id="98"/>
      <w:r w:rsidRPr="00241FD9">
        <w:rPr>
          <w:rFonts w:ascii="Times New Roman" w:eastAsia="Times New Roman" w:hAnsi="Times New Roman" w:cs="Times New Roman"/>
          <w:color w:val="000000"/>
          <w:sz w:val="28"/>
          <w:szCs w:val="28"/>
          <w:lang w:eastAsia="ru-RU"/>
        </w:rPr>
        <w:t>1. Виды доходов резидента Договаривающегося Государства, независимо от источника их возникновения, о которых не говорится в предыдущих статьях настоящего Соглашения, облагаются налогом только в этом Государстве.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99" w:name="SUB200200"/>
      <w:bookmarkEnd w:id="99"/>
      <w:r w:rsidRPr="00241FD9">
        <w:rPr>
          <w:rFonts w:ascii="Times New Roman" w:eastAsia="Times New Roman" w:hAnsi="Times New Roman" w:cs="Times New Roman"/>
          <w:color w:val="000000"/>
          <w:sz w:val="28"/>
          <w:szCs w:val="28"/>
          <w:lang w:eastAsia="ru-RU"/>
        </w:rPr>
        <w:t>2. Положения пункта 1 не применяются к доходу, иному, чем доход от недвижимого имущества, определенного в пункте 2 статьи 6</w:t>
      </w:r>
      <w:bookmarkEnd w:id="71"/>
      <w:r w:rsidRPr="00241FD9">
        <w:rPr>
          <w:rFonts w:ascii="Times New Roman" w:eastAsia="Times New Roman" w:hAnsi="Times New Roman" w:cs="Times New Roman"/>
          <w:color w:val="000000"/>
          <w:sz w:val="28"/>
          <w:szCs w:val="28"/>
          <w:lang w:eastAsia="ru-RU"/>
        </w:rPr>
        <w:t xml:space="preserve">, если получатель таких доходов,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w:t>
      </w:r>
      <w:proofErr w:type="gramStart"/>
      <w:r w:rsidRPr="00241FD9">
        <w:rPr>
          <w:rFonts w:ascii="Times New Roman" w:eastAsia="Times New Roman" w:hAnsi="Times New Roman" w:cs="Times New Roman"/>
          <w:color w:val="000000"/>
          <w:sz w:val="28"/>
          <w:szCs w:val="28"/>
          <w:lang w:eastAsia="ru-RU"/>
        </w:rPr>
        <w:t>связи</w:t>
      </w:r>
      <w:proofErr w:type="gramEnd"/>
      <w:r w:rsidRPr="00241FD9">
        <w:rPr>
          <w:rFonts w:ascii="Times New Roman" w:eastAsia="Times New Roman" w:hAnsi="Times New Roman" w:cs="Times New Roman"/>
          <w:color w:val="000000"/>
          <w:sz w:val="28"/>
          <w:szCs w:val="28"/>
          <w:lang w:eastAsia="ru-RU"/>
        </w:rPr>
        <w:t xml:space="preserve"> с которыми производилась выплата дохода, действительно связаны с таким постоянным учреждением. В таком случае применяются положения статьи 7.</w:t>
      </w:r>
      <w:bookmarkEnd w:id="49"/>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100" w:name="SUB210000"/>
      <w:bookmarkEnd w:id="100"/>
      <w:r w:rsidRPr="00241FD9">
        <w:rPr>
          <w:rFonts w:ascii="Times New Roman" w:eastAsia="Times New Roman" w:hAnsi="Times New Roman" w:cs="Times New Roman"/>
          <w:b/>
          <w:bCs/>
          <w:color w:val="000000"/>
          <w:sz w:val="28"/>
          <w:szCs w:val="28"/>
          <w:lang w:eastAsia="ru-RU"/>
        </w:rPr>
        <w:t>Статья 21</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УСТРАНЕНИЕ ДВОЙНОГО НАЛОГООБЛОЖЕНИЯ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210100"/>
      <w:bookmarkEnd w:id="101"/>
      <w:r w:rsidRPr="00241FD9">
        <w:rPr>
          <w:rFonts w:ascii="Times New Roman" w:eastAsia="Times New Roman" w:hAnsi="Times New Roman" w:cs="Times New Roman"/>
          <w:color w:val="000000"/>
          <w:sz w:val="28"/>
          <w:szCs w:val="28"/>
          <w:lang w:eastAsia="ru-RU"/>
        </w:rPr>
        <w:t>1. С учетом положений казахстанского законодательства в отношении устранения двойного налогообложения, в Казахстане двойное налогообложение устраняется следующим образом:</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a) если резидент Казахстана получает доход, который в соответствии «с положениями настоящего Соглашения может облагаться налогом в Финляндии, Казахстан позволит вычесть из налога на доход этого резидента сумму, равную подоходному налогу, уплаченному в Финляндии.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Сумма налога, вычитаемого в соответствии с вышеприведенными положениями, не должна превышать сумму налога, который был бы начислен на такой же доход по ставкам, действующим в Казахстане.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b) Если резидент Казахстана получает доход, который в соответствии с положениями настоящего Соглашения облагается налогом только в Финляндии,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10200"/>
      <w:bookmarkEnd w:id="102"/>
      <w:r w:rsidRPr="00241FD9">
        <w:rPr>
          <w:rFonts w:ascii="Times New Roman" w:eastAsia="Times New Roman" w:hAnsi="Times New Roman" w:cs="Times New Roman"/>
          <w:color w:val="000000"/>
          <w:sz w:val="28"/>
          <w:szCs w:val="28"/>
          <w:lang w:eastAsia="ru-RU"/>
        </w:rPr>
        <w:t>2. С учетом положений финского законодательства, касающегося устранения международного двойного налогообложения (которое не затрагивают его общего принципа), в Финляндии двойное налогообложение устраняется следующим образом:</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41FD9">
        <w:rPr>
          <w:rFonts w:ascii="Times New Roman" w:eastAsia="Times New Roman" w:hAnsi="Times New Roman" w:cs="Times New Roman"/>
          <w:color w:val="000000"/>
          <w:sz w:val="28"/>
          <w:szCs w:val="28"/>
          <w:lang w:eastAsia="ru-RU"/>
        </w:rPr>
        <w:t xml:space="preserve">a) если резидент Финляндии получает доход, который в соответствии с положениями настоящего Соглашения может облагаться налогом в Казахстане, Финляндия, в соответствиями с положениями подпункта b), позволит вычесть из Финского налога на доход этого лица сумму, равную </w:t>
      </w:r>
      <w:r w:rsidRPr="00241FD9">
        <w:rPr>
          <w:rFonts w:ascii="Times New Roman" w:eastAsia="Times New Roman" w:hAnsi="Times New Roman" w:cs="Times New Roman"/>
          <w:color w:val="000000"/>
          <w:sz w:val="28"/>
          <w:szCs w:val="28"/>
          <w:lang w:eastAsia="ru-RU"/>
        </w:rPr>
        <w:lastRenderedPageBreak/>
        <w:t>Казахстанскому налогу, выплаченному по казахстанскому законодательству и в соответствии с Соглашением, которая начислена на такой доход, относительно которого начисляется Финский налог.</w:t>
      </w:r>
      <w:proofErr w:type="gramEnd"/>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xml:space="preserve">b) дивиденды, выплачиваемые компанией, являющейся резидентом Казахстана, </w:t>
      </w:r>
      <w:proofErr w:type="gramStart"/>
      <w:r w:rsidRPr="00241FD9">
        <w:rPr>
          <w:rFonts w:ascii="Times New Roman" w:eastAsia="Times New Roman" w:hAnsi="Times New Roman" w:cs="Times New Roman"/>
          <w:color w:val="000000"/>
          <w:sz w:val="28"/>
          <w:szCs w:val="28"/>
          <w:lang w:eastAsia="ru-RU"/>
        </w:rPr>
        <w:t>компании</w:t>
      </w:r>
      <w:proofErr w:type="gramEnd"/>
      <w:r w:rsidRPr="00241FD9">
        <w:rPr>
          <w:rFonts w:ascii="Times New Roman" w:eastAsia="Times New Roman" w:hAnsi="Times New Roman" w:cs="Times New Roman"/>
          <w:color w:val="000000"/>
          <w:sz w:val="28"/>
          <w:szCs w:val="28"/>
          <w:lang w:eastAsia="ru-RU"/>
        </w:rPr>
        <w:t xml:space="preserve"> которая является резидентом Финляндии и которая контролирует прямо не менее чем 10 процентов права голоса компании, выплачивающей дивиденды, освобождаются от налога в Финляндии.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с) если в соответствии с любым положением Соглашения доход, полученный резидентом Финляндии, освобождается от налога в Финляндии, Финляндия может, тем не менее, при начислении суммы налога на оставшийся доход такого лица, учитывать освобожденный от налогообложения доход.</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r w:rsidRPr="00241FD9">
        <w:rPr>
          <w:rFonts w:ascii="Times New Roman" w:eastAsia="Times New Roman" w:hAnsi="Times New Roman" w:cs="Times New Roman"/>
          <w:b/>
          <w:bCs/>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103" w:name="SUB220000"/>
      <w:bookmarkEnd w:id="103"/>
      <w:r w:rsidRPr="00241FD9">
        <w:rPr>
          <w:rFonts w:ascii="Times New Roman" w:eastAsia="Times New Roman" w:hAnsi="Times New Roman" w:cs="Times New Roman"/>
          <w:b/>
          <w:bCs/>
          <w:color w:val="000000"/>
          <w:sz w:val="28"/>
          <w:szCs w:val="28"/>
          <w:lang w:eastAsia="ru-RU"/>
        </w:rPr>
        <w:t>Статья 22</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НЕДИСКРИМИНАЦИЯ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04" w:name="SUB220100"/>
      <w:bookmarkEnd w:id="104"/>
      <w:r w:rsidRPr="00241FD9">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w:t>
      </w:r>
      <w:proofErr w:type="spellStart"/>
      <w:r w:rsidRPr="00241FD9">
        <w:rPr>
          <w:rFonts w:ascii="Times New Roman" w:eastAsia="Times New Roman" w:hAnsi="Times New Roman" w:cs="Times New Roman"/>
          <w:color w:val="000000"/>
          <w:sz w:val="28"/>
          <w:szCs w:val="28"/>
          <w:lang w:eastAsia="ru-RU"/>
        </w:rPr>
        <w:t>резидентства</w:t>
      </w:r>
      <w:proofErr w:type="spellEnd"/>
      <w:r w:rsidRPr="00241FD9">
        <w:rPr>
          <w:rFonts w:ascii="Times New Roman" w:eastAsia="Times New Roman" w:hAnsi="Times New Roman" w:cs="Times New Roman"/>
          <w:color w:val="000000"/>
          <w:sz w:val="28"/>
          <w:szCs w:val="28"/>
          <w:lang w:eastAsia="ru-RU"/>
        </w:rPr>
        <w:t xml:space="preserve">. Данное положение, несмотря на положения </w:t>
      </w:r>
      <w:bookmarkStart w:id="105" w:name="sub1000689029"/>
      <w:r w:rsidRPr="00241FD9">
        <w:rPr>
          <w:rFonts w:ascii="Times New Roman" w:eastAsia="Times New Roman" w:hAnsi="Times New Roman" w:cs="Times New Roman"/>
          <w:color w:val="000000"/>
          <w:sz w:val="28"/>
          <w:szCs w:val="28"/>
          <w:lang w:eastAsia="ru-RU"/>
        </w:rPr>
        <w:t>статьи 1, также применяется к лицам, которые не являются резидентами одного или обоих Договаривающихся Государств.</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220200"/>
      <w:bookmarkEnd w:id="106"/>
      <w:r w:rsidRPr="00241FD9">
        <w:rPr>
          <w:rFonts w:ascii="Times New Roman" w:eastAsia="Times New Roman" w:hAnsi="Times New Roman" w:cs="Times New Roman"/>
          <w:color w:val="000000"/>
          <w:sz w:val="28"/>
          <w:szCs w:val="28"/>
          <w:lang w:eastAsia="ru-RU"/>
        </w:rPr>
        <w:t xml:space="preserve">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w:t>
      </w:r>
      <w:proofErr w:type="gramStart"/>
      <w:r w:rsidRPr="00241FD9">
        <w:rPr>
          <w:rFonts w:ascii="Times New Roman" w:eastAsia="Times New Roman" w:hAnsi="Times New Roman" w:cs="Times New Roman"/>
          <w:color w:val="000000"/>
          <w:sz w:val="28"/>
          <w:szCs w:val="28"/>
          <w:lang w:eastAsia="ru-RU"/>
        </w:rPr>
        <w:t>истолковываться</w:t>
      </w:r>
      <w:proofErr w:type="gramEnd"/>
      <w:r w:rsidRPr="00241FD9">
        <w:rPr>
          <w:rFonts w:ascii="Times New Roman" w:eastAsia="Times New Roman" w:hAnsi="Times New Roman" w:cs="Times New Roman"/>
          <w:color w:val="000000"/>
          <w:sz w:val="28"/>
          <w:szCs w:val="28"/>
          <w:lang w:eastAsia="ru-RU"/>
        </w:rPr>
        <w:t xml:space="preserve">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20300"/>
      <w:bookmarkEnd w:id="107"/>
      <w:r w:rsidRPr="00241FD9">
        <w:rPr>
          <w:rFonts w:ascii="Times New Roman" w:eastAsia="Times New Roman" w:hAnsi="Times New Roman" w:cs="Times New Roman"/>
          <w:color w:val="000000"/>
          <w:sz w:val="28"/>
          <w:szCs w:val="28"/>
          <w:lang w:eastAsia="ru-RU"/>
        </w:rPr>
        <w:t xml:space="preserve">3. </w:t>
      </w:r>
      <w:proofErr w:type="gramStart"/>
      <w:r w:rsidRPr="00241FD9">
        <w:rPr>
          <w:rFonts w:ascii="Times New Roman" w:eastAsia="Times New Roman" w:hAnsi="Times New Roman" w:cs="Times New Roman"/>
          <w:color w:val="000000"/>
          <w:sz w:val="28"/>
          <w:szCs w:val="28"/>
          <w:lang w:eastAsia="ru-RU"/>
        </w:rPr>
        <w:t xml:space="preserve">За исключением случаев, когда применяются положения </w:t>
      </w:r>
      <w:bookmarkStart w:id="108" w:name="sub1000689030"/>
      <w:r w:rsidRPr="00241FD9">
        <w:rPr>
          <w:rFonts w:ascii="Times New Roman" w:eastAsia="Times New Roman" w:hAnsi="Times New Roman" w:cs="Times New Roman"/>
          <w:color w:val="000000"/>
          <w:sz w:val="28"/>
          <w:szCs w:val="28"/>
          <w:lang w:eastAsia="ru-RU"/>
        </w:rPr>
        <w:t>пункта 1 статьи 9</w:t>
      </w:r>
      <w:bookmarkEnd w:id="108"/>
      <w:r w:rsidRPr="00241FD9">
        <w:rPr>
          <w:rFonts w:ascii="Times New Roman" w:eastAsia="Times New Roman" w:hAnsi="Times New Roman" w:cs="Times New Roman"/>
          <w:color w:val="000000"/>
          <w:sz w:val="28"/>
          <w:szCs w:val="28"/>
          <w:lang w:eastAsia="ru-RU"/>
        </w:rPr>
        <w:t xml:space="preserve">, </w:t>
      </w:r>
      <w:bookmarkStart w:id="109" w:name="sub1000689031"/>
      <w:r w:rsidRPr="00241FD9">
        <w:rPr>
          <w:rFonts w:ascii="Times New Roman" w:eastAsia="Times New Roman" w:hAnsi="Times New Roman" w:cs="Times New Roman"/>
          <w:color w:val="000000"/>
          <w:sz w:val="28"/>
          <w:szCs w:val="28"/>
          <w:lang w:eastAsia="ru-RU"/>
        </w:rPr>
        <w:t>пункта 7 статьи 11</w:t>
      </w:r>
      <w:bookmarkEnd w:id="109"/>
      <w:r w:rsidRPr="00241FD9">
        <w:rPr>
          <w:rFonts w:ascii="Times New Roman" w:eastAsia="Times New Roman" w:hAnsi="Times New Roman" w:cs="Times New Roman"/>
          <w:color w:val="000000"/>
          <w:sz w:val="28"/>
          <w:szCs w:val="28"/>
          <w:lang w:eastAsia="ru-RU"/>
        </w:rPr>
        <w:t xml:space="preserve"> или </w:t>
      </w:r>
      <w:bookmarkStart w:id="110" w:name="sub1000689032"/>
      <w:r w:rsidRPr="00241FD9">
        <w:rPr>
          <w:rFonts w:ascii="Times New Roman" w:eastAsia="Times New Roman" w:hAnsi="Times New Roman" w:cs="Times New Roman"/>
          <w:color w:val="000000"/>
          <w:sz w:val="28"/>
          <w:szCs w:val="28"/>
          <w:lang w:eastAsia="ru-RU"/>
        </w:rPr>
        <w:t>пункта 6 статьи 12</w:t>
      </w:r>
      <w:bookmarkEnd w:id="110"/>
      <w:r w:rsidRPr="00241FD9">
        <w:rPr>
          <w:rFonts w:ascii="Times New Roman" w:eastAsia="Times New Roman" w:hAnsi="Times New Roman" w:cs="Times New Roman"/>
          <w:color w:val="000000"/>
          <w:sz w:val="28"/>
          <w:szCs w:val="28"/>
          <w:lang w:eastAsia="ru-RU"/>
        </w:rPr>
        <w:t>,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выплачивались резиденту первого упомянутого Государства.</w:t>
      </w:r>
      <w:proofErr w:type="gramEnd"/>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11" w:name="SUB220400"/>
      <w:bookmarkEnd w:id="111"/>
      <w:r w:rsidRPr="00241FD9">
        <w:rPr>
          <w:rFonts w:ascii="Times New Roman" w:eastAsia="Times New Roman" w:hAnsi="Times New Roman" w:cs="Times New Roman"/>
          <w:color w:val="000000"/>
          <w:sz w:val="28"/>
          <w:szCs w:val="28"/>
          <w:lang w:eastAsia="ru-RU"/>
        </w:rPr>
        <w:t xml:space="preserve">4. </w:t>
      </w:r>
      <w:proofErr w:type="gramStart"/>
      <w:r w:rsidRPr="00241FD9">
        <w:rPr>
          <w:rFonts w:ascii="Times New Roman" w:eastAsia="Times New Roman" w:hAnsi="Times New Roman" w:cs="Times New Roman"/>
          <w:color w:val="000000"/>
          <w:sz w:val="28"/>
          <w:szCs w:val="28"/>
          <w:lang w:eastAsia="ru-RU"/>
        </w:rPr>
        <w:t xml:space="preserve">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w:t>
      </w:r>
      <w:r w:rsidRPr="00241FD9">
        <w:rPr>
          <w:rFonts w:ascii="Times New Roman" w:eastAsia="Times New Roman" w:hAnsi="Times New Roman" w:cs="Times New Roman"/>
          <w:color w:val="000000"/>
          <w:sz w:val="28"/>
          <w:szCs w:val="28"/>
          <w:lang w:eastAsia="ru-RU"/>
        </w:rPr>
        <w:lastRenderedPageBreak/>
        <w:t>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roofErr w:type="gramEnd"/>
      <w:r w:rsidRPr="00241FD9">
        <w:rPr>
          <w:rFonts w:ascii="Times New Roman" w:eastAsia="Times New Roman" w:hAnsi="Times New Roman" w:cs="Times New Roman"/>
          <w:color w:val="000000"/>
          <w:sz w:val="28"/>
          <w:szCs w:val="28"/>
          <w:lang w:eastAsia="ru-RU"/>
        </w:rPr>
        <w:t>.</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12" w:name="SUB220500"/>
      <w:bookmarkEnd w:id="112"/>
      <w:r w:rsidRPr="00241FD9">
        <w:rPr>
          <w:rFonts w:ascii="Times New Roman" w:eastAsia="Times New Roman" w:hAnsi="Times New Roman" w:cs="Times New Roman"/>
          <w:color w:val="000000"/>
          <w:sz w:val="28"/>
          <w:szCs w:val="28"/>
          <w:lang w:eastAsia="ru-RU"/>
        </w:rPr>
        <w:t xml:space="preserve">5. Положения настоящей статьи, несмотря на положения </w:t>
      </w:r>
      <w:bookmarkStart w:id="113" w:name="sub1000689033"/>
      <w:r w:rsidRPr="00241FD9">
        <w:rPr>
          <w:rFonts w:ascii="Times New Roman" w:eastAsia="Times New Roman" w:hAnsi="Times New Roman" w:cs="Times New Roman"/>
          <w:color w:val="000000"/>
          <w:sz w:val="28"/>
          <w:szCs w:val="28"/>
          <w:lang w:eastAsia="ru-RU"/>
        </w:rPr>
        <w:t>статьи 2</w:t>
      </w:r>
      <w:bookmarkEnd w:id="113"/>
      <w:r w:rsidRPr="00241FD9">
        <w:rPr>
          <w:rFonts w:ascii="Times New Roman" w:eastAsia="Times New Roman" w:hAnsi="Times New Roman" w:cs="Times New Roman"/>
          <w:color w:val="000000"/>
          <w:sz w:val="28"/>
          <w:szCs w:val="28"/>
          <w:lang w:eastAsia="ru-RU"/>
        </w:rPr>
        <w:t>, применяются к налогам любого рода и вида.</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114" w:name="SUB230000"/>
      <w:bookmarkEnd w:id="114"/>
      <w:r w:rsidRPr="00241FD9">
        <w:rPr>
          <w:rFonts w:ascii="Times New Roman" w:eastAsia="Times New Roman" w:hAnsi="Times New Roman" w:cs="Times New Roman"/>
          <w:b/>
          <w:bCs/>
          <w:color w:val="000000"/>
          <w:sz w:val="28"/>
          <w:szCs w:val="28"/>
          <w:lang w:eastAsia="ru-RU"/>
        </w:rPr>
        <w:t>Статья 23</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ПРОЦЕДУРА ВЗАИМНОГО СОГЛАСОВАНИЯ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15" w:name="SUB230100"/>
      <w:bookmarkEnd w:id="115"/>
      <w:r w:rsidRPr="00241FD9">
        <w:rPr>
          <w:rFonts w:ascii="Times New Roman" w:eastAsia="Times New Roman" w:hAnsi="Times New Roman" w:cs="Times New Roman"/>
          <w:color w:val="000000"/>
          <w:sz w:val="28"/>
          <w:szCs w:val="28"/>
          <w:lang w:eastAsia="ru-RU"/>
        </w:rPr>
        <w:t xml:space="preserve">1. </w:t>
      </w:r>
      <w:proofErr w:type="gramStart"/>
      <w:r w:rsidRPr="00241FD9">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Договаривающегося Государства, резидентом которого оно является, или, если его дело подпадает под действие </w:t>
      </w:r>
      <w:bookmarkStart w:id="116" w:name="sub1000689034"/>
      <w:r w:rsidRPr="00241FD9">
        <w:rPr>
          <w:rFonts w:ascii="Times New Roman" w:eastAsia="Times New Roman" w:hAnsi="Times New Roman" w:cs="Times New Roman"/>
          <w:color w:val="000000"/>
          <w:sz w:val="28"/>
          <w:szCs w:val="28"/>
          <w:lang w:eastAsia="ru-RU"/>
        </w:rPr>
        <w:t>пункта 1 статьи 22</w:t>
      </w:r>
      <w:bookmarkEnd w:id="116"/>
      <w:r w:rsidRPr="00241FD9">
        <w:rPr>
          <w:rFonts w:ascii="Times New Roman" w:eastAsia="Times New Roman" w:hAnsi="Times New Roman" w:cs="Times New Roman"/>
          <w:color w:val="000000"/>
          <w:sz w:val="28"/>
          <w:szCs w:val="28"/>
          <w:lang w:eastAsia="ru-RU"/>
        </w:rPr>
        <w:t>, того Договаривающегося</w:t>
      </w:r>
      <w:proofErr w:type="gramEnd"/>
      <w:r w:rsidRPr="00241FD9">
        <w:rPr>
          <w:rFonts w:ascii="Times New Roman" w:eastAsia="Times New Roman" w:hAnsi="Times New Roman" w:cs="Times New Roman"/>
          <w:color w:val="000000"/>
          <w:sz w:val="28"/>
          <w:szCs w:val="28"/>
          <w:lang w:eastAsia="ru-RU"/>
        </w:rPr>
        <w:t xml:space="preserve">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настоящего Соглашения.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17" w:name="SUB230200"/>
      <w:bookmarkEnd w:id="117"/>
      <w:r w:rsidRPr="00241FD9">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w:t>
      </w:r>
      <w:proofErr w:type="spellStart"/>
      <w:r w:rsidRPr="00241FD9">
        <w:rPr>
          <w:rFonts w:ascii="Times New Roman" w:eastAsia="Times New Roman" w:hAnsi="Times New Roman" w:cs="Times New Roman"/>
          <w:color w:val="000000"/>
          <w:sz w:val="28"/>
          <w:szCs w:val="28"/>
          <w:lang w:eastAsia="ru-RU"/>
        </w:rPr>
        <w:t>избежания</w:t>
      </w:r>
      <w:proofErr w:type="spellEnd"/>
      <w:r w:rsidRPr="00241FD9">
        <w:rPr>
          <w:rFonts w:ascii="Times New Roman" w:eastAsia="Times New Roman" w:hAnsi="Times New Roman" w:cs="Times New Roman"/>
          <w:color w:val="000000"/>
          <w:sz w:val="28"/>
          <w:szCs w:val="28"/>
          <w:lang w:eastAsia="ru-RU"/>
        </w:rPr>
        <w:t xml:space="preserve"> налогообложения, не соответствующего Соглашению.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18" w:name="SUB230300"/>
      <w:bookmarkEnd w:id="118"/>
      <w:r w:rsidRPr="00241FD9">
        <w:rPr>
          <w:rFonts w:ascii="Times New Roman" w:eastAsia="Times New Roman" w:hAnsi="Times New Roman" w:cs="Times New Roman"/>
          <w:color w:val="000000"/>
          <w:sz w:val="28"/>
          <w:szCs w:val="28"/>
          <w:lang w:eastAsia="ru-RU"/>
        </w:rPr>
        <w:t>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предусмотренных Соглашением.</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19" w:name="SUB230400"/>
      <w:bookmarkEnd w:id="119"/>
      <w:r w:rsidRPr="00241FD9">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включая совместные комиссии, состоящие из них самих или их представителей, в целях достижения согласия в понимании предыдущих пунктов.</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r w:rsidRPr="00241FD9">
        <w:rPr>
          <w:rFonts w:ascii="Times New Roman" w:eastAsia="Times New Roman" w:hAnsi="Times New Roman" w:cs="Times New Roman"/>
          <w:b/>
          <w:bCs/>
          <w:color w:val="000000"/>
          <w:sz w:val="28"/>
          <w:szCs w:val="28"/>
          <w:lang w:eastAsia="ru-RU"/>
        </w:rPr>
        <w:t> </w:t>
      </w:r>
    </w:p>
    <w:p w:rsidR="00241FD9" w:rsidRDefault="00241FD9" w:rsidP="00241FD9">
      <w:pPr>
        <w:spacing w:after="0" w:line="240" w:lineRule="auto"/>
        <w:jc w:val="center"/>
        <w:rPr>
          <w:rFonts w:ascii="Times New Roman" w:eastAsia="Times New Roman" w:hAnsi="Times New Roman" w:cs="Times New Roman"/>
          <w:b/>
          <w:bCs/>
          <w:color w:val="000000"/>
          <w:sz w:val="28"/>
          <w:szCs w:val="28"/>
          <w:lang w:eastAsia="ru-RU"/>
        </w:rPr>
      </w:pPr>
      <w:bookmarkStart w:id="120" w:name="SUB240000"/>
      <w:bookmarkEnd w:id="120"/>
    </w:p>
    <w:p w:rsidR="00241FD9" w:rsidRDefault="00241FD9" w:rsidP="00241FD9">
      <w:pPr>
        <w:spacing w:after="0" w:line="240" w:lineRule="auto"/>
        <w:jc w:val="center"/>
        <w:rPr>
          <w:rFonts w:ascii="Times New Roman" w:eastAsia="Times New Roman" w:hAnsi="Times New Roman" w:cs="Times New Roman"/>
          <w:b/>
          <w:bCs/>
          <w:color w:val="000000"/>
          <w:sz w:val="28"/>
          <w:szCs w:val="28"/>
          <w:lang w:eastAsia="ru-RU"/>
        </w:rPr>
      </w:pPr>
    </w:p>
    <w:p w:rsidR="00241FD9" w:rsidRDefault="00241FD9" w:rsidP="00241FD9">
      <w:pPr>
        <w:spacing w:after="0" w:line="240" w:lineRule="auto"/>
        <w:jc w:val="center"/>
        <w:rPr>
          <w:rFonts w:ascii="Times New Roman" w:eastAsia="Times New Roman" w:hAnsi="Times New Roman" w:cs="Times New Roman"/>
          <w:b/>
          <w:bCs/>
          <w:color w:val="000000"/>
          <w:sz w:val="28"/>
          <w:szCs w:val="28"/>
          <w:lang w:eastAsia="ru-RU"/>
        </w:rPr>
      </w:pPr>
    </w:p>
    <w:p w:rsidR="00241FD9" w:rsidRDefault="00241FD9" w:rsidP="00241FD9">
      <w:pPr>
        <w:spacing w:after="0" w:line="240" w:lineRule="auto"/>
        <w:jc w:val="center"/>
        <w:rPr>
          <w:rFonts w:ascii="Times New Roman" w:eastAsia="Times New Roman" w:hAnsi="Times New Roman" w:cs="Times New Roman"/>
          <w:b/>
          <w:bCs/>
          <w:color w:val="000000"/>
          <w:sz w:val="28"/>
          <w:szCs w:val="28"/>
          <w:lang w:eastAsia="ru-RU"/>
        </w:rPr>
      </w:pP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lastRenderedPageBreak/>
        <w:t>Статья 24</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ОБМЕН ИНФОРМАЦИЕЙ</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21" w:name="SUB240100"/>
      <w:bookmarkEnd w:id="121"/>
      <w:r w:rsidRPr="00241FD9">
        <w:rPr>
          <w:rFonts w:ascii="Times New Roman" w:eastAsia="Times New Roman" w:hAnsi="Times New Roman" w:cs="Times New Roman"/>
          <w:color w:val="000000"/>
          <w:sz w:val="28"/>
          <w:szCs w:val="28"/>
          <w:lang w:eastAsia="ru-RU"/>
        </w:rPr>
        <w:t>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осуществления внутренних законодательств, касающихся налогов любого вида и описания, взимаемых от имени Договаривающихся Государств, или его политических подразделений или местных органов власти в той степени, в которой налогообложение не противоречит настоящему Соглашению. Обмен информацией не ограничивается статьями 1 и 2</w:t>
      </w:r>
      <w:bookmarkEnd w:id="105"/>
      <w:r w:rsidRPr="00241FD9">
        <w:rPr>
          <w:rFonts w:ascii="Times New Roman" w:eastAsia="Times New Roman" w:hAnsi="Times New Roman" w:cs="Times New Roman"/>
          <w:color w:val="000000"/>
          <w:sz w:val="28"/>
          <w:szCs w:val="28"/>
          <w:lang w:eastAsia="ru-RU"/>
        </w:rPr>
        <w:t xml:space="preserve"> настоящего Соглашения.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22" w:name="SUB240200"/>
      <w:bookmarkEnd w:id="122"/>
      <w:r w:rsidRPr="00241FD9">
        <w:rPr>
          <w:rFonts w:ascii="Times New Roman" w:eastAsia="Times New Roman" w:hAnsi="Times New Roman" w:cs="Times New Roman"/>
          <w:color w:val="000000"/>
          <w:sz w:val="28"/>
          <w:szCs w:val="28"/>
          <w:lang w:eastAsia="ru-RU"/>
        </w:rPr>
        <w:t xml:space="preserve">2. </w:t>
      </w:r>
      <w:proofErr w:type="gramStart"/>
      <w:r w:rsidRPr="00241FD9">
        <w:rPr>
          <w:rFonts w:ascii="Times New Roman" w:eastAsia="Times New Roman" w:hAnsi="Times New Roman" w:cs="Times New Roman"/>
          <w:color w:val="000000"/>
          <w:sz w:val="28"/>
          <w:szCs w:val="28"/>
          <w:lang w:eastAsia="ru-RU"/>
        </w:rPr>
        <w:t>Любая информация, полученная в соответствии с пунктом 1 настоящей Статьи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занятых оценкой или сбором, принудительным взысканием или судебным преследованием, или рассмотрением апелляций, в отношении налогов, упомянутых в пункте 1, или на которые</w:t>
      </w:r>
      <w:proofErr w:type="gramEnd"/>
      <w:r w:rsidRPr="00241FD9">
        <w:rPr>
          <w:rFonts w:ascii="Times New Roman" w:eastAsia="Times New Roman" w:hAnsi="Times New Roman" w:cs="Times New Roman"/>
          <w:color w:val="000000"/>
          <w:sz w:val="28"/>
          <w:szCs w:val="28"/>
          <w:lang w:eastAsia="ru-RU"/>
        </w:rPr>
        <w:t xml:space="preserve"> распространяется вышеизложенное.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23" w:name="SUB240300"/>
      <w:bookmarkEnd w:id="123"/>
      <w:r w:rsidRPr="00241FD9">
        <w:rPr>
          <w:rFonts w:ascii="Times New Roman" w:eastAsia="Times New Roman" w:hAnsi="Times New Roman" w:cs="Times New Roman"/>
          <w:color w:val="000000"/>
          <w:sz w:val="28"/>
          <w:szCs w:val="28"/>
          <w:lang w:eastAsia="ru-RU"/>
        </w:rPr>
        <w:t>3. Ни в каком случае положения пункта 1 и 2 настоящего Соглашения не будут толковаться как налагающие на Договаривающееся Государство обязательство:</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b) предоставлять информацию, которую нельзя подучить по законодательству или в ходе обычной административной практики этого или другого Договаривающегося Государства;</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24" w:name="SUB240400"/>
      <w:bookmarkEnd w:id="124"/>
      <w:r w:rsidRPr="00241FD9">
        <w:rPr>
          <w:rFonts w:ascii="Times New Roman" w:eastAsia="Times New Roman" w:hAnsi="Times New Roman" w:cs="Times New Roman"/>
          <w:color w:val="000000"/>
          <w:sz w:val="28"/>
          <w:szCs w:val="28"/>
          <w:lang w:eastAsia="ru-RU"/>
        </w:rPr>
        <w:t xml:space="preserve">4. Если информация требуется Договаривающимся Государством в соответствии с настоящей статьей, другое Договаривающееся Государство использует накопленную информацию для предоставления требуемой информации, даже если это другое государство может не нуждаться в такой информации для его собственных налоговых целей. Обязательство, содержащееся в предыдущем предложении, подчинено ограничениям пункта 3 настоящего Соглашения, но ни в каком случае такое ограничение не будет рассмотрено, как разрешающее Договаривающемуся Государству отказать </w:t>
      </w:r>
      <w:r w:rsidRPr="00241FD9">
        <w:rPr>
          <w:rFonts w:ascii="Times New Roman" w:eastAsia="Times New Roman" w:hAnsi="Times New Roman" w:cs="Times New Roman"/>
          <w:color w:val="000000"/>
          <w:sz w:val="28"/>
          <w:szCs w:val="28"/>
          <w:lang w:eastAsia="ru-RU"/>
        </w:rPr>
        <w:lastRenderedPageBreak/>
        <w:t>предоставлять информацию исключительно потому, что это не имеет никакого внутреннего интереса в такой информации.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25" w:name="SUB240500"/>
      <w:bookmarkEnd w:id="125"/>
      <w:r w:rsidRPr="00241FD9">
        <w:rPr>
          <w:rFonts w:ascii="Times New Roman" w:eastAsia="Times New Roman" w:hAnsi="Times New Roman" w:cs="Times New Roman"/>
          <w:color w:val="000000"/>
          <w:sz w:val="28"/>
          <w:szCs w:val="28"/>
          <w:lang w:eastAsia="ru-RU"/>
        </w:rPr>
        <w:t>5. Ни в каком случае положения пункта 3 настоящего Соглашения не будут рассматриваться, чтобы разрешать Договаривающемуся Государству отказывать предоставлять информацию исключительно потому, что информация, имеющаяся у банка, другого финансового института, кандидата или лица, действующего в организации или на положении доверенного лица или потому, что это относится к собственным интересам в лице.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126" w:name="SUB250000"/>
      <w:bookmarkEnd w:id="126"/>
      <w:r w:rsidRPr="00241FD9">
        <w:rPr>
          <w:rFonts w:ascii="Times New Roman" w:eastAsia="Times New Roman" w:hAnsi="Times New Roman" w:cs="Times New Roman"/>
          <w:b/>
          <w:bCs/>
          <w:color w:val="000000"/>
          <w:sz w:val="28"/>
          <w:szCs w:val="28"/>
          <w:lang w:eastAsia="ru-RU"/>
        </w:rPr>
        <w:t>Статья 25</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ЧЛЕНЫ ДИПЛОМАТИЧЕСКИХ ПРЕДСТАВИТЕЛЬСТВ И</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КОНСУЛЬСКИХ УЧРЕЖДЕНИЙ</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Ничто в настоящем Соглашении не затрагивает налоговых привилегий членов дипломатических представительств или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127" w:name="SUB260000"/>
      <w:bookmarkEnd w:id="127"/>
      <w:r w:rsidRPr="00241FD9">
        <w:rPr>
          <w:rFonts w:ascii="Times New Roman" w:eastAsia="Times New Roman" w:hAnsi="Times New Roman" w:cs="Times New Roman"/>
          <w:b/>
          <w:bCs/>
          <w:color w:val="000000"/>
          <w:sz w:val="28"/>
          <w:szCs w:val="28"/>
          <w:lang w:eastAsia="ru-RU"/>
        </w:rPr>
        <w:t>Статья 26</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ВСТУПЛЕНИЕ В СИЛУ</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28" w:name="SUB260100"/>
      <w:bookmarkEnd w:id="128"/>
      <w:r w:rsidRPr="00241FD9">
        <w:rPr>
          <w:rFonts w:ascii="Times New Roman" w:eastAsia="Times New Roman" w:hAnsi="Times New Roman" w:cs="Times New Roman"/>
          <w:color w:val="000000"/>
          <w:sz w:val="28"/>
          <w:szCs w:val="28"/>
          <w:lang w:eastAsia="ru-RU"/>
        </w:rPr>
        <w:t>1. Правительства Договаривающихся Государств известят друг друга о выполнении внутригосударственных процедур, необходимых для вступления в силу настоящего Соглашения.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bookmarkStart w:id="129" w:name="SUB260200"/>
      <w:bookmarkEnd w:id="129"/>
      <w:r w:rsidRPr="00241FD9">
        <w:rPr>
          <w:rFonts w:ascii="Times New Roman" w:eastAsia="Times New Roman" w:hAnsi="Times New Roman" w:cs="Times New Roman"/>
          <w:color w:val="000000"/>
          <w:sz w:val="28"/>
          <w:szCs w:val="28"/>
          <w:lang w:eastAsia="ru-RU"/>
        </w:rPr>
        <w:t>2. Настоящее Соглашение вступает в силу на 30-й день после даты получения последнего уведомления, о котором говорится в пункте 1, и его положения начнут действовать:</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41FD9">
        <w:rPr>
          <w:rFonts w:ascii="Times New Roman" w:eastAsia="Times New Roman" w:hAnsi="Times New Roman" w:cs="Times New Roman"/>
          <w:color w:val="000000"/>
          <w:sz w:val="28"/>
          <w:szCs w:val="28"/>
          <w:lang w:eastAsia="ru-RU"/>
        </w:rPr>
        <w:t>a) в отношении налогов, удерживаемых у источника с дохода, полученного 1 января или после 1 января календарного года, следующего за годом вступления Соглашения в силу;</w:t>
      </w:r>
      <w:proofErr w:type="gramEnd"/>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b) в отношении других налогов на доход, подлежащих налогообложению в любом налоговом году, начинающемся 1 января или после 1 января календарного года, следующего за годом вступления Соглашения в силу.</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bookmarkStart w:id="130" w:name="_GoBack"/>
      <w:bookmarkEnd w:id="130"/>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131" w:name="SUB270000"/>
      <w:bookmarkEnd w:id="131"/>
      <w:r w:rsidRPr="00241FD9">
        <w:rPr>
          <w:rFonts w:ascii="Times New Roman" w:eastAsia="Times New Roman" w:hAnsi="Times New Roman" w:cs="Times New Roman"/>
          <w:b/>
          <w:bCs/>
          <w:color w:val="000000"/>
          <w:sz w:val="28"/>
          <w:szCs w:val="28"/>
          <w:lang w:eastAsia="ru-RU"/>
        </w:rPr>
        <w:t>Статья 27</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ПРЕКРАЩЕНИЕ ДЕЙСТВИЯ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xml:space="preserve">Настоящее Соглашение остается в силе, пока одно из Договаривающихся Государств не прекратит его действие. Любое Договаривающееся Государство может прекратить действие Соглашения, направив через дипломатические каналы уведомление о прекращении действия, по крайней мере, за шесть месяцев до конца любого календарного года, следующего после истечения пятилетнего периода </w:t>
      </w:r>
      <w:proofErr w:type="gramStart"/>
      <w:r w:rsidRPr="00241FD9">
        <w:rPr>
          <w:rFonts w:ascii="Times New Roman" w:eastAsia="Times New Roman" w:hAnsi="Times New Roman" w:cs="Times New Roman"/>
          <w:color w:val="000000"/>
          <w:sz w:val="28"/>
          <w:szCs w:val="28"/>
          <w:lang w:eastAsia="ru-RU"/>
        </w:rPr>
        <w:t>с даты вступления</w:t>
      </w:r>
      <w:proofErr w:type="gramEnd"/>
      <w:r w:rsidRPr="00241FD9">
        <w:rPr>
          <w:rFonts w:ascii="Times New Roman" w:eastAsia="Times New Roman" w:hAnsi="Times New Roman" w:cs="Times New Roman"/>
          <w:color w:val="000000"/>
          <w:sz w:val="28"/>
          <w:szCs w:val="28"/>
          <w:lang w:eastAsia="ru-RU"/>
        </w:rPr>
        <w:t xml:space="preserve"> Соглашения в силу. В таком случае, Соглашение прекращает свое действие: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lastRenderedPageBreak/>
        <w:t>a) в отношении налогов, удерживаемых у источника, с дохода, полученного 1 января или после 1 января календарного года, следующего за годом получения уведомления;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b) в отношении других налогов на доход, подлежащих обложению в любом налоговом году, начинающемся 1 января или после 1 января календарного года, следующего за годом получения уведомления.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подписали настоящее Соглашение.</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СОВЕРШЕНО в двух экземплярах в Хельсинки 24 марта 2009 года на казахском, русском, финском, шведском и английском языках, причем все тексты имеют одинаковую силу. В случае расхождения в интерпретации, текст на английском языке является определяющим.</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241FD9" w:rsidRPr="00241FD9" w:rsidTr="00241FD9">
        <w:tc>
          <w:tcPr>
            <w:tcW w:w="2500" w:type="pct"/>
            <w:tcMar>
              <w:top w:w="0" w:type="dxa"/>
              <w:left w:w="108" w:type="dxa"/>
              <w:bottom w:w="0" w:type="dxa"/>
              <w:right w:w="108" w:type="dxa"/>
            </w:tcMar>
            <w:hideMark/>
          </w:tcPr>
          <w:p w:rsidR="00241FD9" w:rsidRPr="00241FD9" w:rsidRDefault="00241FD9" w:rsidP="00241FD9">
            <w:pPr>
              <w:spacing w:after="0" w:line="240" w:lineRule="auto"/>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 xml:space="preserve">ЗА ПРАВИТЕЛЬСТВО </w:t>
            </w:r>
          </w:p>
        </w:tc>
        <w:tc>
          <w:tcPr>
            <w:tcW w:w="2500" w:type="pct"/>
            <w:tcMar>
              <w:top w:w="0" w:type="dxa"/>
              <w:left w:w="108" w:type="dxa"/>
              <w:bottom w:w="0" w:type="dxa"/>
              <w:right w:w="108" w:type="dxa"/>
            </w:tcMar>
            <w:hideMark/>
          </w:tcPr>
          <w:p w:rsidR="00241FD9" w:rsidRPr="00241FD9" w:rsidRDefault="00241FD9" w:rsidP="00241FD9">
            <w:pPr>
              <w:spacing w:after="0" w:line="240" w:lineRule="auto"/>
              <w:jc w:val="right"/>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ЗА ПРАВИТЕЛЬСТВО</w:t>
            </w:r>
          </w:p>
        </w:tc>
      </w:tr>
      <w:tr w:rsidR="00241FD9" w:rsidRPr="00241FD9" w:rsidTr="00241FD9">
        <w:tc>
          <w:tcPr>
            <w:tcW w:w="2500" w:type="pct"/>
            <w:tcMar>
              <w:top w:w="0" w:type="dxa"/>
              <w:left w:w="108" w:type="dxa"/>
              <w:bottom w:w="0" w:type="dxa"/>
              <w:right w:w="108" w:type="dxa"/>
            </w:tcMar>
            <w:hideMark/>
          </w:tcPr>
          <w:p w:rsidR="00241FD9" w:rsidRPr="00241FD9" w:rsidRDefault="00241FD9" w:rsidP="00241FD9">
            <w:pPr>
              <w:spacing w:after="0" w:line="240" w:lineRule="auto"/>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РЕСПУБЛИКИ КАЗАХСТАН</w:t>
            </w:r>
          </w:p>
        </w:tc>
        <w:tc>
          <w:tcPr>
            <w:tcW w:w="2500" w:type="pct"/>
            <w:tcMar>
              <w:top w:w="0" w:type="dxa"/>
              <w:left w:w="108" w:type="dxa"/>
              <w:bottom w:w="0" w:type="dxa"/>
              <w:right w:w="108" w:type="dxa"/>
            </w:tcMar>
            <w:hideMark/>
          </w:tcPr>
          <w:p w:rsidR="00241FD9" w:rsidRPr="00241FD9" w:rsidRDefault="00241FD9" w:rsidP="00241FD9">
            <w:pPr>
              <w:spacing w:after="0" w:line="240" w:lineRule="auto"/>
              <w:jc w:val="right"/>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ФИНЛЯНДСКОЙ РЕСПУБЛИКИ</w:t>
            </w:r>
          </w:p>
        </w:tc>
      </w:tr>
    </w:tbl>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bookmarkStart w:id="132" w:name="SUB100"/>
      <w:bookmarkEnd w:id="132"/>
      <w:r w:rsidRPr="00241FD9">
        <w:rPr>
          <w:rFonts w:ascii="Times New Roman" w:eastAsia="Times New Roman" w:hAnsi="Times New Roman" w:cs="Times New Roman"/>
          <w:b/>
          <w:bCs/>
          <w:color w:val="000000"/>
          <w:sz w:val="28"/>
          <w:szCs w:val="28"/>
          <w:lang w:eastAsia="ru-RU"/>
        </w:rPr>
        <w:t>ПРОТОКОЛ</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 </w:t>
      </w:r>
    </w:p>
    <w:bookmarkEnd w:id="0"/>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xml:space="preserve">При подписании Соглашения между Правительством Финляндской Республики и Правительством Республики Казахстан об </w:t>
      </w:r>
      <w:proofErr w:type="spellStart"/>
      <w:r w:rsidRPr="00241FD9">
        <w:rPr>
          <w:rFonts w:ascii="Times New Roman" w:eastAsia="Times New Roman" w:hAnsi="Times New Roman" w:cs="Times New Roman"/>
          <w:color w:val="000000"/>
          <w:sz w:val="28"/>
          <w:szCs w:val="28"/>
          <w:lang w:eastAsia="ru-RU"/>
        </w:rPr>
        <w:t>избежании</w:t>
      </w:r>
      <w:proofErr w:type="spellEnd"/>
      <w:r w:rsidRPr="00241FD9">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 (далее именуемое как «Соглашение») нижеподписавшиеся договорились, что следующие положения будут являться неотъемлемой частью Соглашения.</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xml:space="preserve">В отношении </w:t>
      </w:r>
      <w:bookmarkStart w:id="133" w:name="sub1000689035"/>
      <w:r w:rsidRPr="00241FD9">
        <w:rPr>
          <w:rFonts w:ascii="Times New Roman" w:eastAsia="Times New Roman" w:hAnsi="Times New Roman" w:cs="Times New Roman"/>
          <w:color w:val="000000"/>
          <w:sz w:val="28"/>
          <w:szCs w:val="28"/>
          <w:lang w:eastAsia="ru-RU"/>
        </w:rPr>
        <w:t>статьи 11</w:t>
      </w:r>
      <w:bookmarkEnd w:id="133"/>
      <w:r w:rsidRPr="00241FD9">
        <w:rPr>
          <w:rFonts w:ascii="Times New Roman" w:eastAsia="Times New Roman" w:hAnsi="Times New Roman" w:cs="Times New Roman"/>
          <w:color w:val="000000"/>
          <w:sz w:val="28"/>
          <w:szCs w:val="28"/>
          <w:lang w:eastAsia="ru-RU"/>
        </w:rPr>
        <w:t>:</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xml:space="preserve">для целей </w:t>
      </w:r>
      <w:bookmarkStart w:id="134" w:name="sub1001309463"/>
      <w:r w:rsidRPr="00241FD9">
        <w:rPr>
          <w:rFonts w:ascii="Times New Roman" w:eastAsia="Times New Roman" w:hAnsi="Times New Roman" w:cs="Times New Roman"/>
          <w:color w:val="000000"/>
          <w:sz w:val="28"/>
          <w:szCs w:val="28"/>
          <w:lang w:eastAsia="ru-RU"/>
        </w:rPr>
        <w:t>пункта 3</w:t>
      </w:r>
      <w:bookmarkEnd w:id="134"/>
      <w:r w:rsidRPr="00241FD9">
        <w:rPr>
          <w:rFonts w:ascii="Times New Roman" w:eastAsia="Times New Roman" w:hAnsi="Times New Roman" w:cs="Times New Roman"/>
          <w:color w:val="000000"/>
          <w:sz w:val="28"/>
          <w:szCs w:val="28"/>
          <w:lang w:eastAsia="ru-RU"/>
        </w:rPr>
        <w:t>, выражение «любой другой организации, основная часть которой принадлежит Правительству этого другого Договаривающегося Государства»,</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a) в случае Казахстана включает Акционерное Общество «Фонд национального благосостояния «</w:t>
      </w:r>
      <w:proofErr w:type="spellStart"/>
      <w:r w:rsidRPr="00241FD9">
        <w:rPr>
          <w:rFonts w:ascii="Times New Roman" w:eastAsia="Times New Roman" w:hAnsi="Times New Roman" w:cs="Times New Roman"/>
          <w:color w:val="000000"/>
          <w:sz w:val="28"/>
          <w:szCs w:val="28"/>
          <w:lang w:eastAsia="ru-RU"/>
        </w:rPr>
        <w:t>Самрук-Казына</w:t>
      </w:r>
      <w:proofErr w:type="spellEnd"/>
      <w:r w:rsidRPr="00241FD9">
        <w:rPr>
          <w:rFonts w:ascii="Times New Roman" w:eastAsia="Times New Roman" w:hAnsi="Times New Roman" w:cs="Times New Roman"/>
          <w:color w:val="000000"/>
          <w:sz w:val="28"/>
          <w:szCs w:val="28"/>
          <w:lang w:eastAsia="ru-RU"/>
        </w:rPr>
        <w:t>»;</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b) в случае Финляндии включает Финский Фонд Промышленного Сотрудничества (FINNFUND) и ТОО «Финский Экспортный Кредит» (</w:t>
      </w:r>
      <w:proofErr w:type="spellStart"/>
      <w:r w:rsidRPr="00241FD9">
        <w:rPr>
          <w:rFonts w:ascii="Times New Roman" w:eastAsia="Times New Roman" w:hAnsi="Times New Roman" w:cs="Times New Roman"/>
          <w:color w:val="000000"/>
          <w:sz w:val="28"/>
          <w:szCs w:val="28"/>
          <w:lang w:eastAsia="ru-RU"/>
        </w:rPr>
        <w:t>Finnish</w:t>
      </w:r>
      <w:proofErr w:type="spellEnd"/>
      <w:r w:rsidRPr="00241FD9">
        <w:rPr>
          <w:rFonts w:ascii="Times New Roman" w:eastAsia="Times New Roman" w:hAnsi="Times New Roman" w:cs="Times New Roman"/>
          <w:color w:val="000000"/>
          <w:sz w:val="28"/>
          <w:szCs w:val="28"/>
          <w:lang w:eastAsia="ru-RU"/>
        </w:rPr>
        <w:t xml:space="preserve"> </w:t>
      </w:r>
      <w:proofErr w:type="spellStart"/>
      <w:r w:rsidRPr="00241FD9">
        <w:rPr>
          <w:rFonts w:ascii="Times New Roman" w:eastAsia="Times New Roman" w:hAnsi="Times New Roman" w:cs="Times New Roman"/>
          <w:color w:val="000000"/>
          <w:sz w:val="28"/>
          <w:szCs w:val="28"/>
          <w:lang w:eastAsia="ru-RU"/>
        </w:rPr>
        <w:t>Export</w:t>
      </w:r>
      <w:proofErr w:type="spellEnd"/>
      <w:r w:rsidRPr="00241FD9">
        <w:rPr>
          <w:rFonts w:ascii="Times New Roman" w:eastAsia="Times New Roman" w:hAnsi="Times New Roman" w:cs="Times New Roman"/>
          <w:color w:val="000000"/>
          <w:sz w:val="28"/>
          <w:szCs w:val="28"/>
          <w:lang w:eastAsia="ru-RU"/>
        </w:rPr>
        <w:t xml:space="preserve"> </w:t>
      </w:r>
      <w:proofErr w:type="spellStart"/>
      <w:r w:rsidRPr="00241FD9">
        <w:rPr>
          <w:rFonts w:ascii="Times New Roman" w:eastAsia="Times New Roman" w:hAnsi="Times New Roman" w:cs="Times New Roman"/>
          <w:color w:val="000000"/>
          <w:sz w:val="28"/>
          <w:szCs w:val="28"/>
          <w:lang w:eastAsia="ru-RU"/>
        </w:rPr>
        <w:t>Credit</w:t>
      </w:r>
      <w:proofErr w:type="spellEnd"/>
      <w:r w:rsidRPr="00241FD9">
        <w:rPr>
          <w:rFonts w:ascii="Times New Roman" w:eastAsia="Times New Roman" w:hAnsi="Times New Roman" w:cs="Times New Roman"/>
          <w:color w:val="000000"/>
          <w:sz w:val="28"/>
          <w:szCs w:val="28"/>
          <w:lang w:eastAsia="ru-RU"/>
        </w:rPr>
        <w:t xml:space="preserve"> </w:t>
      </w:r>
      <w:proofErr w:type="spellStart"/>
      <w:r w:rsidRPr="00241FD9">
        <w:rPr>
          <w:rFonts w:ascii="Times New Roman" w:eastAsia="Times New Roman" w:hAnsi="Times New Roman" w:cs="Times New Roman"/>
          <w:color w:val="000000"/>
          <w:sz w:val="28"/>
          <w:szCs w:val="28"/>
          <w:lang w:eastAsia="ru-RU"/>
        </w:rPr>
        <w:t>Ltd</w:t>
      </w:r>
      <w:proofErr w:type="spellEnd"/>
      <w:r w:rsidRPr="00241FD9">
        <w:rPr>
          <w:rFonts w:ascii="Times New Roman" w:eastAsia="Times New Roman" w:hAnsi="Times New Roman" w:cs="Times New Roman"/>
          <w:color w:val="000000"/>
          <w:sz w:val="28"/>
          <w:szCs w:val="28"/>
          <w:lang w:eastAsia="ru-RU"/>
        </w:rPr>
        <w:t>).</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В отношении статьи 14:</w:t>
      </w:r>
      <w:bookmarkEnd w:id="86"/>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xml:space="preserve">Положения </w:t>
      </w:r>
      <w:bookmarkStart w:id="135" w:name="sub1001309464"/>
      <w:r w:rsidRPr="00241FD9">
        <w:rPr>
          <w:rFonts w:ascii="Times New Roman" w:eastAsia="Times New Roman" w:hAnsi="Times New Roman" w:cs="Times New Roman"/>
          <w:color w:val="000000"/>
          <w:sz w:val="28"/>
          <w:szCs w:val="28"/>
          <w:lang w:eastAsia="ru-RU"/>
        </w:rPr>
        <w:t>пункта 2 Статьи 14</w:t>
      </w:r>
      <w:bookmarkEnd w:id="135"/>
      <w:r w:rsidRPr="00241FD9">
        <w:rPr>
          <w:rFonts w:ascii="Times New Roman" w:eastAsia="Times New Roman" w:hAnsi="Times New Roman" w:cs="Times New Roman"/>
          <w:color w:val="000000"/>
          <w:sz w:val="28"/>
          <w:szCs w:val="28"/>
          <w:lang w:eastAsia="ru-RU"/>
        </w:rPr>
        <w:t xml:space="preserve"> не применяются к работнику по найму. </w:t>
      </w:r>
      <w:proofErr w:type="gramStart"/>
      <w:r w:rsidRPr="00241FD9">
        <w:rPr>
          <w:rFonts w:ascii="Times New Roman" w:eastAsia="Times New Roman" w:hAnsi="Times New Roman" w:cs="Times New Roman"/>
          <w:color w:val="000000"/>
          <w:sz w:val="28"/>
          <w:szCs w:val="28"/>
          <w:lang w:eastAsia="ru-RU"/>
        </w:rPr>
        <w:t xml:space="preserve">Для целей предыдущего предложения, работник, являющийся резидентом Договаривающего Государства, считается нанятым, если он отдан в распоряжение другого лица лицом (нанимателем) для выполнения работы в бизнесе такого другого лица (руководителя) в другом Договаривающемся Государстве, при условии, что руководитель является резидентом или имеет постоянное учреждение в том другом Государстве и, что наниматель либо не </w:t>
      </w:r>
      <w:r w:rsidRPr="00241FD9">
        <w:rPr>
          <w:rFonts w:ascii="Times New Roman" w:eastAsia="Times New Roman" w:hAnsi="Times New Roman" w:cs="Times New Roman"/>
          <w:color w:val="000000"/>
          <w:sz w:val="28"/>
          <w:szCs w:val="28"/>
          <w:lang w:eastAsia="ru-RU"/>
        </w:rPr>
        <w:lastRenderedPageBreak/>
        <w:t>несет никакой ответственности, либо не несет никакого риска</w:t>
      </w:r>
      <w:proofErr w:type="gramEnd"/>
      <w:r w:rsidRPr="00241FD9">
        <w:rPr>
          <w:rFonts w:ascii="Times New Roman" w:eastAsia="Times New Roman" w:hAnsi="Times New Roman" w:cs="Times New Roman"/>
          <w:color w:val="000000"/>
          <w:sz w:val="28"/>
          <w:szCs w:val="28"/>
          <w:lang w:eastAsia="ru-RU"/>
        </w:rPr>
        <w:t xml:space="preserve"> относительно результата работы.</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При определении того, считается ли работник нанятым, должна быть проведена всесторонняя проверка с детальной ссылкой на то:</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(a) осуществляет ли руководитель полный контроль над работой;</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(b) выполняется ли работа на месте работы, которая находится в распоряжении руководителя и за которое он несет ответственность;</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c) подсчитывается ли вознаграждение нанимателю, согласно потраченному времени или в отношении любой другой связи между вознаграждением и заработной платой, полученной работником;</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d) обеспечивается ли основная часть инструментов и материалов руководителем; 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e) что наниматель не решает односторонне вопрос о количестве работников или их квалификации.</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СОВЕРШЕНО в двух экземплярах в Хельсинки 24 марта 2009 года на казахском, русском, финском, шведском и английском языках, причем все тексты имеют одинаковую силу. В случае расхождения в интерпретации, текст на английском языке является определяющим.</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241FD9" w:rsidRPr="00241FD9" w:rsidTr="00241FD9">
        <w:tc>
          <w:tcPr>
            <w:tcW w:w="2500" w:type="pct"/>
            <w:tcMar>
              <w:top w:w="0" w:type="dxa"/>
              <w:left w:w="108" w:type="dxa"/>
              <w:bottom w:w="0" w:type="dxa"/>
              <w:right w:w="108" w:type="dxa"/>
            </w:tcMar>
            <w:hideMark/>
          </w:tcPr>
          <w:p w:rsidR="00241FD9" w:rsidRPr="00241FD9" w:rsidRDefault="00241FD9" w:rsidP="00241FD9">
            <w:pPr>
              <w:spacing w:after="0" w:line="240" w:lineRule="auto"/>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 xml:space="preserve">ЗА ПРАВИТЕЛЬСТВО </w:t>
            </w:r>
          </w:p>
        </w:tc>
        <w:tc>
          <w:tcPr>
            <w:tcW w:w="2500" w:type="pct"/>
            <w:tcMar>
              <w:top w:w="0" w:type="dxa"/>
              <w:left w:w="108" w:type="dxa"/>
              <w:bottom w:w="0" w:type="dxa"/>
              <w:right w:w="108" w:type="dxa"/>
            </w:tcMar>
            <w:hideMark/>
          </w:tcPr>
          <w:p w:rsidR="00241FD9" w:rsidRPr="00241FD9" w:rsidRDefault="00241FD9" w:rsidP="00241FD9">
            <w:pPr>
              <w:spacing w:after="0" w:line="240" w:lineRule="auto"/>
              <w:jc w:val="right"/>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ЗА ПРАВИТЕЛЬСТВО</w:t>
            </w:r>
          </w:p>
        </w:tc>
      </w:tr>
      <w:tr w:rsidR="00241FD9" w:rsidRPr="00241FD9" w:rsidTr="00241FD9">
        <w:tc>
          <w:tcPr>
            <w:tcW w:w="2500" w:type="pct"/>
            <w:tcMar>
              <w:top w:w="0" w:type="dxa"/>
              <w:left w:w="108" w:type="dxa"/>
              <w:bottom w:w="0" w:type="dxa"/>
              <w:right w:w="108" w:type="dxa"/>
            </w:tcMar>
            <w:hideMark/>
          </w:tcPr>
          <w:p w:rsidR="00241FD9" w:rsidRPr="00241FD9" w:rsidRDefault="00241FD9" w:rsidP="00241FD9">
            <w:pPr>
              <w:spacing w:after="0" w:line="240" w:lineRule="auto"/>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РЕСПУБЛИКИ КАЗАХСТАН</w:t>
            </w:r>
          </w:p>
        </w:tc>
        <w:tc>
          <w:tcPr>
            <w:tcW w:w="2500" w:type="pct"/>
            <w:tcMar>
              <w:top w:w="0" w:type="dxa"/>
              <w:left w:w="108" w:type="dxa"/>
              <w:bottom w:w="0" w:type="dxa"/>
              <w:right w:w="108" w:type="dxa"/>
            </w:tcMar>
            <w:hideMark/>
          </w:tcPr>
          <w:p w:rsidR="00241FD9" w:rsidRPr="00241FD9" w:rsidRDefault="00241FD9" w:rsidP="00241FD9">
            <w:pPr>
              <w:spacing w:after="0" w:line="240" w:lineRule="auto"/>
              <w:jc w:val="right"/>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b/>
                <w:bCs/>
                <w:color w:val="000000"/>
                <w:sz w:val="28"/>
                <w:szCs w:val="28"/>
                <w:lang w:eastAsia="ru-RU"/>
              </w:rPr>
              <w:t>ФИНЛЯНДСКОЙ РЕСПУБЛИКИ</w:t>
            </w:r>
          </w:p>
        </w:tc>
      </w:tr>
    </w:tbl>
    <w:p w:rsidR="00241FD9" w:rsidRPr="00241FD9" w:rsidRDefault="00241FD9" w:rsidP="00241FD9">
      <w:pPr>
        <w:spacing w:after="0" w:line="240" w:lineRule="auto"/>
        <w:ind w:firstLine="400"/>
        <w:jc w:val="both"/>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241FD9" w:rsidRPr="00241FD9" w:rsidRDefault="00241FD9" w:rsidP="00241FD9">
      <w:pPr>
        <w:spacing w:after="0" w:line="240" w:lineRule="auto"/>
        <w:jc w:val="center"/>
        <w:rPr>
          <w:rFonts w:ascii="Times New Roman" w:eastAsia="Times New Roman" w:hAnsi="Times New Roman" w:cs="Times New Roman"/>
          <w:color w:val="000000"/>
          <w:sz w:val="28"/>
          <w:szCs w:val="28"/>
          <w:lang w:eastAsia="ru-RU"/>
        </w:rPr>
      </w:pPr>
      <w:r w:rsidRPr="00241FD9">
        <w:rPr>
          <w:rFonts w:ascii="Times New Roman" w:eastAsia="Times New Roman" w:hAnsi="Times New Roman" w:cs="Times New Roman"/>
          <w:color w:val="000000"/>
          <w:sz w:val="28"/>
          <w:szCs w:val="28"/>
          <w:lang w:eastAsia="ru-RU"/>
        </w:rPr>
        <w:t> </w:t>
      </w:r>
    </w:p>
    <w:p w:rsidR="00836CED" w:rsidRPr="00241FD9" w:rsidRDefault="00836CED" w:rsidP="00241FD9">
      <w:pPr>
        <w:spacing w:after="0" w:line="240" w:lineRule="auto"/>
        <w:rPr>
          <w:rFonts w:ascii="Times New Roman" w:hAnsi="Times New Roman" w:cs="Times New Roman"/>
          <w:sz w:val="28"/>
          <w:szCs w:val="28"/>
        </w:rPr>
      </w:pPr>
    </w:p>
    <w:sectPr w:rsidR="00836CED" w:rsidRPr="00241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FD9"/>
    <w:rsid w:val="00241FD9"/>
    <w:rsid w:val="005E4DFC"/>
    <w:rsid w:val="00836CED"/>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1FD9"/>
    <w:rPr>
      <w:rFonts w:ascii="Times New Roman" w:hAnsi="Times New Roman" w:cs="Times New Roman" w:hint="default"/>
      <w:b/>
      <w:bCs/>
      <w:i w:val="0"/>
      <w:iCs w:val="0"/>
      <w:color w:val="000080"/>
      <w:sz w:val="20"/>
      <w:szCs w:val="20"/>
      <w:u w:val="single"/>
    </w:rPr>
  </w:style>
  <w:style w:type="character" w:customStyle="1" w:styleId="s0">
    <w:name w:val="s0"/>
    <w:basedOn w:val="a0"/>
    <w:rsid w:val="00241FD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241FD9"/>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241FD9"/>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241FD9"/>
    <w:rPr>
      <w:i/>
      <w:iCs/>
      <w:color w:val="333399"/>
      <w:u w:val="singl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1FD9"/>
    <w:rPr>
      <w:rFonts w:ascii="Times New Roman" w:hAnsi="Times New Roman" w:cs="Times New Roman" w:hint="default"/>
      <w:b/>
      <w:bCs/>
      <w:i w:val="0"/>
      <w:iCs w:val="0"/>
      <w:color w:val="000080"/>
      <w:sz w:val="20"/>
      <w:szCs w:val="20"/>
      <w:u w:val="single"/>
    </w:rPr>
  </w:style>
  <w:style w:type="character" w:customStyle="1" w:styleId="s0">
    <w:name w:val="s0"/>
    <w:basedOn w:val="a0"/>
    <w:rsid w:val="00241FD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241FD9"/>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241FD9"/>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241FD9"/>
    <w:rPr>
      <w:i/>
      <w:iCs/>
      <w:color w:val="333399"/>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36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7533</Words>
  <Characters>42939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2015-01-12T06:11:00Z</dcterms:created>
  <dcterms:modified xsi:type="dcterms:W3CDTF">2015-01-12T06:18:00Z</dcterms:modified>
</cp:coreProperties>
</file>