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r w:rsidRPr="00F53FC0">
        <w:rPr>
          <w:rFonts w:ascii="Times New Roman" w:eastAsia="Times New Roman" w:hAnsi="Times New Roman" w:cs="Times New Roman"/>
          <w:b/>
          <w:bCs/>
          <w:color w:val="000000"/>
          <w:sz w:val="28"/>
          <w:szCs w:val="28"/>
          <w:lang w:eastAsia="ru-RU"/>
        </w:rPr>
        <w:t xml:space="preserve">Конвенция </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 xml:space="preserve">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 </w:t>
      </w:r>
      <w:r w:rsidRPr="00F53FC0">
        <w:rPr>
          <w:rFonts w:ascii="Times New Roman" w:eastAsia="Times New Roman" w:hAnsi="Times New Roman" w:cs="Times New Roman"/>
          <w:color w:val="000000"/>
          <w:sz w:val="28"/>
          <w:szCs w:val="28"/>
          <w:lang w:eastAsia="ru-RU"/>
        </w:rPr>
        <w:br/>
      </w:r>
      <w:r w:rsidRPr="00F53FC0">
        <w:rPr>
          <w:rFonts w:ascii="Times New Roman" w:eastAsia="Times New Roman" w:hAnsi="Times New Roman" w:cs="Times New Roman"/>
          <w:b/>
          <w:bCs/>
          <w:color w:val="000000"/>
          <w:sz w:val="28"/>
          <w:szCs w:val="28"/>
          <w:lang w:eastAsia="ru-RU"/>
        </w:rPr>
        <w:t>(Лондон, 21 марта 1994 года)</w:t>
      </w:r>
    </w:p>
    <w:p w:rsidR="00F53FC0" w:rsidRPr="00F53FC0" w:rsidRDefault="00F53FC0" w:rsidP="00F53FC0">
      <w:pPr>
        <w:spacing w:after="0" w:line="240" w:lineRule="auto"/>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Соединенного Королевства Великобритании и Северной Ирландии, </w:t>
      </w:r>
    </w:p>
    <w:p w:rsid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желая заключить Конвенцию об устранении двойного налогообложения и предотвращении уклонения от уплаты налогов на доходы и прирост стоимости имущества, договорились о следующем:</w:t>
      </w:r>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0" w:name="SUB10000"/>
      <w:bookmarkEnd w:id="0"/>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Лица, к которым применяется Конвенция</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Налоги, на которые распространяется Конвенция</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доходы и прирост стоимости имущества, взимаемые от имени одного из Договаривающихся Государств, независимо от способа их взимания.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F53FC0">
        <w:rPr>
          <w:rFonts w:ascii="Times New Roman" w:eastAsia="Times New Roman" w:hAnsi="Times New Roman" w:cs="Times New Roman"/>
          <w:color w:val="000000"/>
          <w:sz w:val="28"/>
          <w:szCs w:val="28"/>
          <w:lang w:eastAsia="ru-RU"/>
        </w:rPr>
        <w:t xml:space="preserve">2. Налогами на доходы и доходы от прироста стоимости имущества считаются все виды налогов, налагаемые на общую сумму доходов или части доходов, включая налоги на доходы от отчуждения движимого или недвижимого имущества и налоги на общую сумму жалованья или зарплаты, выплачиваемые предприятиями.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F53FC0">
        <w:rPr>
          <w:rFonts w:ascii="Times New Roman" w:eastAsia="Times New Roman" w:hAnsi="Times New Roman" w:cs="Times New Roman"/>
          <w:color w:val="000000"/>
          <w:sz w:val="28"/>
          <w:szCs w:val="28"/>
          <w:lang w:eastAsia="ru-RU"/>
        </w:rPr>
        <w:t xml:space="preserve">3. Налогами, на которые распространяется настоящая Конвенция, являются: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для Республики Казахстан налоги на доходы и прибыль, предусмотренные следующими законами: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Законом "О налогах с предприятий, объединений и организаций";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Законом "О подоходном налоге с граждан Республики Казахстан, иностранных граждан и лиц без гражданства";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для Соединенного Королевства: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подоходный налог;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налог с корпораций; и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iii</w:t>
      </w:r>
      <w:proofErr w:type="spellEnd"/>
      <w:r w:rsidRPr="00F53FC0">
        <w:rPr>
          <w:rFonts w:ascii="Times New Roman" w:eastAsia="Times New Roman" w:hAnsi="Times New Roman" w:cs="Times New Roman"/>
          <w:color w:val="000000"/>
          <w:sz w:val="28"/>
          <w:szCs w:val="28"/>
          <w:lang w:eastAsia="ru-RU"/>
        </w:rPr>
        <w:t xml:space="preserve">) налог на доходы от прироста стоимости имущества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(здесь и далее именуемые как "налоги Соединенного Королевства")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F53FC0">
        <w:rPr>
          <w:rFonts w:ascii="Times New Roman" w:eastAsia="Times New Roman" w:hAnsi="Times New Roman" w:cs="Times New Roman"/>
          <w:color w:val="000000"/>
          <w:sz w:val="28"/>
          <w:szCs w:val="28"/>
          <w:lang w:eastAsia="ru-RU"/>
        </w:rPr>
        <w:t xml:space="preserve">4. Настоящая Конвенция также применяется к любым идентичным или по существу аналогичным налогам, которые будут взиматься каждым Договаривающимся Государством после даты подписания настоящей </w:t>
      </w:r>
      <w:r w:rsidRPr="00F53FC0">
        <w:rPr>
          <w:rFonts w:ascii="Times New Roman" w:eastAsia="Times New Roman" w:hAnsi="Times New Roman" w:cs="Times New Roman"/>
          <w:color w:val="000000"/>
          <w:sz w:val="28"/>
          <w:szCs w:val="28"/>
          <w:lang w:eastAsia="ru-RU"/>
        </w:rPr>
        <w:lastRenderedPageBreak/>
        <w:t xml:space="preserve">Конвенции в дополнение или вместо налогов этого Договаривающегося Государства, предусмотренных в пункте 3 настоящей Статьи.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Компетентные органы Договаривающихся Государств уведомят друг друга о любых существенных изменениях в их соответствующих налоговых законах.</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3</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Общие определения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термин "Казахстан" означает Республику Казахстан. </w:t>
      </w:r>
      <w:proofErr w:type="gramStart"/>
      <w:r w:rsidRPr="00F53FC0">
        <w:rPr>
          <w:rFonts w:ascii="Times New Roman" w:eastAsia="Times New Roman" w:hAnsi="Times New Roman" w:cs="Times New Roman"/>
          <w:color w:val="000000"/>
          <w:sz w:val="28"/>
          <w:szCs w:val="28"/>
          <w:lang w:eastAsia="ru-RU"/>
        </w:rPr>
        <w:t xml:space="preserve">При использовании в географическом смысле термин "Казахстан" включает территориальное море,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53FC0">
        <w:rPr>
          <w:rFonts w:ascii="Times New Roman" w:eastAsia="Times New Roman" w:hAnsi="Times New Roman" w:cs="Times New Roman"/>
          <w:color w:val="000000"/>
          <w:sz w:val="28"/>
          <w:szCs w:val="28"/>
          <w:lang w:eastAsia="ru-RU"/>
        </w:rPr>
        <w:t xml:space="preserve">b) термин "Соединенное Королевство" означает Великобританию и Северную Ирландию и включает любую зону за пределами территориального моря Соединенного Королевства, которая в соответствии с международным правом определялась или может в дальнейшем определяться согласно законодательству Соединенного Королевства, касающемуся континентального шельфа, как зона, где могут осуществляться права Соединенного Королевства в отношении морского дна, его недр и природных ресурсов;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термин "гражданин" означает: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Казахстана - любого гражданина Казахстана;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в отношении Соединенного Королевства - любого британского гражданина или любого британского подданного, не имеющего гражданства любой другой страны или территории Британского Содружества, при условии, что он имеет право на проживание в Соединенном Королевстве;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Соединенное Королевство в зависимости от контекста;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 термин "лицо" означает физическое лицо, компанию или любое другое объединение лиц, но с учетом </w:t>
      </w:r>
      <w:bookmarkStart w:id="6" w:name="sub1000138782"/>
      <w:r w:rsidRPr="00F53FC0">
        <w:rPr>
          <w:rFonts w:ascii="Times New Roman" w:eastAsia="Times New Roman" w:hAnsi="Times New Roman" w:cs="Times New Roman"/>
          <w:color w:val="000000"/>
          <w:sz w:val="28"/>
          <w:szCs w:val="28"/>
          <w:lang w:eastAsia="ru-RU"/>
        </w:rPr>
        <w:t>пункта 2</w:t>
      </w:r>
      <w:bookmarkEnd w:id="6"/>
      <w:r w:rsidRPr="00F53FC0">
        <w:rPr>
          <w:rFonts w:ascii="Times New Roman" w:eastAsia="Times New Roman" w:hAnsi="Times New Roman" w:cs="Times New Roman"/>
          <w:color w:val="000000"/>
          <w:sz w:val="28"/>
          <w:szCs w:val="28"/>
          <w:lang w:eastAsia="ru-RU"/>
        </w:rPr>
        <w:t xml:space="preserve"> настоящей Статьи не включает партнерство или совместное предприятие;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f) термин "компания" означает любое корпоративное образование или любую экономическую единицу, которая рассматривается как корпоративное образование для целей налогообложения, и для Казахстана включает акционерное общество, общество с ограниченной ответственностью или любое другое юридическое лицо или организацию, облагаемое налогом на прибыль;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g) термины "предприятие Договаривающегося Государства" и "предприятие другого Договаривающегося Государства" означают </w:t>
      </w:r>
      <w:r w:rsidRPr="00F53FC0">
        <w:rPr>
          <w:rFonts w:ascii="Times New Roman" w:eastAsia="Times New Roman" w:hAnsi="Times New Roman" w:cs="Times New Roman"/>
          <w:color w:val="000000"/>
          <w:sz w:val="28"/>
          <w:szCs w:val="28"/>
          <w:lang w:eastAsia="ru-RU"/>
        </w:rPr>
        <w:lastRenderedPageBreak/>
        <w:t xml:space="preserve">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h) термин "международная перевозка" означает любую перевозку морским или воздушным судном, эксплуатируемым предприятием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термин "компетентный орган" означает для Республики Казахстан Министерство финансов Республики Казахстан или его уполномоченного представителя и для Соединенного Королевства - Управление внутренних доходов или его уполномоченного представителя.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200"/>
      <w:bookmarkEnd w:id="7"/>
      <w:r w:rsidRPr="00F53FC0">
        <w:rPr>
          <w:rFonts w:ascii="Times New Roman" w:eastAsia="Times New Roman" w:hAnsi="Times New Roman" w:cs="Times New Roman"/>
          <w:color w:val="000000"/>
          <w:sz w:val="28"/>
          <w:szCs w:val="28"/>
          <w:lang w:eastAsia="ru-RU"/>
        </w:rPr>
        <w:t xml:space="preserve">2. Партнерство или совместное предприятие, получающие свой статус по законодательству Казахстана и рассматриваемые как налогооблагаемая единица по законодательству Казахстана, рассматриваются как лица в целях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300"/>
      <w:bookmarkEnd w:id="8"/>
      <w:r w:rsidRPr="00F53FC0">
        <w:rPr>
          <w:rFonts w:ascii="Times New Roman" w:eastAsia="Times New Roman" w:hAnsi="Times New Roman" w:cs="Times New Roman"/>
          <w:color w:val="000000"/>
          <w:sz w:val="28"/>
          <w:szCs w:val="28"/>
          <w:lang w:eastAsia="ru-RU"/>
        </w:rPr>
        <w:t>3. При применении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оно имеет по законодательству этого Договаривающегося Государства в отношении налогов, на которые распространяется настоящая Конвенция.</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 w:name="SUB40000"/>
      <w:bookmarkEnd w:id="9"/>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4</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roofErr w:type="spellStart"/>
      <w:r w:rsidRPr="00F53FC0">
        <w:rPr>
          <w:rFonts w:ascii="Times New Roman" w:eastAsia="Times New Roman" w:hAnsi="Times New Roman" w:cs="Times New Roman"/>
          <w:b/>
          <w:color w:val="000000"/>
          <w:sz w:val="28"/>
          <w:szCs w:val="28"/>
          <w:lang w:eastAsia="ru-RU"/>
        </w:rPr>
        <w:t>Резидентство</w:t>
      </w:r>
      <w:proofErr w:type="spellEnd"/>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w:t>
      </w:r>
      <w:proofErr w:type="spellStart"/>
      <w:r w:rsidRPr="00F53FC0">
        <w:rPr>
          <w:rFonts w:ascii="Times New Roman" w:eastAsia="Times New Roman" w:hAnsi="Times New Roman" w:cs="Times New Roman"/>
          <w:color w:val="000000"/>
          <w:sz w:val="28"/>
          <w:szCs w:val="28"/>
          <w:lang w:eastAsia="ru-RU"/>
        </w:rPr>
        <w:t>резидентства</w:t>
      </w:r>
      <w:proofErr w:type="spellEnd"/>
      <w:r w:rsidRPr="00F53FC0">
        <w:rPr>
          <w:rFonts w:ascii="Times New Roman" w:eastAsia="Times New Roman" w:hAnsi="Times New Roman" w:cs="Times New Roman"/>
          <w:color w:val="000000"/>
          <w:sz w:val="28"/>
          <w:szCs w:val="28"/>
          <w:lang w:eastAsia="ru-RU"/>
        </w:rPr>
        <w:t xml:space="preserve">, места управления или другого критерия аналогичного характера. Но термин не включает любое лицо, которое подлежит налогообложению в этом Договаривающемся Государстве, только если оно получает доходы или доход от прироста стоимости имущества от расположенных там источников.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200"/>
      <w:bookmarkEnd w:id="10"/>
      <w:r w:rsidRPr="00F53FC0">
        <w:rPr>
          <w:rFonts w:ascii="Times New Roman" w:eastAsia="Times New Roman" w:hAnsi="Times New Roman" w:cs="Times New Roman"/>
          <w:color w:val="000000"/>
          <w:sz w:val="28"/>
          <w:szCs w:val="28"/>
          <w:lang w:eastAsia="ru-RU"/>
        </w:rPr>
        <w:t xml:space="preserve">2. Ели по причине положений пункта 1 настоящей Статьи физическое лицо является резидентом обоих Договаривающихся Государств, то его статус определяется согласно следующим правилам: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оно считается резидентом Договаривающегося Государства, в котором оно располагает доступным ему постоянным жилищем; если оно располагает доступным его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если Договаривающееся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w:t>
      </w:r>
      <w:r w:rsidRPr="00F53FC0">
        <w:rPr>
          <w:rFonts w:ascii="Times New Roman" w:eastAsia="Times New Roman" w:hAnsi="Times New Roman" w:cs="Times New Roman"/>
          <w:color w:val="000000"/>
          <w:sz w:val="28"/>
          <w:szCs w:val="28"/>
          <w:lang w:eastAsia="ru-RU"/>
        </w:rPr>
        <w:lastRenderedPageBreak/>
        <w:t xml:space="preserve">Договаривающихся государств, оно считается резидентом того Договаривающегося Государства, в котором оно обычно проживает;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если оно является гражданином обоих Договаривающихся Государств или не является гражданином ни одного из них, компетентные органы Договаривающихся Государств решают вопрос по взаимному согласию.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300"/>
      <w:bookmarkEnd w:id="11"/>
      <w:r w:rsidRPr="00F53FC0">
        <w:rPr>
          <w:rFonts w:ascii="Times New Roman" w:eastAsia="Times New Roman" w:hAnsi="Times New Roman" w:cs="Times New Roman"/>
          <w:color w:val="000000"/>
          <w:sz w:val="28"/>
          <w:szCs w:val="28"/>
          <w:lang w:eastAsia="ru-RU"/>
        </w:rPr>
        <w:t xml:space="preserve">3. Если по причине положений </w:t>
      </w:r>
      <w:bookmarkStart w:id="12" w:name="sub1000138783"/>
      <w:r w:rsidRPr="00F53FC0">
        <w:rPr>
          <w:rFonts w:ascii="Times New Roman" w:eastAsia="Times New Roman" w:hAnsi="Times New Roman" w:cs="Times New Roman"/>
          <w:color w:val="000000"/>
          <w:sz w:val="28"/>
          <w:szCs w:val="28"/>
          <w:lang w:eastAsia="ru-RU"/>
        </w:rPr>
        <w:t>пункта 1</w:t>
      </w:r>
      <w:bookmarkEnd w:id="12"/>
      <w:r w:rsidRPr="00F53FC0">
        <w:rPr>
          <w:rFonts w:ascii="Times New Roman" w:eastAsia="Times New Roman" w:hAnsi="Times New Roman" w:cs="Times New Roman"/>
          <w:color w:val="000000"/>
          <w:sz w:val="28"/>
          <w:szCs w:val="28"/>
          <w:lang w:eastAsia="ru-RU"/>
        </w:rPr>
        <w:t xml:space="preserve"> настоящей Статьи лицо иное, чем физическое, является резидентом обоих Договаривающихся Государств, тогда оно считается резидентом Договаривающегося Государства, в котором расположено его место эффективного управления.</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3" w:name="SUB50000"/>
      <w:bookmarkEnd w:id="13"/>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5</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Постоянное учреждение</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Для целей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200"/>
      <w:bookmarkEnd w:id="14"/>
      <w:r w:rsidRPr="00F53FC0">
        <w:rPr>
          <w:rFonts w:ascii="Times New Roman" w:eastAsia="Times New Roman" w:hAnsi="Times New Roman" w:cs="Times New Roman"/>
          <w:color w:val="000000"/>
          <w:sz w:val="28"/>
          <w:szCs w:val="28"/>
          <w:lang w:eastAsia="ru-RU"/>
        </w:rPr>
        <w:t xml:space="preserve">2. Термин " постоянное учреждение" в частности включает: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место управления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отделение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контору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фабрику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 мастерскую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300"/>
      <w:bookmarkEnd w:id="15"/>
      <w:r w:rsidRPr="00F53FC0">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сборный объект или услуги, связанные с наблюдением за выполнением этих работ, только в случае, когда </w:t>
      </w:r>
      <w:proofErr w:type="gramStart"/>
      <w:r w:rsidRPr="00F53FC0">
        <w:rPr>
          <w:rFonts w:ascii="Times New Roman" w:eastAsia="Times New Roman" w:hAnsi="Times New Roman" w:cs="Times New Roman"/>
          <w:color w:val="000000"/>
          <w:sz w:val="28"/>
          <w:szCs w:val="28"/>
          <w:lang w:eastAsia="ru-RU"/>
        </w:rPr>
        <w:t>такая</w:t>
      </w:r>
      <w:proofErr w:type="gramEnd"/>
      <w:r w:rsidRPr="00F53FC0">
        <w:rPr>
          <w:rFonts w:ascii="Times New Roman" w:eastAsia="Times New Roman" w:hAnsi="Times New Roman" w:cs="Times New Roman"/>
          <w:color w:val="000000"/>
          <w:sz w:val="28"/>
          <w:szCs w:val="28"/>
          <w:lang w:eastAsia="ru-RU"/>
        </w:rPr>
        <w:t xml:space="preserve"> или объект существуют в течение более 12 месяцев, или такие услуги оказываются в течение более чем 12 месяцев;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53FC0">
        <w:rPr>
          <w:rFonts w:ascii="Times New Roman" w:eastAsia="Times New Roman" w:hAnsi="Times New Roman" w:cs="Times New Roman"/>
          <w:color w:val="000000"/>
          <w:sz w:val="28"/>
          <w:szCs w:val="28"/>
          <w:lang w:eastAsia="ru-RU"/>
        </w:rPr>
        <w:t>b) установку или сооружение, используемые для разведки природных ресурсов или услуги, связанные с наблюдением за выполнением этих работ, а также буровую установку или судно, используемые для разведки природных ресурсов, только в случае, когда такое использование длится в течение более чем 12 месяцев, или такие услуги оказываются в течение более чем 12 месяцев;</w:t>
      </w:r>
      <w:proofErr w:type="gramEnd"/>
      <w:r w:rsidRPr="00F53FC0">
        <w:rPr>
          <w:rFonts w:ascii="Times New Roman" w:eastAsia="Times New Roman" w:hAnsi="Times New Roman" w:cs="Times New Roman"/>
          <w:color w:val="000000"/>
          <w:sz w:val="28"/>
          <w:szCs w:val="28"/>
          <w:lang w:eastAsia="ru-RU"/>
        </w:rPr>
        <w:t xml:space="preserve">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с </w:t>
      </w:r>
      <w:proofErr w:type="gramStart"/>
      <w:r w:rsidRPr="00F53FC0">
        <w:rPr>
          <w:rFonts w:ascii="Times New Roman" w:eastAsia="Times New Roman" w:hAnsi="Times New Roman" w:cs="Times New Roman"/>
          <w:color w:val="000000"/>
          <w:sz w:val="28"/>
          <w:szCs w:val="28"/>
          <w:lang w:eastAsia="ru-RU"/>
        </w:rPr>
        <w:t>пределах</w:t>
      </w:r>
      <w:proofErr w:type="gramEnd"/>
      <w:r w:rsidRPr="00F53FC0">
        <w:rPr>
          <w:rFonts w:ascii="Times New Roman" w:eastAsia="Times New Roman" w:hAnsi="Times New Roman" w:cs="Times New Roman"/>
          <w:color w:val="000000"/>
          <w:sz w:val="28"/>
          <w:szCs w:val="28"/>
          <w:lang w:eastAsia="ru-RU"/>
        </w:rPr>
        <w:t xml:space="preserve"> страны в течение более чем 12 месяцев.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1000685522"/>
      <w:bookmarkStart w:id="17" w:name="SUB50400"/>
      <w:bookmarkEnd w:id="17"/>
      <w:r w:rsidRPr="00F53FC0">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термин "постоянное учреждение" не рассматривается как включающее: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демонстраций или поставки;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исключено для целей закупки товаров или изделий, или для сбора информации для предприятия;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500"/>
      <w:bookmarkEnd w:id="18"/>
      <w:r w:rsidRPr="00F53FC0">
        <w:rPr>
          <w:rFonts w:ascii="Times New Roman" w:eastAsia="Times New Roman" w:hAnsi="Times New Roman" w:cs="Times New Roman"/>
          <w:color w:val="000000"/>
          <w:sz w:val="28"/>
          <w:szCs w:val="28"/>
          <w:lang w:eastAsia="ru-RU"/>
        </w:rPr>
        <w:t xml:space="preserve">5. </w:t>
      </w:r>
      <w:proofErr w:type="gramStart"/>
      <w:r w:rsidRPr="00F53FC0">
        <w:rPr>
          <w:rFonts w:ascii="Times New Roman" w:eastAsia="Times New Roman" w:hAnsi="Times New Roman" w:cs="Times New Roman"/>
          <w:color w:val="000000"/>
          <w:sz w:val="28"/>
          <w:szCs w:val="28"/>
          <w:lang w:eastAsia="ru-RU"/>
        </w:rPr>
        <w:t xml:space="preserve">Несмотря на положения </w:t>
      </w:r>
      <w:bookmarkStart w:id="19" w:name="sub1000138784"/>
      <w:r w:rsidRPr="00F53FC0">
        <w:rPr>
          <w:rFonts w:ascii="Times New Roman" w:eastAsia="Times New Roman" w:hAnsi="Times New Roman" w:cs="Times New Roman"/>
          <w:color w:val="000000"/>
          <w:sz w:val="28"/>
          <w:szCs w:val="28"/>
          <w:lang w:eastAsia="ru-RU"/>
        </w:rPr>
        <w:t>пунктов 1 и 2</w:t>
      </w:r>
      <w:bookmarkEnd w:id="19"/>
      <w:r w:rsidRPr="00F53FC0">
        <w:rPr>
          <w:rFonts w:ascii="Times New Roman" w:eastAsia="Times New Roman" w:hAnsi="Times New Roman" w:cs="Times New Roman"/>
          <w:color w:val="000000"/>
          <w:sz w:val="28"/>
          <w:szCs w:val="28"/>
          <w:lang w:eastAsia="ru-RU"/>
        </w:rPr>
        <w:t xml:space="preserve">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w:t>
      </w:r>
      <w:proofErr w:type="gramEnd"/>
      <w:r w:rsidRPr="00F53FC0">
        <w:rPr>
          <w:rFonts w:ascii="Times New Roman" w:eastAsia="Times New Roman" w:hAnsi="Times New Roman" w:cs="Times New Roman"/>
          <w:color w:val="000000"/>
          <w:sz w:val="28"/>
          <w:szCs w:val="28"/>
          <w:lang w:eastAsia="ru-RU"/>
        </w:rPr>
        <w:t xml:space="preserve"> предпринимает для предприятия, если деятельность такого лица не ограничивается упомянутой в </w:t>
      </w:r>
      <w:bookmarkStart w:id="20" w:name="sub1000138785"/>
      <w:r w:rsidRPr="00F53FC0">
        <w:rPr>
          <w:rFonts w:ascii="Times New Roman" w:eastAsia="Times New Roman" w:hAnsi="Times New Roman" w:cs="Times New Roman"/>
          <w:color w:val="000000"/>
          <w:sz w:val="28"/>
          <w:szCs w:val="28"/>
          <w:lang w:eastAsia="ru-RU"/>
        </w:rPr>
        <w:t>пункте 4</w:t>
      </w:r>
      <w:bookmarkEnd w:id="20"/>
      <w:r w:rsidRPr="00F53FC0">
        <w:rPr>
          <w:rFonts w:ascii="Times New Roman" w:eastAsia="Times New Roman" w:hAnsi="Times New Roman" w:cs="Times New Roman"/>
          <w:color w:val="000000"/>
          <w:sz w:val="28"/>
          <w:szCs w:val="28"/>
          <w:lang w:eastAsia="ru-RU"/>
        </w:rPr>
        <w:t xml:space="preserve"> настоящей Статьи, которая, если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600"/>
      <w:bookmarkEnd w:id="21"/>
      <w:r w:rsidRPr="00F53FC0">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другого агента с независимым статусом, при условии, что такие лица действуют в рамках своей обычной деятельности.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50700"/>
      <w:bookmarkEnd w:id="22"/>
      <w:r w:rsidRPr="00F53FC0">
        <w:rPr>
          <w:rFonts w:ascii="Times New Roman" w:eastAsia="Times New Roman" w:hAnsi="Times New Roman" w:cs="Times New Roman"/>
          <w:color w:val="000000"/>
          <w:sz w:val="28"/>
          <w:szCs w:val="28"/>
          <w:lang w:eastAsia="ru-RU"/>
        </w:rPr>
        <w:t xml:space="preserve">7.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F53FC0">
        <w:rPr>
          <w:rFonts w:ascii="Times New Roman" w:eastAsia="Times New Roman" w:hAnsi="Times New Roman" w:cs="Times New Roman"/>
          <w:color w:val="000000"/>
          <w:sz w:val="28"/>
          <w:szCs w:val="28"/>
          <w:lang w:eastAsia="ru-RU"/>
        </w:rPr>
        <w:t>учреждение</w:t>
      </w:r>
      <w:proofErr w:type="gramEnd"/>
      <w:r w:rsidRPr="00F53FC0">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23" w:name="SUB60000"/>
      <w:bookmarkEnd w:id="23"/>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6</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Доходы от недвижимого имущества</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1. Доходы, полученные резидентом Договаривающегося Государства от недвижимого имущества (включая доход от сельскохозяйственного или лесного хозяйства), находящегося в другом Договаривающемся Государстве,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200"/>
      <w:bookmarkEnd w:id="24"/>
      <w:r w:rsidRPr="00F53FC0">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расположено имущество. </w:t>
      </w:r>
      <w:proofErr w:type="gramStart"/>
      <w:r w:rsidRPr="00F53FC0">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w:t>
      </w:r>
      <w:proofErr w:type="gramEnd"/>
      <w:r w:rsidRPr="00F53FC0">
        <w:rPr>
          <w:rFonts w:ascii="Times New Roman" w:eastAsia="Times New Roman" w:hAnsi="Times New Roman" w:cs="Times New Roman"/>
          <w:color w:val="000000"/>
          <w:sz w:val="28"/>
          <w:szCs w:val="28"/>
          <w:lang w:eastAsia="ru-RU"/>
        </w:rPr>
        <w:t xml:space="preserve"> морские и воздушные суда не рассматриваются как недвижимое имущество.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300"/>
      <w:bookmarkEnd w:id="25"/>
      <w:r w:rsidRPr="00F53FC0">
        <w:rPr>
          <w:rFonts w:ascii="Times New Roman" w:eastAsia="Times New Roman" w:hAnsi="Times New Roman" w:cs="Times New Roman"/>
          <w:color w:val="000000"/>
          <w:sz w:val="28"/>
          <w:szCs w:val="28"/>
          <w:lang w:eastAsia="ru-RU"/>
        </w:rPr>
        <w:t xml:space="preserve">3. Положения </w:t>
      </w:r>
      <w:bookmarkStart w:id="26" w:name="sub1000138786"/>
      <w:r w:rsidRPr="00F53FC0">
        <w:rPr>
          <w:rFonts w:ascii="Times New Roman" w:eastAsia="Times New Roman" w:hAnsi="Times New Roman" w:cs="Times New Roman"/>
          <w:color w:val="000000"/>
          <w:sz w:val="28"/>
          <w:szCs w:val="28"/>
          <w:lang w:eastAsia="ru-RU"/>
        </w:rPr>
        <w:t xml:space="preserve">пункта 1 настоящей Статьи применяется к доходам, полученным от прямого использования, сдачи в аренду или использования недвижимого имущества в любой другой форме.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60400"/>
      <w:bookmarkEnd w:id="27"/>
      <w:r w:rsidRPr="00F53FC0">
        <w:rPr>
          <w:rFonts w:ascii="Times New Roman" w:eastAsia="Times New Roman" w:hAnsi="Times New Roman" w:cs="Times New Roman"/>
          <w:color w:val="000000"/>
          <w:sz w:val="28"/>
          <w:szCs w:val="28"/>
          <w:lang w:eastAsia="ru-RU"/>
        </w:rPr>
        <w:t>4. Положения пунктов 1 и 3 настоящей Статьи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28" w:name="SUB70000"/>
      <w:bookmarkEnd w:id="28"/>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7</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Прибыль от предпринимательской деятельности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Если предприятие осуществляет или осуществляло предпринимательскую деятельность, как сказано выше, то прибыль может облагаться налогом в другом Государстве, но только в той части, которая относится к такому постоянному учреждению.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200"/>
      <w:bookmarkEnd w:id="16"/>
      <w:bookmarkEnd w:id="29"/>
      <w:r w:rsidRPr="00F53FC0">
        <w:rPr>
          <w:rFonts w:ascii="Times New Roman" w:eastAsia="Times New Roman" w:hAnsi="Times New Roman" w:cs="Times New Roman"/>
          <w:color w:val="000000"/>
          <w:sz w:val="28"/>
          <w:szCs w:val="28"/>
          <w:lang w:eastAsia="ru-RU"/>
        </w:rPr>
        <w:t>2. С учетом положений пункта 3 настоящей Статьи, если предприятие Договаривающегося Государства</w:t>
      </w:r>
      <w:proofErr w:type="gramStart"/>
      <w:r w:rsidRPr="00F53FC0">
        <w:rPr>
          <w:rFonts w:ascii="Times New Roman" w:eastAsia="Times New Roman" w:hAnsi="Times New Roman" w:cs="Times New Roman"/>
          <w:color w:val="000000"/>
          <w:sz w:val="28"/>
          <w:szCs w:val="28"/>
          <w:lang w:eastAsia="ru-RU"/>
        </w:rPr>
        <w:t xml:space="preserve"> О</w:t>
      </w:r>
      <w:proofErr w:type="gramEnd"/>
      <w:r w:rsidRPr="00F53FC0">
        <w:rPr>
          <w:rFonts w:ascii="Times New Roman" w:eastAsia="Times New Roman" w:hAnsi="Times New Roman" w:cs="Times New Roman"/>
          <w:color w:val="000000"/>
          <w:sz w:val="28"/>
          <w:szCs w:val="28"/>
          <w:lang w:eastAsia="ru-RU"/>
        </w:rPr>
        <w:t xml:space="preserve">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w:t>
      </w:r>
      <w:proofErr w:type="gramStart"/>
      <w:r w:rsidRPr="00F53FC0">
        <w:rPr>
          <w:rFonts w:ascii="Times New Roman" w:eastAsia="Times New Roman" w:hAnsi="Times New Roman" w:cs="Times New Roman"/>
          <w:color w:val="000000"/>
          <w:sz w:val="28"/>
          <w:szCs w:val="28"/>
          <w:lang w:eastAsia="ru-RU"/>
        </w:rPr>
        <w:t>условиях</w:t>
      </w:r>
      <w:proofErr w:type="gramEnd"/>
      <w:r w:rsidRPr="00F53FC0">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которого оно является.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300"/>
      <w:bookmarkEnd w:id="30"/>
      <w:r w:rsidRPr="00F53FC0">
        <w:rPr>
          <w:rFonts w:ascii="Times New Roman" w:eastAsia="Times New Roman" w:hAnsi="Times New Roman" w:cs="Times New Roman"/>
          <w:color w:val="000000"/>
          <w:sz w:val="28"/>
          <w:szCs w:val="28"/>
          <w:lang w:eastAsia="ru-RU"/>
        </w:rPr>
        <w:lastRenderedPageBreak/>
        <w:t xml:space="preserve">3. При определении прибыли постоянного учреждения допускается вычет расходов, которые понесены для целей постоянного учреждения, включая обоснованное распределение управленческих и общих административных расходов, понесенных для целей предприятия в целом, как в Договаривающемся Государстве, в котором расположено постоянное учреждение, или </w:t>
      </w:r>
      <w:proofErr w:type="gramStart"/>
      <w:r w:rsidRPr="00F53FC0">
        <w:rPr>
          <w:rFonts w:ascii="Times New Roman" w:eastAsia="Times New Roman" w:hAnsi="Times New Roman" w:cs="Times New Roman"/>
          <w:color w:val="000000"/>
          <w:sz w:val="28"/>
          <w:szCs w:val="28"/>
          <w:lang w:eastAsia="ru-RU"/>
        </w:rPr>
        <w:t>где было бы то ни было</w:t>
      </w:r>
      <w:proofErr w:type="gramEnd"/>
      <w:r w:rsidRPr="00F53FC0">
        <w:rPr>
          <w:rFonts w:ascii="Times New Roman" w:eastAsia="Times New Roman" w:hAnsi="Times New Roman" w:cs="Times New Roman"/>
          <w:color w:val="000000"/>
          <w:sz w:val="28"/>
          <w:szCs w:val="28"/>
          <w:lang w:eastAsia="ru-RU"/>
        </w:rPr>
        <w:t xml:space="preserve">.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400"/>
      <w:bookmarkEnd w:id="31"/>
      <w:r w:rsidRPr="00F53FC0">
        <w:rPr>
          <w:rFonts w:ascii="Times New Roman" w:eastAsia="Times New Roman" w:hAnsi="Times New Roman" w:cs="Times New Roman"/>
          <w:color w:val="000000"/>
          <w:sz w:val="28"/>
          <w:szCs w:val="28"/>
          <w:lang w:eastAsia="ru-RU"/>
        </w:rPr>
        <w:t xml:space="preserve">4. Никакая прибыль не относится к постоянному учреждению на основании лишь закупки этим постоянным учреждением товаров или изделий для предприятия.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F53FC0">
        <w:rPr>
          <w:rFonts w:ascii="Times New Roman" w:eastAsia="Times New Roman" w:hAnsi="Times New Roman" w:cs="Times New Roman"/>
          <w:color w:val="000000"/>
          <w:sz w:val="28"/>
          <w:szCs w:val="28"/>
          <w:lang w:eastAsia="ru-RU"/>
        </w:rPr>
        <w:t xml:space="preserve">5. Если прибыль включает доходов или доход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F53FC0">
        <w:rPr>
          <w:rFonts w:ascii="Times New Roman" w:eastAsia="Times New Roman" w:hAnsi="Times New Roman" w:cs="Times New Roman"/>
          <w:color w:val="000000"/>
          <w:sz w:val="28"/>
          <w:szCs w:val="28"/>
          <w:lang w:eastAsia="ru-RU"/>
        </w:rPr>
        <w:t xml:space="preserve">6. Прибыль от предпринимательской деятельности, относящаяся к постоянному учреждению, определяется таким же способом из года в год, если не имеется достаточных и веских причин для изменения такого порядка. </w:t>
      </w:r>
    </w:p>
    <w:p w:rsidR="00F53FC0" w:rsidRPr="00F53FC0" w:rsidRDefault="00F53FC0" w:rsidP="00F53FC0">
      <w:pPr>
        <w:spacing w:after="0" w:line="240" w:lineRule="auto"/>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bookmarkStart w:id="34" w:name="SUB80000"/>
      <w:bookmarkEnd w:id="34"/>
      <w:r w:rsidRPr="00F53FC0">
        <w:rPr>
          <w:rFonts w:ascii="Times New Roman" w:eastAsia="Times New Roman" w:hAnsi="Times New Roman" w:cs="Times New Roman"/>
          <w:b/>
          <w:bCs/>
          <w:color w:val="000000"/>
          <w:sz w:val="28"/>
          <w:szCs w:val="28"/>
          <w:lang w:eastAsia="ru-RU"/>
        </w:rPr>
        <w:t>Статья 8</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Морской и воздушный транспорт</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80200"/>
      <w:bookmarkEnd w:id="35"/>
      <w:r w:rsidRPr="00F53FC0">
        <w:rPr>
          <w:rFonts w:ascii="Times New Roman" w:eastAsia="Times New Roman" w:hAnsi="Times New Roman" w:cs="Times New Roman"/>
          <w:color w:val="000000"/>
          <w:sz w:val="28"/>
          <w:szCs w:val="28"/>
          <w:lang w:eastAsia="ru-RU"/>
        </w:rPr>
        <w:t xml:space="preserve">2. Для целей настоящей Статьи - прибыль от эксплуатации морских или воздушных судов в международной перевозке включает: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доход от сдачи в аренду морских или воздушных судов без экипажа;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прибыль от использования, содержания или сдачи в аренду контейнеров (включая трейлеры и связанное с ними оборудование, относящееся к транспортировке контейнеров), используемых для транспортировки изделий и товаров;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если такая сдача в аренду или такое использование, содержание или сдача в аренду являются неосновным видом деятельности по отношению к эксплуатации морских или воздушных судов в международной перевозке.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300"/>
      <w:bookmarkEnd w:id="36"/>
      <w:r w:rsidRPr="00F53FC0">
        <w:rPr>
          <w:rFonts w:ascii="Times New Roman" w:eastAsia="Times New Roman" w:hAnsi="Times New Roman" w:cs="Times New Roman"/>
          <w:color w:val="000000"/>
          <w:sz w:val="28"/>
          <w:szCs w:val="28"/>
          <w:lang w:eastAsia="ru-RU"/>
        </w:rPr>
        <w:t>3. Если прибыль в пределах пунктов 1 и 2 настоящей Статьи получена резидентом Договаривающегося Государства от участия в пуле, совместной деятельности или международном агентстве по эксплуатации, прибыль, относимая к этому резиденту, облагается налогом только в Договаривающемся Государстве, резидентом которого он является.</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ind w:firstLine="400"/>
        <w:jc w:val="center"/>
        <w:rPr>
          <w:rFonts w:ascii="Times New Roman" w:eastAsia="Times New Roman" w:hAnsi="Times New Roman" w:cs="Times New Roman"/>
          <w:color w:val="000000"/>
          <w:sz w:val="28"/>
          <w:szCs w:val="28"/>
          <w:lang w:eastAsia="ru-RU"/>
        </w:rPr>
      </w:pPr>
      <w:bookmarkStart w:id="37" w:name="SUB90000"/>
      <w:bookmarkEnd w:id="37"/>
      <w:r w:rsidRPr="00F53FC0">
        <w:rPr>
          <w:rFonts w:ascii="Times New Roman" w:eastAsia="Times New Roman" w:hAnsi="Times New Roman" w:cs="Times New Roman"/>
          <w:b/>
          <w:bCs/>
          <w:color w:val="000000"/>
          <w:sz w:val="28"/>
          <w:szCs w:val="28"/>
          <w:lang w:eastAsia="ru-RU"/>
        </w:rPr>
        <w:t>Статья 9</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Ассоциированные предприятия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В случае, когда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53FC0">
        <w:rPr>
          <w:rFonts w:ascii="Times New Roman" w:eastAsia="Times New Roman" w:hAnsi="Times New Roman" w:cs="Times New Roman"/>
          <w:color w:val="000000"/>
          <w:sz w:val="28"/>
          <w:szCs w:val="28"/>
          <w:lang w:eastAsia="ru-RU"/>
        </w:rPr>
        <w:t xml:space="preserve">и в любом случае, когда между двумя предприятиями создаются или устанавливаются условия в их коммерческих и финансовых отношениях, которые создаются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Договаривающимся Государством в прибыль этого предприятия и обложена соответственно налогом.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F53FC0">
        <w:rPr>
          <w:rFonts w:ascii="Times New Roman" w:eastAsia="Times New Roman" w:hAnsi="Times New Roman" w:cs="Times New Roman"/>
          <w:color w:val="000000"/>
          <w:sz w:val="28"/>
          <w:szCs w:val="28"/>
          <w:lang w:eastAsia="ru-RU"/>
        </w:rPr>
        <w:t xml:space="preserve">2. В случае, когда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F53FC0">
        <w:rPr>
          <w:rFonts w:ascii="Times New Roman" w:eastAsia="Times New Roman" w:hAnsi="Times New Roman" w:cs="Times New Roman"/>
          <w:color w:val="000000"/>
          <w:sz w:val="28"/>
          <w:szCs w:val="28"/>
          <w:lang w:eastAsia="ru-RU"/>
        </w:rPr>
        <w:t>образом</w:t>
      </w:r>
      <w:proofErr w:type="gramEnd"/>
      <w:r w:rsidRPr="00F53FC0">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условия, созданные между двумя предприятиями, были бы такими, которые существуют между независимыми предприятиями, тогда это другое Государство должно сделать соответствующую корректировку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39" w:name="SUB100000"/>
      <w:bookmarkEnd w:id="39"/>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10</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Дивиденды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200"/>
      <w:bookmarkEnd w:id="40"/>
      <w:r w:rsidRPr="00F53FC0">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которые подлежат налогообложению в отношении дивидендов в этом другом Договаривающемся Государстве, то взимаемый налог не должен превышать: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5 процентов общей суммы дивидендов, если фактическим владельцем является компания, которая контролирует прямо или </w:t>
      </w:r>
      <w:proofErr w:type="gramStart"/>
      <w:r w:rsidRPr="00F53FC0">
        <w:rPr>
          <w:rFonts w:ascii="Times New Roman" w:eastAsia="Times New Roman" w:hAnsi="Times New Roman" w:cs="Times New Roman"/>
          <w:color w:val="000000"/>
          <w:sz w:val="28"/>
          <w:szCs w:val="28"/>
          <w:lang w:eastAsia="ru-RU"/>
        </w:rPr>
        <w:t>косвенно</w:t>
      </w:r>
      <w:proofErr w:type="gramEnd"/>
      <w:r w:rsidRPr="00F53FC0">
        <w:rPr>
          <w:rFonts w:ascii="Times New Roman" w:eastAsia="Times New Roman" w:hAnsi="Times New Roman" w:cs="Times New Roman"/>
          <w:color w:val="000000"/>
          <w:sz w:val="28"/>
          <w:szCs w:val="28"/>
          <w:lang w:eastAsia="ru-RU"/>
        </w:rPr>
        <w:t xml:space="preserve"> по крайней мере 10 процентов акций с правом голоса в капитале компании, выплачивающей дивиденды;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15 процентов общей суммы дивидендов во всех других случаях.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300"/>
      <w:bookmarkEnd w:id="41"/>
      <w:r w:rsidRPr="00F53FC0">
        <w:rPr>
          <w:rFonts w:ascii="Times New Roman" w:eastAsia="Times New Roman" w:hAnsi="Times New Roman" w:cs="Times New Roman"/>
          <w:color w:val="000000"/>
          <w:sz w:val="28"/>
          <w:szCs w:val="28"/>
          <w:lang w:eastAsia="ru-RU"/>
        </w:rPr>
        <w:lastRenderedPageBreak/>
        <w:t xml:space="preserve">3. </w:t>
      </w:r>
      <w:proofErr w:type="gramStart"/>
      <w:r w:rsidRPr="00F53FC0">
        <w:rPr>
          <w:rFonts w:ascii="Times New Roman" w:eastAsia="Times New Roman" w:hAnsi="Times New Roman" w:cs="Times New Roman"/>
          <w:color w:val="000000"/>
          <w:sz w:val="28"/>
          <w:szCs w:val="28"/>
          <w:lang w:eastAsia="ru-RU"/>
        </w:rPr>
        <w:t>Термин "дивиденды" при использовании в настоящей Статье означает доход от акций или других прав, не являющихся долговыми требованиями, участия в прибыли, также доход от других корпоративных прав, который подлежит такому же налоговому регулированию, как и доход от акций, по налоговому законодательству Договаривающегося Государства, резидентом которого является компания, распределяющая прибыль, и также включает любой другой вид дохода (за исключением процентов, как</w:t>
      </w:r>
      <w:proofErr w:type="gramEnd"/>
      <w:r w:rsidRPr="00F53FC0">
        <w:rPr>
          <w:rFonts w:ascii="Times New Roman" w:eastAsia="Times New Roman" w:hAnsi="Times New Roman" w:cs="Times New Roman"/>
          <w:color w:val="000000"/>
          <w:sz w:val="28"/>
          <w:szCs w:val="28"/>
          <w:lang w:eastAsia="ru-RU"/>
        </w:rPr>
        <w:t xml:space="preserve"> это определено в </w:t>
      </w:r>
      <w:bookmarkStart w:id="42" w:name="sub1000138787"/>
      <w:r w:rsidRPr="00F53FC0">
        <w:rPr>
          <w:rFonts w:ascii="Times New Roman" w:eastAsia="Times New Roman" w:hAnsi="Times New Roman" w:cs="Times New Roman"/>
          <w:color w:val="000000"/>
          <w:sz w:val="28"/>
          <w:szCs w:val="28"/>
          <w:lang w:eastAsia="ru-RU"/>
        </w:rPr>
        <w:t xml:space="preserve">статье 11 настоящей Конвенции), который по законодательству Договаривающегося Государства, резидентом которого является компания, выплачивающая дивиденд, рассматривается как дивиденд или распределение компании. В случае Казахстана этот термин, в частности, включает прибыль, переведенную за границу иностранному частнику совместного предприятия, созданного согласно законодательству Казахстана.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400"/>
      <w:bookmarkEnd w:id="43"/>
      <w:r w:rsidRPr="00F53FC0">
        <w:rPr>
          <w:rFonts w:ascii="Times New Roman" w:eastAsia="Times New Roman" w:hAnsi="Times New Roman" w:cs="Times New Roman"/>
          <w:color w:val="000000"/>
          <w:sz w:val="28"/>
          <w:szCs w:val="28"/>
          <w:lang w:eastAsia="ru-RU"/>
        </w:rPr>
        <w:t xml:space="preserve">4. </w:t>
      </w:r>
      <w:proofErr w:type="gramStart"/>
      <w:r w:rsidRPr="00F53FC0">
        <w:rPr>
          <w:rFonts w:ascii="Times New Roman" w:eastAsia="Times New Roman" w:hAnsi="Times New Roman" w:cs="Times New Roman"/>
          <w:color w:val="000000"/>
          <w:sz w:val="28"/>
          <w:szCs w:val="28"/>
          <w:lang w:eastAsia="ru-RU"/>
        </w:rPr>
        <w:t xml:space="preserve">Положения </w:t>
      </w:r>
      <w:bookmarkStart w:id="44" w:name="sub1000138788"/>
      <w:r w:rsidRPr="00F53FC0">
        <w:rPr>
          <w:rFonts w:ascii="Times New Roman" w:eastAsia="Times New Roman" w:hAnsi="Times New Roman" w:cs="Times New Roman"/>
          <w:color w:val="000000"/>
          <w:sz w:val="28"/>
          <w:szCs w:val="28"/>
          <w:lang w:eastAsia="ru-RU"/>
        </w:rPr>
        <w:t>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w:t>
      </w:r>
      <w:proofErr w:type="gramEnd"/>
      <w:r w:rsidRPr="00F53FC0">
        <w:rPr>
          <w:rFonts w:ascii="Times New Roman" w:eastAsia="Times New Roman" w:hAnsi="Times New Roman" w:cs="Times New Roman"/>
          <w:color w:val="000000"/>
          <w:sz w:val="28"/>
          <w:szCs w:val="28"/>
          <w:lang w:eastAsia="ru-RU"/>
        </w:rPr>
        <w:t xml:space="preserve"> таким постоянным учреждением или постоянной базой. В таком случае применяются положения </w:t>
      </w:r>
      <w:bookmarkStart w:id="45" w:name="sub1000138789"/>
      <w:r w:rsidRPr="00F53FC0">
        <w:rPr>
          <w:rFonts w:ascii="Times New Roman" w:eastAsia="Times New Roman" w:hAnsi="Times New Roman" w:cs="Times New Roman"/>
          <w:color w:val="000000"/>
          <w:sz w:val="28"/>
          <w:szCs w:val="28"/>
          <w:lang w:eastAsia="ru-RU"/>
        </w:rPr>
        <w:t xml:space="preserve">статьи 7 или </w:t>
      </w:r>
      <w:bookmarkStart w:id="46" w:name="sub1000080601"/>
      <w:r w:rsidRPr="00F53FC0">
        <w:rPr>
          <w:rFonts w:ascii="Times New Roman" w:eastAsia="Times New Roman" w:hAnsi="Times New Roman" w:cs="Times New Roman"/>
          <w:color w:val="000000"/>
          <w:sz w:val="28"/>
          <w:szCs w:val="28"/>
          <w:lang w:eastAsia="ru-RU"/>
        </w:rPr>
        <w:t xml:space="preserve">статьи 14 настоящей Конвенции в зависимости от обстоятельств.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500"/>
      <w:bookmarkEnd w:id="47"/>
      <w:r w:rsidRPr="00F53FC0">
        <w:rPr>
          <w:rFonts w:ascii="Times New Roman" w:eastAsia="Times New Roman" w:hAnsi="Times New Roman" w:cs="Times New Roman"/>
          <w:color w:val="000000"/>
          <w:sz w:val="28"/>
          <w:szCs w:val="28"/>
          <w:lang w:eastAsia="ru-RU"/>
        </w:rPr>
        <w:t xml:space="preserve">5. </w:t>
      </w:r>
      <w:proofErr w:type="gramStart"/>
      <w:r w:rsidRPr="00F53FC0">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от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и с</w:t>
      </w:r>
      <w:proofErr w:type="gramEnd"/>
      <w:r w:rsidRPr="00F53FC0">
        <w:rPr>
          <w:rFonts w:ascii="Times New Roman" w:eastAsia="Times New Roman" w:hAnsi="Times New Roman" w:cs="Times New Roman"/>
          <w:color w:val="000000"/>
          <w:sz w:val="28"/>
          <w:szCs w:val="28"/>
          <w:lang w:eastAsia="ru-RU"/>
        </w:rPr>
        <w:t xml:space="preserve"> нераспределенной прибыли компании не взимаются налоги на нераспределенную прибыль, даже если выплачиваемые дивиденды или распределенная прибыль состоят полностью или частично из прибыли или дохода, </w:t>
      </w:r>
      <w:proofErr w:type="gramStart"/>
      <w:r w:rsidRPr="00F53FC0">
        <w:rPr>
          <w:rFonts w:ascii="Times New Roman" w:eastAsia="Times New Roman" w:hAnsi="Times New Roman" w:cs="Times New Roman"/>
          <w:color w:val="000000"/>
          <w:sz w:val="28"/>
          <w:szCs w:val="28"/>
          <w:lang w:eastAsia="ru-RU"/>
        </w:rPr>
        <w:t>возникающих</w:t>
      </w:r>
      <w:proofErr w:type="gramEnd"/>
      <w:r w:rsidRPr="00F53FC0">
        <w:rPr>
          <w:rFonts w:ascii="Times New Roman" w:eastAsia="Times New Roman" w:hAnsi="Times New Roman" w:cs="Times New Roman"/>
          <w:color w:val="000000"/>
          <w:sz w:val="28"/>
          <w:szCs w:val="28"/>
          <w:lang w:eastAsia="ru-RU"/>
        </w:rPr>
        <w:t xml:space="preserve"> в этом другом Государстве.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48" w:name="SUB110000"/>
      <w:bookmarkStart w:id="49" w:name="sub1000007883"/>
      <w:bookmarkEnd w:id="48"/>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11</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Проценты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200"/>
      <w:bookmarkEnd w:id="50"/>
      <w:r w:rsidRPr="00F53FC0">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w:t>
      </w:r>
      <w:r w:rsidRPr="00F53FC0">
        <w:rPr>
          <w:rFonts w:ascii="Times New Roman" w:eastAsia="Times New Roman" w:hAnsi="Times New Roman" w:cs="Times New Roman"/>
          <w:color w:val="000000"/>
          <w:sz w:val="28"/>
          <w:szCs w:val="28"/>
          <w:lang w:eastAsia="ru-RU"/>
        </w:rPr>
        <w:lastRenderedPageBreak/>
        <w:t xml:space="preserve">фактическим владельцем процентов, то взимаемый налог не должен превышать 10 процентов общей суммы процентов.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300"/>
      <w:bookmarkEnd w:id="51"/>
      <w:r w:rsidRPr="00F53FC0">
        <w:rPr>
          <w:rFonts w:ascii="Times New Roman" w:eastAsia="Times New Roman" w:hAnsi="Times New Roman" w:cs="Times New Roman"/>
          <w:color w:val="000000"/>
          <w:sz w:val="28"/>
          <w:szCs w:val="28"/>
          <w:lang w:eastAsia="ru-RU"/>
        </w:rPr>
        <w:t>3.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дохода от правительственных ценных бумаг и дохода от облигаций или долговых обязательств. Термин "проценты" не включает любой другой вид дохода, который рассматривается как дивиденд согласно положениям статьи 10</w:t>
      </w:r>
      <w:bookmarkEnd w:id="44"/>
      <w:r w:rsidRPr="00F53FC0">
        <w:rPr>
          <w:rFonts w:ascii="Times New Roman" w:eastAsia="Times New Roman" w:hAnsi="Times New Roman" w:cs="Times New Roman"/>
          <w:color w:val="000000"/>
          <w:sz w:val="28"/>
          <w:szCs w:val="28"/>
          <w:lang w:eastAsia="ru-RU"/>
        </w:rPr>
        <w:t xml:space="preserve">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400"/>
      <w:bookmarkEnd w:id="52"/>
      <w:r w:rsidRPr="00F53FC0">
        <w:rPr>
          <w:rFonts w:ascii="Times New Roman" w:eastAsia="Times New Roman" w:hAnsi="Times New Roman" w:cs="Times New Roman"/>
          <w:color w:val="000000"/>
          <w:sz w:val="28"/>
          <w:szCs w:val="28"/>
          <w:lang w:eastAsia="ru-RU"/>
        </w:rPr>
        <w:t xml:space="preserve">4. </w:t>
      </w:r>
      <w:proofErr w:type="gramStart"/>
      <w:r w:rsidRPr="00F53FC0">
        <w:rPr>
          <w:rFonts w:ascii="Times New Roman" w:eastAsia="Times New Roman" w:hAnsi="Times New Roman" w:cs="Times New Roman"/>
          <w:color w:val="000000"/>
          <w:sz w:val="28"/>
          <w:szCs w:val="28"/>
          <w:lang w:eastAsia="ru-RU"/>
        </w:rPr>
        <w:t>Положения пунктов 1 и 2</w:t>
      </w:r>
      <w:bookmarkEnd w:id="42"/>
      <w:r w:rsidRPr="00F53FC0">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а долговое требование, в отношении которого выплачиваются проценты, фактически связано с таким постоянным</w:t>
      </w:r>
      <w:proofErr w:type="gramEnd"/>
      <w:r w:rsidRPr="00F53FC0">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статьи 7 или статьи 14 настоящей Конвенции в зависимости от обстоятельств.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500"/>
      <w:bookmarkEnd w:id="53"/>
      <w:r w:rsidRPr="00F53FC0">
        <w:rPr>
          <w:rFonts w:ascii="Times New Roman" w:eastAsia="Times New Roman" w:hAnsi="Times New Roman" w:cs="Times New Roman"/>
          <w:color w:val="000000"/>
          <w:sz w:val="28"/>
          <w:szCs w:val="28"/>
          <w:lang w:eastAsia="ru-RU"/>
        </w:rPr>
        <w:t xml:space="preserve">5.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F53FC0">
        <w:rPr>
          <w:rFonts w:ascii="Times New Roman" w:eastAsia="Times New Roman" w:hAnsi="Times New Roman" w:cs="Times New Roman"/>
          <w:color w:val="000000"/>
          <w:sz w:val="28"/>
          <w:szCs w:val="28"/>
          <w:lang w:eastAsia="ru-RU"/>
        </w:rPr>
        <w:t>связи</w:t>
      </w:r>
      <w:proofErr w:type="gramEnd"/>
      <w:r w:rsidRPr="00F53FC0">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600"/>
      <w:bookmarkEnd w:id="54"/>
      <w:r w:rsidRPr="00F53FC0">
        <w:rPr>
          <w:rFonts w:ascii="Times New Roman" w:eastAsia="Times New Roman" w:hAnsi="Times New Roman" w:cs="Times New Roman"/>
          <w:color w:val="000000"/>
          <w:sz w:val="28"/>
          <w:szCs w:val="28"/>
          <w:lang w:eastAsia="ru-RU"/>
        </w:rPr>
        <w:t xml:space="preserve">6. Если по причине особых отношений между плательщиком и фактическим владельцем или между ними обоими и каким-либо другим лицом сумма выплачиваемых процентов превышает по любой причине сумму, которая была бы согласована между плательщиком и фактическим владельцем в отсутствие таких отношений, то положения настоящей Статьи применяются только к последней упомянутой сумме процентов.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700"/>
      <w:bookmarkEnd w:id="55"/>
      <w:r w:rsidRPr="00F53FC0">
        <w:rPr>
          <w:rFonts w:ascii="Times New Roman" w:eastAsia="Times New Roman" w:hAnsi="Times New Roman" w:cs="Times New Roman"/>
          <w:color w:val="000000"/>
          <w:sz w:val="28"/>
          <w:szCs w:val="28"/>
          <w:lang w:eastAsia="ru-RU"/>
        </w:rPr>
        <w:t xml:space="preserve">7. Никакое положение законодательства каждого Договаривающегося Государства, касающегося только процентов, выплачиваемых компании-нерезиденту, не будет </w:t>
      </w:r>
      <w:proofErr w:type="gramStart"/>
      <w:r w:rsidRPr="00F53FC0">
        <w:rPr>
          <w:rFonts w:ascii="Times New Roman" w:eastAsia="Times New Roman" w:hAnsi="Times New Roman" w:cs="Times New Roman"/>
          <w:color w:val="000000"/>
          <w:sz w:val="28"/>
          <w:szCs w:val="28"/>
          <w:lang w:eastAsia="ru-RU"/>
        </w:rPr>
        <w:t>истолковываться</w:t>
      </w:r>
      <w:proofErr w:type="gramEnd"/>
      <w:r w:rsidRPr="00F53FC0">
        <w:rPr>
          <w:rFonts w:ascii="Times New Roman" w:eastAsia="Times New Roman" w:hAnsi="Times New Roman" w:cs="Times New Roman"/>
          <w:color w:val="000000"/>
          <w:sz w:val="28"/>
          <w:szCs w:val="28"/>
          <w:lang w:eastAsia="ru-RU"/>
        </w:rPr>
        <w:t xml:space="preserve"> как обязывающее рассматривать проценты, выплачиваемые компании-резиденту другого Договаривающегося Государства, в качестве дивидендов или прибыли, распределяемой </w:t>
      </w:r>
      <w:r w:rsidRPr="00F53FC0">
        <w:rPr>
          <w:rFonts w:ascii="Times New Roman" w:eastAsia="Times New Roman" w:hAnsi="Times New Roman" w:cs="Times New Roman"/>
          <w:color w:val="000000"/>
          <w:sz w:val="28"/>
          <w:szCs w:val="28"/>
          <w:lang w:eastAsia="ru-RU"/>
        </w:rPr>
        <w:lastRenderedPageBreak/>
        <w:t xml:space="preserve">компанией, выплачивающей такие проценты. Предыдущее предложение не применяется к процентам, выплачиваемым компании, которая является резидентом одного из Договаривающихся Государств и в которой более 50 процентов права голоса контролируется прямо или косвенно лицом или лицами, являющимися резидентами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800"/>
      <w:bookmarkEnd w:id="56"/>
      <w:r w:rsidRPr="00F53FC0">
        <w:rPr>
          <w:rFonts w:ascii="Times New Roman" w:eastAsia="Times New Roman" w:hAnsi="Times New Roman" w:cs="Times New Roman"/>
          <w:color w:val="000000"/>
          <w:sz w:val="28"/>
          <w:szCs w:val="28"/>
          <w:lang w:eastAsia="ru-RU"/>
        </w:rPr>
        <w:t xml:space="preserve">8. Налоговая льгота, предусмотренная в пункте 2 настоящей Статьи, не применяется, если фактический владелец процентов: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освобождается от налога с такого дохода в Договаривающемся Государстве, резидентом которого он является;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продает или заключает контракт о продаже холдинга, от которого такой фактический владелец получает такие проценты, в течение трех месяцев с даты, когда он стал владельцем такого холдинга.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900"/>
      <w:bookmarkEnd w:id="57"/>
      <w:r w:rsidRPr="00F53FC0">
        <w:rPr>
          <w:rFonts w:ascii="Times New Roman" w:eastAsia="Times New Roman" w:hAnsi="Times New Roman" w:cs="Times New Roman"/>
          <w:color w:val="000000"/>
          <w:sz w:val="28"/>
          <w:szCs w:val="28"/>
          <w:lang w:eastAsia="ru-RU"/>
        </w:rPr>
        <w:t xml:space="preserve">9. Положения настоящей статьи не применяются, если основной целью или одной из основных целей любого лица, занимающегося созданием или передачей долгового требования, в отношении которого выплачиваются проценты, является стремление воспользоваться преимуществами настоящей Статьи посредством такого создания или передачи.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1000"/>
      <w:bookmarkEnd w:id="58"/>
      <w:r w:rsidRPr="00F53FC0">
        <w:rPr>
          <w:rFonts w:ascii="Times New Roman" w:eastAsia="Times New Roman" w:hAnsi="Times New Roman" w:cs="Times New Roman"/>
          <w:color w:val="000000"/>
          <w:sz w:val="28"/>
          <w:szCs w:val="28"/>
          <w:lang w:eastAsia="ru-RU"/>
        </w:rPr>
        <w:t xml:space="preserve">10. Несмотря на положения пункта 2 настоящей статьи, но без ущерба положений пункта 4 настоящей статьи, </w:t>
      </w:r>
      <w:proofErr w:type="gramStart"/>
      <w:r w:rsidRPr="00F53FC0">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освобождаются</w:t>
      </w:r>
      <w:proofErr w:type="gramEnd"/>
      <w:r w:rsidRPr="00F53FC0">
        <w:rPr>
          <w:rFonts w:ascii="Times New Roman" w:eastAsia="Times New Roman" w:hAnsi="Times New Roman" w:cs="Times New Roman"/>
          <w:color w:val="000000"/>
          <w:sz w:val="28"/>
          <w:szCs w:val="28"/>
          <w:lang w:eastAsia="ru-RU"/>
        </w:rPr>
        <w:t xml:space="preserve"> от налога в первом упомянутом Договаривающемся Государстве, если: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они выплачиваются Правительством первого упомянутого Государства или его местным органом власти или любым рабочим или структурным подразделением этого Правительства или местного органа власти;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их получателем и фактическим владельцем является Правительство другого Договаривающегося Государства или его местный орган власти или любое рабочее или структурное подразделение этого Правительства или местного органа власти.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1100"/>
      <w:bookmarkEnd w:id="59"/>
      <w:r w:rsidRPr="00F53FC0">
        <w:rPr>
          <w:rFonts w:ascii="Times New Roman" w:eastAsia="Times New Roman" w:hAnsi="Times New Roman" w:cs="Times New Roman"/>
          <w:color w:val="000000"/>
          <w:sz w:val="28"/>
          <w:szCs w:val="28"/>
          <w:lang w:eastAsia="ru-RU"/>
        </w:rPr>
        <w:t xml:space="preserve">11. Несмотря на положения статьи 7 настоящей Конвенции и </w:t>
      </w:r>
      <w:bookmarkStart w:id="60" w:name="sub1000138791"/>
      <w:r w:rsidRPr="00F53FC0">
        <w:rPr>
          <w:rFonts w:ascii="Times New Roman" w:eastAsia="Times New Roman" w:hAnsi="Times New Roman" w:cs="Times New Roman"/>
          <w:color w:val="000000"/>
          <w:sz w:val="28"/>
          <w:szCs w:val="28"/>
          <w:lang w:eastAsia="ru-RU"/>
        </w:rPr>
        <w:t>пункта 2</w:t>
      </w:r>
      <w:bookmarkEnd w:id="60"/>
      <w:r w:rsidRPr="00F53FC0">
        <w:rPr>
          <w:rFonts w:ascii="Times New Roman" w:eastAsia="Times New Roman" w:hAnsi="Times New Roman" w:cs="Times New Roman"/>
          <w:color w:val="000000"/>
          <w:sz w:val="28"/>
          <w:szCs w:val="28"/>
          <w:lang w:eastAsia="ru-RU"/>
        </w:rPr>
        <w:t xml:space="preserve"> настоящей Статьи, проценты, возникающие в Казахстане, которые выплачиваются резиденту Соединенного Королевства, являющемуся их фактическим владельцем, освобождаются от налогообложения в Казахстане, если они выплачены в связи с предоставленным займом, гарантированным или застрахованным</w:t>
      </w:r>
      <w:proofErr w:type="gramStart"/>
      <w:r w:rsidRPr="00F53FC0">
        <w:rPr>
          <w:rFonts w:ascii="Times New Roman" w:eastAsia="Times New Roman" w:hAnsi="Times New Roman" w:cs="Times New Roman"/>
          <w:color w:val="000000"/>
          <w:sz w:val="28"/>
          <w:szCs w:val="28"/>
          <w:lang w:eastAsia="ru-RU"/>
        </w:rPr>
        <w:t>.</w:t>
      </w:r>
      <w:proofErr w:type="gramEnd"/>
      <w:r w:rsidRPr="00F53FC0">
        <w:rPr>
          <w:rFonts w:ascii="Times New Roman" w:eastAsia="Times New Roman" w:hAnsi="Times New Roman" w:cs="Times New Roman"/>
          <w:color w:val="000000"/>
          <w:sz w:val="28"/>
          <w:szCs w:val="28"/>
          <w:lang w:eastAsia="ru-RU"/>
        </w:rPr>
        <w:t xml:space="preserve"> </w:t>
      </w:r>
      <w:proofErr w:type="gramStart"/>
      <w:r w:rsidRPr="00F53FC0">
        <w:rPr>
          <w:rFonts w:ascii="Times New Roman" w:eastAsia="Times New Roman" w:hAnsi="Times New Roman" w:cs="Times New Roman"/>
          <w:color w:val="000000"/>
          <w:sz w:val="28"/>
          <w:szCs w:val="28"/>
          <w:lang w:eastAsia="ru-RU"/>
        </w:rPr>
        <w:t>и</w:t>
      </w:r>
      <w:proofErr w:type="gramEnd"/>
      <w:r w:rsidRPr="00F53FC0">
        <w:rPr>
          <w:rFonts w:ascii="Times New Roman" w:eastAsia="Times New Roman" w:hAnsi="Times New Roman" w:cs="Times New Roman"/>
          <w:color w:val="000000"/>
          <w:sz w:val="28"/>
          <w:szCs w:val="28"/>
          <w:lang w:eastAsia="ru-RU"/>
        </w:rPr>
        <w:t>ли любым другим долговым требованием или кредитом, гарантированным или застрахованным Департаментом по гарантированию Экспортных кредитов Соединенного Королевства.</w:t>
      </w:r>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61" w:name="SUB120000"/>
      <w:bookmarkEnd w:id="61"/>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12</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Роялти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 Государства,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200"/>
      <w:bookmarkEnd w:id="62"/>
      <w:r w:rsidRPr="00F53FC0">
        <w:rPr>
          <w:rFonts w:ascii="Times New Roman" w:eastAsia="Times New Roman" w:hAnsi="Times New Roman" w:cs="Times New Roman"/>
          <w:color w:val="000000"/>
          <w:sz w:val="28"/>
          <w:szCs w:val="28"/>
          <w:lang w:eastAsia="ru-RU"/>
        </w:rPr>
        <w:lastRenderedPageBreak/>
        <w:t xml:space="preserve">2. </w:t>
      </w:r>
      <w:proofErr w:type="gramStart"/>
      <w:r w:rsidRPr="00F53FC0">
        <w:rPr>
          <w:rFonts w:ascii="Times New Roman" w:eastAsia="Times New Roman" w:hAnsi="Times New Roman" w:cs="Times New Roman"/>
          <w:color w:val="000000"/>
          <w:sz w:val="28"/>
          <w:szCs w:val="28"/>
          <w:lang w:eastAsia="ru-RU"/>
        </w:rPr>
        <w:t xml:space="preserve">Однако такие роялти также могут облагаться налогом в Договаривающемся Государства,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300"/>
      <w:bookmarkEnd w:id="63"/>
      <w:r w:rsidRPr="00F53FC0">
        <w:rPr>
          <w:rFonts w:ascii="Times New Roman" w:eastAsia="Times New Roman" w:hAnsi="Times New Roman" w:cs="Times New Roman"/>
          <w:color w:val="000000"/>
          <w:sz w:val="28"/>
          <w:szCs w:val="28"/>
          <w:lang w:eastAsia="ru-RU"/>
        </w:rPr>
        <w:t xml:space="preserve">3. </w:t>
      </w:r>
      <w:proofErr w:type="gramStart"/>
      <w:r w:rsidRPr="00F53FC0">
        <w:rPr>
          <w:rFonts w:ascii="Times New Roman" w:eastAsia="Times New Roman" w:hAnsi="Times New Roman" w:cs="Times New Roman"/>
          <w:color w:val="000000"/>
          <w:sz w:val="28"/>
          <w:szCs w:val="28"/>
          <w:lang w:eastAsia="ru-RU"/>
        </w:rPr>
        <w:t>Несмотря на пункт 2 настоящей Статьи, фактический владелец роялти, в отношении аренды, как это определено в подпункте (b) пункта 4 настоящей статьи, может по выбору облагаться налогом в Договаривающемся Государстве, в котором возникли роялти, как если бы право или имущество, в отношении которых выплачиваются роялти, были фактически связаны с постоянным учреждением или постоянной базой в этом Договаривающемся Государстве.</w:t>
      </w:r>
      <w:proofErr w:type="gramEnd"/>
      <w:r w:rsidRPr="00F53FC0">
        <w:rPr>
          <w:rFonts w:ascii="Times New Roman" w:eastAsia="Times New Roman" w:hAnsi="Times New Roman" w:cs="Times New Roman"/>
          <w:color w:val="000000"/>
          <w:sz w:val="28"/>
          <w:szCs w:val="28"/>
          <w:lang w:eastAsia="ru-RU"/>
        </w:rPr>
        <w:t xml:space="preserve"> В таком случае положения статьи 7 или 14 настоящей Конвенции применяются, в зависимости от обстоятельств, к доходам и вычетам (иным, чем амортизационные отчисления), относящимся к такому праву или имуществу.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400"/>
      <w:bookmarkEnd w:id="64"/>
      <w:r w:rsidRPr="00F53FC0">
        <w:rPr>
          <w:rFonts w:ascii="Times New Roman" w:eastAsia="Times New Roman" w:hAnsi="Times New Roman" w:cs="Times New Roman"/>
          <w:color w:val="000000"/>
          <w:sz w:val="28"/>
          <w:szCs w:val="28"/>
          <w:lang w:eastAsia="ru-RU"/>
        </w:rPr>
        <w:t xml:space="preserve">4. Термин "роялти" при использовании в настоящей Статье означает платежи любого вида, получаемые в качестве возмещения за использование или за право использования: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любого авторского права на произведения литературы, искусства или науки (включая кинематографические фильмы, и фильмы или запись </w:t>
      </w:r>
      <w:proofErr w:type="spellStart"/>
      <w:r w:rsidRPr="00F53FC0">
        <w:rPr>
          <w:rFonts w:ascii="Times New Roman" w:eastAsia="Times New Roman" w:hAnsi="Times New Roman" w:cs="Times New Roman"/>
          <w:color w:val="000000"/>
          <w:sz w:val="28"/>
          <w:szCs w:val="28"/>
          <w:lang w:eastAsia="ru-RU"/>
        </w:rPr>
        <w:t>радиоили</w:t>
      </w:r>
      <w:proofErr w:type="spellEnd"/>
      <w:r w:rsidRPr="00F53FC0">
        <w:rPr>
          <w:rFonts w:ascii="Times New Roman" w:eastAsia="Times New Roman" w:hAnsi="Times New Roman" w:cs="Times New Roman"/>
          <w:color w:val="000000"/>
          <w:sz w:val="28"/>
          <w:szCs w:val="28"/>
          <w:lang w:eastAsia="ru-RU"/>
        </w:rPr>
        <w:t xml:space="preserve"> телевизионных передач), любой патент, торговую марку, дизайн или модель, план, секретную форму или процесс, или за информацию (ноу-хау), касающуюся промышленного, коммерческого или научного опыта;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промышленного, коммерческого или научного оборудования.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500"/>
      <w:bookmarkEnd w:id="65"/>
      <w:r w:rsidRPr="00F53FC0">
        <w:rPr>
          <w:rFonts w:ascii="Times New Roman" w:eastAsia="Times New Roman" w:hAnsi="Times New Roman" w:cs="Times New Roman"/>
          <w:color w:val="000000"/>
          <w:sz w:val="28"/>
          <w:szCs w:val="28"/>
          <w:lang w:eastAsia="ru-RU"/>
        </w:rPr>
        <w:t xml:space="preserve">5. </w:t>
      </w:r>
      <w:proofErr w:type="gramStart"/>
      <w:r w:rsidRPr="00F53FC0">
        <w:rPr>
          <w:rFonts w:ascii="Times New Roman" w:eastAsia="Times New Roman" w:hAnsi="Times New Roman" w:cs="Times New Roman"/>
          <w:color w:val="000000"/>
          <w:sz w:val="28"/>
          <w:szCs w:val="28"/>
          <w:lang w:eastAsia="ru-RU"/>
        </w:rPr>
        <w:t xml:space="preserve">Положения </w:t>
      </w:r>
      <w:bookmarkStart w:id="66" w:name="sub1000138792"/>
      <w:r w:rsidRPr="00F53FC0">
        <w:rPr>
          <w:rFonts w:ascii="Times New Roman" w:eastAsia="Times New Roman" w:hAnsi="Times New Roman" w:cs="Times New Roman"/>
          <w:color w:val="000000"/>
          <w:sz w:val="28"/>
          <w:szCs w:val="28"/>
          <w:lang w:eastAsia="ru-RU"/>
        </w:rPr>
        <w:t>пунктов 1</w:t>
      </w:r>
      <w:bookmarkEnd w:id="66"/>
      <w:r w:rsidRPr="00F53FC0">
        <w:rPr>
          <w:rFonts w:ascii="Times New Roman" w:eastAsia="Times New Roman" w:hAnsi="Times New Roman" w:cs="Times New Roman"/>
          <w:color w:val="000000"/>
          <w:sz w:val="28"/>
          <w:szCs w:val="28"/>
          <w:lang w:eastAsia="ru-RU"/>
        </w:rPr>
        <w:t>, 2 или 3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фактически связано с</w:t>
      </w:r>
      <w:proofErr w:type="gramEnd"/>
      <w:r w:rsidRPr="00F53FC0">
        <w:rPr>
          <w:rFonts w:ascii="Times New Roman" w:eastAsia="Times New Roman" w:hAnsi="Times New Roman" w:cs="Times New Roman"/>
          <w:color w:val="000000"/>
          <w:sz w:val="28"/>
          <w:szCs w:val="28"/>
          <w:lang w:eastAsia="ru-RU"/>
        </w:rPr>
        <w:t xml:space="preserve">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600"/>
      <w:bookmarkEnd w:id="67"/>
      <w:r w:rsidRPr="00F53FC0">
        <w:rPr>
          <w:rFonts w:ascii="Times New Roman" w:eastAsia="Times New Roman" w:hAnsi="Times New Roman" w:cs="Times New Roman"/>
          <w:color w:val="000000"/>
          <w:sz w:val="28"/>
          <w:szCs w:val="28"/>
          <w:lang w:eastAsia="ru-RU"/>
        </w:rPr>
        <w:t xml:space="preserve">6. Роялти считаются возникшими в одном из Договаривающихся Государств, если они выплачены за использование или за переданное право использования прав или имущества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700"/>
      <w:bookmarkEnd w:id="68"/>
      <w:r w:rsidRPr="00F53FC0">
        <w:rPr>
          <w:rFonts w:ascii="Times New Roman" w:eastAsia="Times New Roman" w:hAnsi="Times New Roman" w:cs="Times New Roman"/>
          <w:color w:val="000000"/>
          <w:sz w:val="28"/>
          <w:szCs w:val="28"/>
          <w:lang w:eastAsia="ru-RU"/>
        </w:rPr>
        <w:t xml:space="preserve">7. Если вследствие особых отношений между плательщиком и фактическим владельцем или между обоими и каким-либо другим лицом сумма выплачиваемых роялти превышает, по любой причине, сумму, которая была бы согласована между плательщиком и фактическим владельцем в отсутствие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w:t>
      </w:r>
      <w:r w:rsidRPr="00F53FC0">
        <w:rPr>
          <w:rFonts w:ascii="Times New Roman" w:eastAsia="Times New Roman" w:hAnsi="Times New Roman" w:cs="Times New Roman"/>
          <w:color w:val="000000"/>
          <w:sz w:val="28"/>
          <w:szCs w:val="28"/>
          <w:lang w:eastAsia="ru-RU"/>
        </w:rPr>
        <w:lastRenderedPageBreak/>
        <w:t xml:space="preserve">каждого Договаривающегося Государства, с должным учетом других положений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20800"/>
      <w:bookmarkEnd w:id="69"/>
      <w:r w:rsidRPr="00F53FC0">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занимающегося созданием или передачей прав, в отношении которых выплачиваются роялти, является стремление воспользоваться преимуществами настоящей Статьи посредством такого создания или передачи.</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70" w:name="SUB130000"/>
      <w:bookmarkEnd w:id="70"/>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13</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Доходы от прироста стоимости имущества</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1. Доходы, полученные резидентом Договаривающегося Государства от отчуждения недвижимого имущества, как оно определено в статье 6</w:t>
      </w:r>
      <w:bookmarkEnd w:id="26"/>
      <w:r w:rsidRPr="00F53FC0">
        <w:rPr>
          <w:rFonts w:ascii="Times New Roman" w:eastAsia="Times New Roman" w:hAnsi="Times New Roman" w:cs="Times New Roman"/>
          <w:color w:val="000000"/>
          <w:sz w:val="28"/>
          <w:szCs w:val="28"/>
          <w:lang w:eastAsia="ru-RU"/>
        </w:rPr>
        <w:t xml:space="preserve"> настоящей Конвенции, и расположенного в другом Договаривающемся Государстве, могут облагаться налогом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200"/>
      <w:bookmarkEnd w:id="71"/>
      <w:r w:rsidRPr="00F53FC0">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акций, за исключением акций, которыми торгуют на существенной и регулярной основе на официально признанной фондовой бирже, чья стоимость или большая ее часть прямо или косвенно связана с недвижимым имуществом, находящимся в другом Договаривающемся Государстве,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участия в партнерстве или доверительном фонде (траст),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30300"/>
      <w:bookmarkEnd w:id="72"/>
      <w:r w:rsidRPr="00F53FC0">
        <w:rPr>
          <w:rFonts w:ascii="Times New Roman" w:eastAsia="Times New Roman" w:hAnsi="Times New Roman" w:cs="Times New Roman"/>
          <w:color w:val="000000"/>
          <w:sz w:val="28"/>
          <w:szCs w:val="28"/>
          <w:lang w:eastAsia="ru-RU"/>
        </w:rPr>
        <w:t xml:space="preserve">3. </w:t>
      </w:r>
      <w:proofErr w:type="gramStart"/>
      <w:r w:rsidRPr="00F53FC0">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w:t>
      </w:r>
      <w:proofErr w:type="gramEnd"/>
      <w:r w:rsidRPr="00F53FC0">
        <w:rPr>
          <w:rFonts w:ascii="Times New Roman" w:eastAsia="Times New Roman" w:hAnsi="Times New Roman" w:cs="Times New Roman"/>
          <w:color w:val="000000"/>
          <w:sz w:val="28"/>
          <w:szCs w:val="28"/>
          <w:lang w:eastAsia="ru-RU"/>
        </w:rPr>
        <w:t xml:space="preserve"> базы,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30400"/>
      <w:bookmarkEnd w:id="73"/>
      <w:r w:rsidRPr="00F53FC0">
        <w:rPr>
          <w:rFonts w:ascii="Times New Roman" w:eastAsia="Times New Roman" w:hAnsi="Times New Roman" w:cs="Times New Roman"/>
          <w:color w:val="000000"/>
          <w:sz w:val="28"/>
          <w:szCs w:val="28"/>
          <w:lang w:eastAsia="ru-RU"/>
        </w:rPr>
        <w:t xml:space="preserve">4. </w:t>
      </w:r>
      <w:proofErr w:type="gramStart"/>
      <w:r w:rsidRPr="00F53FC0">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или воздушных судов, эксплуатируемых в международной перевозке предприятием Договаривающегося Государства,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30500"/>
      <w:bookmarkEnd w:id="74"/>
      <w:r w:rsidRPr="00F53FC0">
        <w:rPr>
          <w:rFonts w:ascii="Times New Roman" w:eastAsia="Times New Roman" w:hAnsi="Times New Roman" w:cs="Times New Roman"/>
          <w:color w:val="000000"/>
          <w:sz w:val="28"/>
          <w:szCs w:val="28"/>
          <w:lang w:eastAsia="ru-RU"/>
        </w:rPr>
        <w:t xml:space="preserve">5. Доходы от отчуждения любого имущества, за исключением того, которое упоминается в </w:t>
      </w:r>
      <w:bookmarkStart w:id="75" w:name="sub1000138793"/>
      <w:r w:rsidRPr="00F53FC0">
        <w:rPr>
          <w:rFonts w:ascii="Times New Roman" w:eastAsia="Times New Roman" w:hAnsi="Times New Roman" w:cs="Times New Roman"/>
          <w:color w:val="000000"/>
          <w:sz w:val="28"/>
          <w:szCs w:val="28"/>
          <w:lang w:eastAsia="ru-RU"/>
        </w:rPr>
        <w:t xml:space="preserve">пунктах 1, 2, 3 и 4 настоящей Статьи, облагаются налогом только в Договаривающемся Государстве, резидентом которого является лицо, отчуждающее такое имущество.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600"/>
      <w:bookmarkEnd w:id="76"/>
      <w:r w:rsidRPr="00F53FC0">
        <w:rPr>
          <w:rFonts w:ascii="Times New Roman" w:eastAsia="Times New Roman" w:hAnsi="Times New Roman" w:cs="Times New Roman"/>
          <w:color w:val="000000"/>
          <w:sz w:val="28"/>
          <w:szCs w:val="28"/>
          <w:lang w:eastAsia="ru-RU"/>
        </w:rPr>
        <w:lastRenderedPageBreak/>
        <w:t xml:space="preserve">6. </w:t>
      </w:r>
      <w:proofErr w:type="gramStart"/>
      <w:r w:rsidRPr="00F53FC0">
        <w:rPr>
          <w:rFonts w:ascii="Times New Roman" w:eastAsia="Times New Roman" w:hAnsi="Times New Roman" w:cs="Times New Roman"/>
          <w:color w:val="000000"/>
          <w:sz w:val="28"/>
          <w:szCs w:val="28"/>
          <w:lang w:eastAsia="ru-RU"/>
        </w:rPr>
        <w:t>Положения пункта 5 настоящей Статьи не затрагивают права Договаривающегося Государства взимать в соответствии со своим законодательством налог с доходов от прироста стоимости имущества, полученных от отчуждения любого имущества физическим лицом, которое является резидентом другого Договаривающегося Государства и было резидентом первого упомянутого Договаривающегося Государства, в любое время в течение пяти лет, непосредственно предшествующих отчуждению имущества.</w:t>
      </w:r>
      <w:proofErr w:type="gramEnd"/>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77" w:name="SUB140000"/>
      <w:bookmarkEnd w:id="7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14</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Независимые личные услуги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такие услуги оказываются или оказывались в другом Договаривающемся Государстве;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 доступной основе в этом другом Государстве;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такое физическое лицо присутствует или присутствовало в этом другом Государстве в течение периода или периодов, превышающих 183 дня в любом последовательном 12-месячном периоде.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Если оно имеет или имело такую постоянную базу или присутствует или </w:t>
      </w:r>
      <w:proofErr w:type="gramStart"/>
      <w:r w:rsidRPr="00F53FC0">
        <w:rPr>
          <w:rFonts w:ascii="Times New Roman" w:eastAsia="Times New Roman" w:hAnsi="Times New Roman" w:cs="Times New Roman"/>
          <w:color w:val="000000"/>
          <w:sz w:val="28"/>
          <w:szCs w:val="28"/>
          <w:lang w:eastAsia="ru-RU"/>
        </w:rPr>
        <w:t>присутствовало</w:t>
      </w:r>
      <w:proofErr w:type="gramEnd"/>
      <w:r w:rsidRPr="00F53FC0">
        <w:rPr>
          <w:rFonts w:ascii="Times New Roman" w:eastAsia="Times New Roman" w:hAnsi="Times New Roman" w:cs="Times New Roman"/>
          <w:color w:val="000000"/>
          <w:sz w:val="28"/>
          <w:szCs w:val="28"/>
          <w:lang w:eastAsia="ru-RU"/>
        </w:rPr>
        <w:t xml:space="preserve"> таким образом, то доход может облагаться налогом в другом Договаривающемся Государстве, но только в такой части, которая относится к этой постоянной базе, или к оказанным профессиональным услугам в этом Договаривающемся Государстве за этот 12-месячный период.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40200"/>
      <w:bookmarkEnd w:id="78"/>
      <w:r w:rsidRPr="00F53FC0">
        <w:rPr>
          <w:rFonts w:ascii="Times New Roman" w:eastAsia="Times New Roman" w:hAnsi="Times New Roman" w:cs="Times New Roman"/>
          <w:color w:val="000000"/>
          <w:sz w:val="28"/>
          <w:szCs w:val="28"/>
          <w:lang w:eastAsia="ru-RU"/>
        </w:rPr>
        <w:t xml:space="preserve">2. </w:t>
      </w:r>
      <w:proofErr w:type="gramStart"/>
      <w:r w:rsidRPr="00F53FC0">
        <w:rPr>
          <w:rFonts w:ascii="Times New Roman" w:eastAsia="Times New Roman" w:hAnsi="Times New Roman" w:cs="Times New Roman"/>
          <w:color w:val="000000"/>
          <w:sz w:val="28"/>
          <w:szCs w:val="28"/>
          <w:lang w:eastAsia="ru-RU"/>
        </w:rPr>
        <w:t>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адвокатов, инженеров, архитекторов, дантистов и бухгалтеров.</w:t>
      </w:r>
      <w:proofErr w:type="gramEnd"/>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79" w:name="SUB150000"/>
      <w:bookmarkEnd w:id="79"/>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15</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Зависимые личные услуги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С учетом положений </w:t>
      </w:r>
      <w:bookmarkStart w:id="80" w:name="sub1000138794"/>
      <w:r w:rsidRPr="00F53FC0">
        <w:rPr>
          <w:rFonts w:ascii="Times New Roman" w:eastAsia="Times New Roman" w:hAnsi="Times New Roman" w:cs="Times New Roman"/>
          <w:color w:val="000000"/>
          <w:sz w:val="28"/>
          <w:szCs w:val="28"/>
          <w:lang w:eastAsia="ru-RU"/>
        </w:rPr>
        <w:t xml:space="preserve">статей 16, </w:t>
      </w:r>
      <w:bookmarkStart w:id="81" w:name="sub1000138795"/>
      <w:r w:rsidRPr="00F53FC0">
        <w:rPr>
          <w:rFonts w:ascii="Times New Roman" w:eastAsia="Times New Roman" w:hAnsi="Times New Roman" w:cs="Times New Roman"/>
          <w:color w:val="000000"/>
          <w:sz w:val="28"/>
          <w:szCs w:val="28"/>
          <w:lang w:eastAsia="ru-RU"/>
        </w:rPr>
        <w:t xml:space="preserve">18, </w:t>
      </w:r>
      <w:bookmarkStart w:id="82" w:name="sub1000138796"/>
      <w:r w:rsidRPr="00F53FC0">
        <w:rPr>
          <w:rFonts w:ascii="Times New Roman" w:eastAsia="Times New Roman" w:hAnsi="Times New Roman" w:cs="Times New Roman"/>
          <w:color w:val="000000"/>
          <w:sz w:val="28"/>
          <w:szCs w:val="28"/>
          <w:lang w:eastAsia="ru-RU"/>
        </w:rPr>
        <w:t>19</w:t>
      </w:r>
      <w:bookmarkEnd w:id="82"/>
      <w:r w:rsidRPr="00F53FC0">
        <w:rPr>
          <w:rFonts w:ascii="Times New Roman" w:eastAsia="Times New Roman" w:hAnsi="Times New Roman" w:cs="Times New Roman"/>
          <w:color w:val="000000"/>
          <w:sz w:val="28"/>
          <w:szCs w:val="28"/>
          <w:lang w:eastAsia="ru-RU"/>
        </w:rPr>
        <w:t xml:space="preserve"> и </w:t>
      </w:r>
      <w:bookmarkStart w:id="83" w:name="sub1000138797"/>
      <w:r w:rsidRPr="00F53FC0">
        <w:rPr>
          <w:rFonts w:ascii="Times New Roman" w:eastAsia="Times New Roman" w:hAnsi="Times New Roman" w:cs="Times New Roman"/>
          <w:color w:val="000000"/>
          <w:sz w:val="28"/>
          <w:szCs w:val="28"/>
          <w:lang w:eastAsia="ru-RU"/>
        </w:rPr>
        <w:t>20</w:t>
      </w:r>
      <w:bookmarkEnd w:id="83"/>
      <w:r w:rsidRPr="00F53FC0">
        <w:rPr>
          <w:rFonts w:ascii="Times New Roman" w:eastAsia="Times New Roman" w:hAnsi="Times New Roman" w:cs="Times New Roman"/>
          <w:color w:val="000000"/>
          <w:sz w:val="28"/>
          <w:szCs w:val="28"/>
          <w:lang w:eastAsia="ru-RU"/>
        </w:rPr>
        <w:t xml:space="preserve"> настоящей Конвенции жалованье, зарплата и другие подобные вознаграждения, полученные резидентом Договаривающегося Государства в связи с работой по найму, облагаются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F53FC0">
        <w:rPr>
          <w:rFonts w:ascii="Times New Roman" w:eastAsia="Times New Roman" w:hAnsi="Times New Roman" w:cs="Times New Roman"/>
          <w:color w:val="000000"/>
          <w:sz w:val="28"/>
          <w:szCs w:val="28"/>
          <w:lang w:eastAsia="ru-RU"/>
        </w:rPr>
        <w:t>выполняется</w:t>
      </w:r>
      <w:proofErr w:type="gramEnd"/>
      <w:r w:rsidRPr="00F53FC0">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50200"/>
      <w:bookmarkEnd w:id="84"/>
      <w:r w:rsidRPr="00F53FC0">
        <w:rPr>
          <w:rFonts w:ascii="Times New Roman" w:eastAsia="Times New Roman" w:hAnsi="Times New Roman" w:cs="Times New Roman"/>
          <w:color w:val="000000"/>
          <w:sz w:val="28"/>
          <w:szCs w:val="28"/>
          <w:lang w:eastAsia="ru-RU"/>
        </w:rPr>
        <w:t xml:space="preserve">2. Несмотря на положения пункта 1 настоящей Статьи, вознаграждение, полученное резидентом Договаривающегося Государства в связи с работой </w:t>
      </w:r>
      <w:r w:rsidRPr="00F53FC0">
        <w:rPr>
          <w:rFonts w:ascii="Times New Roman" w:eastAsia="Times New Roman" w:hAnsi="Times New Roman" w:cs="Times New Roman"/>
          <w:color w:val="000000"/>
          <w:sz w:val="28"/>
          <w:szCs w:val="28"/>
          <w:lang w:eastAsia="ru-RU"/>
        </w:rPr>
        <w:lastRenderedPageBreak/>
        <w:t xml:space="preserve">по найму, выполняемой в другом Договаривающемся Государстве, облагается налогом только в первом упомянутом Государстве, если: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дней в пределах любого 12-месячного периода;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w:t>
      </w:r>
      <w:proofErr w:type="gramStart"/>
      <w:r w:rsidRPr="00F53FC0">
        <w:rPr>
          <w:rFonts w:ascii="Times New Roman" w:eastAsia="Times New Roman" w:hAnsi="Times New Roman" w:cs="Times New Roman"/>
          <w:color w:val="000000"/>
          <w:sz w:val="28"/>
          <w:szCs w:val="28"/>
          <w:lang w:eastAsia="ru-RU"/>
        </w:rPr>
        <w:t>которые</w:t>
      </w:r>
      <w:proofErr w:type="gramEnd"/>
      <w:r w:rsidRPr="00F53FC0">
        <w:rPr>
          <w:rFonts w:ascii="Times New Roman" w:eastAsia="Times New Roman" w:hAnsi="Times New Roman" w:cs="Times New Roman"/>
          <w:color w:val="000000"/>
          <w:sz w:val="28"/>
          <w:szCs w:val="28"/>
          <w:lang w:eastAsia="ru-RU"/>
        </w:rPr>
        <w:t xml:space="preserve"> наниматель имеет в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50300"/>
      <w:bookmarkEnd w:id="85"/>
      <w:r w:rsidRPr="00F53FC0">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данное морское или воздушное судно.</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86" w:name="SUB160000"/>
      <w:bookmarkEnd w:id="86"/>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16</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Гонорары директоров</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87" w:name="SUB170000"/>
      <w:bookmarkEnd w:id="8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17</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Артисты и спортсмены</w:t>
      </w:r>
    </w:p>
    <w:p w:rsidR="00F53FC0" w:rsidRPr="00F53FC0" w:rsidRDefault="00F53FC0" w:rsidP="00F53FC0">
      <w:pPr>
        <w:spacing w:after="0" w:line="240" w:lineRule="auto"/>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Несмотря на положения статьи 14 и </w:t>
      </w:r>
      <w:bookmarkStart w:id="88" w:name="sub1000138798"/>
      <w:r w:rsidRPr="00F53FC0">
        <w:rPr>
          <w:rFonts w:ascii="Times New Roman" w:eastAsia="Times New Roman" w:hAnsi="Times New Roman" w:cs="Times New Roman"/>
          <w:color w:val="000000"/>
          <w:sz w:val="28"/>
          <w:szCs w:val="28"/>
          <w:lang w:eastAsia="ru-RU"/>
        </w:rPr>
        <w:t xml:space="preserve">статьи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70200"/>
      <w:bookmarkEnd w:id="89"/>
      <w:r w:rsidRPr="00F53FC0">
        <w:rPr>
          <w:rFonts w:ascii="Times New Roman" w:eastAsia="Times New Roman" w:hAnsi="Times New Roman" w:cs="Times New Roman"/>
          <w:color w:val="000000"/>
          <w:sz w:val="28"/>
          <w:szCs w:val="28"/>
          <w:lang w:eastAsia="ru-RU"/>
        </w:rPr>
        <w:t xml:space="preserve">2. </w:t>
      </w:r>
      <w:proofErr w:type="gramStart"/>
      <w:r w:rsidRPr="00F53FC0">
        <w:rPr>
          <w:rFonts w:ascii="Times New Roman" w:eastAsia="Times New Roman" w:hAnsi="Times New Roman" w:cs="Times New Roman"/>
          <w:color w:val="000000"/>
          <w:sz w:val="28"/>
          <w:szCs w:val="28"/>
          <w:lang w:eastAsia="ru-RU"/>
        </w:rPr>
        <w:t>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настоящей Конвенции, облагаться налогом в Договаривающемся Государстве, в котором осуществляется деятельность этого работника искусства или спортсмена.</w:t>
      </w:r>
      <w:proofErr w:type="gramEnd"/>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0" w:name="SUB180000"/>
      <w:bookmarkEnd w:id="90"/>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18</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Пенсии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1. В соответствии с положениями </w:t>
      </w:r>
      <w:bookmarkStart w:id="91" w:name="sub1000138799"/>
      <w:r w:rsidRPr="00F53FC0">
        <w:rPr>
          <w:rFonts w:ascii="Times New Roman" w:eastAsia="Times New Roman" w:hAnsi="Times New Roman" w:cs="Times New Roman"/>
          <w:color w:val="000000"/>
          <w:sz w:val="28"/>
          <w:szCs w:val="28"/>
          <w:lang w:eastAsia="ru-RU"/>
        </w:rPr>
        <w:t>пункта 2</w:t>
      </w:r>
      <w:bookmarkEnd w:id="91"/>
      <w:r w:rsidRPr="00F53FC0">
        <w:rPr>
          <w:rFonts w:ascii="Times New Roman" w:eastAsia="Times New Roman" w:hAnsi="Times New Roman" w:cs="Times New Roman"/>
          <w:color w:val="000000"/>
          <w:sz w:val="28"/>
          <w:szCs w:val="28"/>
          <w:lang w:eastAsia="ru-RU"/>
        </w:rPr>
        <w:t xml:space="preserve"> статьи 19 настоящей Конвенции пенсии и другие подобные вознаграждения, выплачиваемые за осуществлявшуюся в прошлом работу по найму резиденту Договаривающегося Государства, и любая ежегодная рента, выплачиваемая такому резиденту, облагаются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80200"/>
      <w:bookmarkEnd w:id="92"/>
      <w:r w:rsidRPr="00F53FC0">
        <w:rPr>
          <w:rFonts w:ascii="Times New Roman" w:eastAsia="Times New Roman" w:hAnsi="Times New Roman" w:cs="Times New Roman"/>
          <w:color w:val="000000"/>
          <w:sz w:val="28"/>
          <w:szCs w:val="28"/>
          <w:lang w:eastAsia="ru-RU"/>
        </w:rPr>
        <w:t>2. Термин "ежегодная рента" означает установленную сумму, периодически выплачиваемую физическому лицу в установленное время на протяжении его жизни или в течение определенного или могущего быть определенным периода времени при обязательстве производить такие выплаты взамен адекватного и полного вознаграждения в деньгах или денежном выражении.</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3" w:name="SUB190000"/>
      <w:bookmarkEnd w:id="93"/>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19</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Государственная служба</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а) Вознаграждение, </w:t>
      </w:r>
      <w:proofErr w:type="gramStart"/>
      <w:r w:rsidRPr="00F53FC0">
        <w:rPr>
          <w:rFonts w:ascii="Times New Roman" w:eastAsia="Times New Roman" w:hAnsi="Times New Roman" w:cs="Times New Roman"/>
          <w:color w:val="000000"/>
          <w:sz w:val="28"/>
          <w:szCs w:val="28"/>
          <w:lang w:eastAsia="ru-RU"/>
        </w:rPr>
        <w:t>иное</w:t>
      </w:r>
      <w:proofErr w:type="gramEnd"/>
      <w:r w:rsidRPr="00F53FC0">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политико-административным подразделением или местным органом физическому лицу за службу, осуществляемую для этого Государства или политико-административного подразделения или местного органа власти, облагается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Несмотря на положения подпункта а) настоящего пункта, такое вознаграждение облагается налогом только в другом Договаривающемся Государстве, если служба осуществляется в этом Государстве, а физическое лицо является резидентом этого Государства, которое: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не стало резидентом этого Государства исключительно для целей осуществления такой службы.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90200"/>
      <w:bookmarkEnd w:id="94"/>
      <w:proofErr w:type="gramStart"/>
      <w:r w:rsidRPr="00F53FC0">
        <w:rPr>
          <w:rFonts w:ascii="Times New Roman" w:eastAsia="Times New Roman" w:hAnsi="Times New Roman" w:cs="Times New Roman"/>
          <w:color w:val="000000"/>
          <w:sz w:val="28"/>
          <w:szCs w:val="28"/>
          <w:lang w:eastAsia="ru-RU"/>
        </w:rPr>
        <w:t>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осуществляющую для этого Государства или его политико-административного подразделения или местного органа власти, облагается налогом только в этом Государстве. b) Несмотря на положения подпункта а) настоящего пункта, такая пенсия облагается налогом только в другом Договаривающемся Государстве, если</w:t>
      </w:r>
      <w:proofErr w:type="gramEnd"/>
      <w:r w:rsidRPr="00F53FC0">
        <w:rPr>
          <w:rFonts w:ascii="Times New Roman" w:eastAsia="Times New Roman" w:hAnsi="Times New Roman" w:cs="Times New Roman"/>
          <w:color w:val="000000"/>
          <w:sz w:val="28"/>
          <w:szCs w:val="28"/>
          <w:lang w:eastAsia="ru-RU"/>
        </w:rPr>
        <w:t xml:space="preserve"> физическое лицо является резидентом и гражданином этого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90300"/>
      <w:bookmarkEnd w:id="95"/>
      <w:r w:rsidRPr="00F53FC0">
        <w:rPr>
          <w:rFonts w:ascii="Times New Roman" w:eastAsia="Times New Roman" w:hAnsi="Times New Roman" w:cs="Times New Roman"/>
          <w:color w:val="000000"/>
          <w:sz w:val="28"/>
          <w:szCs w:val="28"/>
          <w:lang w:eastAsia="ru-RU"/>
        </w:rPr>
        <w:t>3. Положения статей 15</w:t>
      </w:r>
      <w:bookmarkEnd w:id="88"/>
      <w:r w:rsidRPr="00F53FC0">
        <w:rPr>
          <w:rFonts w:ascii="Times New Roman" w:eastAsia="Times New Roman" w:hAnsi="Times New Roman" w:cs="Times New Roman"/>
          <w:color w:val="000000"/>
          <w:sz w:val="28"/>
          <w:szCs w:val="28"/>
          <w:lang w:eastAsia="ru-RU"/>
        </w:rPr>
        <w:t>, 16</w:t>
      </w:r>
      <w:bookmarkEnd w:id="80"/>
      <w:r w:rsidRPr="00F53FC0">
        <w:rPr>
          <w:rFonts w:ascii="Times New Roman" w:eastAsia="Times New Roman" w:hAnsi="Times New Roman" w:cs="Times New Roman"/>
          <w:color w:val="000000"/>
          <w:sz w:val="28"/>
          <w:szCs w:val="28"/>
          <w:lang w:eastAsia="ru-RU"/>
        </w:rPr>
        <w:t xml:space="preserve"> и 18</w:t>
      </w:r>
      <w:bookmarkEnd w:id="81"/>
      <w:r w:rsidRPr="00F53FC0">
        <w:rPr>
          <w:rFonts w:ascii="Times New Roman" w:eastAsia="Times New Roman" w:hAnsi="Times New Roman" w:cs="Times New Roman"/>
          <w:color w:val="000000"/>
          <w:sz w:val="28"/>
          <w:szCs w:val="28"/>
          <w:lang w:eastAsia="ru-RU"/>
        </w:rPr>
        <w:t xml:space="preserve"> настоящей Конвенции применяются к вознаграждениям и пенсиям в отношении службы</w:t>
      </w:r>
      <w:proofErr w:type="gramStart"/>
      <w:r w:rsidRPr="00F53FC0">
        <w:rPr>
          <w:rFonts w:ascii="Times New Roman" w:eastAsia="Times New Roman" w:hAnsi="Times New Roman" w:cs="Times New Roman"/>
          <w:color w:val="000000"/>
          <w:sz w:val="28"/>
          <w:szCs w:val="28"/>
          <w:lang w:eastAsia="ru-RU"/>
        </w:rPr>
        <w:t>.</w:t>
      </w:r>
      <w:proofErr w:type="gramEnd"/>
      <w:r w:rsidRPr="00F53FC0">
        <w:rPr>
          <w:rFonts w:ascii="Times New Roman" w:eastAsia="Times New Roman" w:hAnsi="Times New Roman" w:cs="Times New Roman"/>
          <w:color w:val="000000"/>
          <w:sz w:val="28"/>
          <w:szCs w:val="28"/>
          <w:lang w:eastAsia="ru-RU"/>
        </w:rPr>
        <w:t xml:space="preserve"> </w:t>
      </w:r>
      <w:proofErr w:type="gramStart"/>
      <w:r w:rsidRPr="00F53FC0">
        <w:rPr>
          <w:rFonts w:ascii="Times New Roman" w:eastAsia="Times New Roman" w:hAnsi="Times New Roman" w:cs="Times New Roman"/>
          <w:color w:val="000000"/>
          <w:sz w:val="28"/>
          <w:szCs w:val="28"/>
          <w:lang w:eastAsia="ru-RU"/>
        </w:rPr>
        <w:t>о</w:t>
      </w:r>
      <w:proofErr w:type="gramEnd"/>
      <w:r w:rsidRPr="00F53FC0">
        <w:rPr>
          <w:rFonts w:ascii="Times New Roman" w:eastAsia="Times New Roman" w:hAnsi="Times New Roman" w:cs="Times New Roman"/>
          <w:color w:val="000000"/>
          <w:sz w:val="28"/>
          <w:szCs w:val="28"/>
          <w:lang w:eastAsia="ru-RU"/>
        </w:rPr>
        <w:t>существляемой в связи с предпринимательской деятельностью Договаривающегося Государства или его политико-административного подразделения или местного органа власти.</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6" w:name="SUB200000"/>
      <w:bookmarkEnd w:id="96"/>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20</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Студенты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Выплаты, получаемые студентом или стажером, которые являются или </w:t>
      </w:r>
      <w:proofErr w:type="gramStart"/>
      <w:r w:rsidRPr="00F53FC0">
        <w:rPr>
          <w:rFonts w:ascii="Times New Roman" w:eastAsia="Times New Roman" w:hAnsi="Times New Roman" w:cs="Times New Roman"/>
          <w:color w:val="000000"/>
          <w:sz w:val="28"/>
          <w:szCs w:val="28"/>
          <w:lang w:eastAsia="ru-RU"/>
        </w:rPr>
        <w:t>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налогом в этом первом упомянутом Государстве при условии, что такие выплаты возникают из источников, находящихся за пределами этого Государства.</w:t>
      </w:r>
      <w:proofErr w:type="gramEnd"/>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7" w:name="SUB210000"/>
      <w:bookmarkEnd w:id="9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21</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Другие доходы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Виды доходов, фактическим владельцем которых является резидент Договаривающегося Государства, независимо от источника возникновения, которые не рассматриваются в предыдущих статьях настоящей Конвенции, за исключением доходов, выплачиваемых из доверительных фондов или имений умерших лиц в процессе администрирования, облагаются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10200"/>
      <w:bookmarkEnd w:id="98"/>
      <w:r w:rsidRPr="00F53FC0">
        <w:rPr>
          <w:rFonts w:ascii="Times New Roman" w:eastAsia="Times New Roman" w:hAnsi="Times New Roman" w:cs="Times New Roman"/>
          <w:color w:val="000000"/>
          <w:sz w:val="28"/>
          <w:szCs w:val="28"/>
          <w:lang w:eastAsia="ru-RU"/>
        </w:rPr>
        <w:t xml:space="preserve">2. </w:t>
      </w:r>
      <w:proofErr w:type="gramStart"/>
      <w:r w:rsidRPr="00F53FC0">
        <w:rPr>
          <w:rFonts w:ascii="Times New Roman" w:eastAsia="Times New Roman" w:hAnsi="Times New Roman" w:cs="Times New Roman"/>
          <w:color w:val="000000"/>
          <w:sz w:val="28"/>
          <w:szCs w:val="28"/>
          <w:lang w:eastAsia="ru-RU"/>
        </w:rPr>
        <w:t xml:space="preserve">Положения пункта 1 настоящей Статьи не принимаются к доходам иным, чем от недвижимого имущества, как это определено в </w:t>
      </w:r>
      <w:bookmarkStart w:id="99" w:name="sub1000138800"/>
      <w:r w:rsidRPr="00F53FC0">
        <w:rPr>
          <w:rFonts w:ascii="Times New Roman" w:eastAsia="Times New Roman" w:hAnsi="Times New Roman" w:cs="Times New Roman"/>
          <w:color w:val="000000"/>
          <w:sz w:val="28"/>
          <w:szCs w:val="28"/>
          <w:lang w:eastAsia="ru-RU"/>
        </w:rPr>
        <w:t>пункте 2</w:t>
      </w:r>
      <w:bookmarkEnd w:id="99"/>
      <w:r w:rsidRPr="00F53FC0">
        <w:rPr>
          <w:rFonts w:ascii="Times New Roman" w:eastAsia="Times New Roman" w:hAnsi="Times New Roman" w:cs="Times New Roman"/>
          <w:color w:val="000000"/>
          <w:sz w:val="28"/>
          <w:szCs w:val="28"/>
          <w:lang w:eastAsia="ru-RU"/>
        </w:rPr>
        <w:t xml:space="preserve"> статьи 6 настоящей Конвенции, если получатель таких доходов, являющийся резидентом Договаривающихся Государств, осуществляет предпринимательскую деятельность в другом Договаривающемся Государстве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w:t>
      </w:r>
      <w:proofErr w:type="gramEnd"/>
      <w:r w:rsidRPr="00F53FC0">
        <w:rPr>
          <w:rFonts w:ascii="Times New Roman" w:eastAsia="Times New Roman" w:hAnsi="Times New Roman" w:cs="Times New Roman"/>
          <w:color w:val="000000"/>
          <w:sz w:val="28"/>
          <w:szCs w:val="28"/>
          <w:lang w:eastAsia="ru-RU"/>
        </w:rPr>
        <w:t xml:space="preserve"> или имущество, в отношении </w:t>
      </w:r>
      <w:proofErr w:type="gramStart"/>
      <w:r w:rsidRPr="00F53FC0">
        <w:rPr>
          <w:rFonts w:ascii="Times New Roman" w:eastAsia="Times New Roman" w:hAnsi="Times New Roman" w:cs="Times New Roman"/>
          <w:color w:val="000000"/>
          <w:sz w:val="28"/>
          <w:szCs w:val="28"/>
          <w:lang w:eastAsia="ru-RU"/>
        </w:rPr>
        <w:t>которых</w:t>
      </w:r>
      <w:proofErr w:type="gramEnd"/>
      <w:r w:rsidRPr="00F53FC0">
        <w:rPr>
          <w:rFonts w:ascii="Times New Roman" w:eastAsia="Times New Roman" w:hAnsi="Times New Roman" w:cs="Times New Roman"/>
          <w:color w:val="000000"/>
          <w:sz w:val="28"/>
          <w:szCs w:val="28"/>
          <w:lang w:eastAsia="ru-RU"/>
        </w:rPr>
        <w:t xml:space="preserve"> выплачиваются доходы, фактически с таким постоянным учреждением или постоянной базой. В таком случае применяются положения статьи 7 или статьи 14</w:t>
      </w:r>
      <w:bookmarkEnd w:id="46"/>
      <w:r w:rsidRPr="00F53FC0">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10300"/>
      <w:bookmarkEnd w:id="100"/>
      <w:r w:rsidRPr="00F53FC0">
        <w:rPr>
          <w:rFonts w:ascii="Times New Roman" w:eastAsia="Times New Roman" w:hAnsi="Times New Roman" w:cs="Times New Roman"/>
          <w:color w:val="000000"/>
          <w:sz w:val="28"/>
          <w:szCs w:val="28"/>
          <w:lang w:eastAsia="ru-RU"/>
        </w:rPr>
        <w:t>3. Положения настоящей Статьи не применяются, если основной целью или одной из основных целей любого лица, занимающегося созданием или передачей прав, в отношении которых выплачиваются доходы, является стремление воспользоваться преимуществами настоящей Статьи посредством такого создания или передачи.</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01" w:name="SUB220000"/>
      <w:bookmarkEnd w:id="101"/>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22</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Устранение двойного налогообложения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w:t>
      </w:r>
      <w:proofErr w:type="gramStart"/>
      <w:r w:rsidRPr="00F53FC0">
        <w:rPr>
          <w:rFonts w:ascii="Times New Roman" w:eastAsia="Times New Roman" w:hAnsi="Times New Roman" w:cs="Times New Roman"/>
          <w:color w:val="000000"/>
          <w:sz w:val="28"/>
          <w:szCs w:val="28"/>
          <w:lang w:eastAsia="ru-RU"/>
        </w:rPr>
        <w:t xml:space="preserve">С учетом положений законодательства Казахстан, рассматривающего скидку как зачет в счет казахстанского налога от налога, уплачиваемого за пределами Казахстана (который не затрагивает общие принципы), налог Соединенного Королевства, уплачиваемый согласно законодательству Соединенного Королевства и в соответствии с настоящей Конвенцией, независимо от того, прямо или путем вычета, на прибыль, доход от прироста стоимости из источников в Соединенном Королевстве (исключая в случае </w:t>
      </w:r>
      <w:r w:rsidRPr="00F53FC0">
        <w:rPr>
          <w:rFonts w:ascii="Times New Roman" w:eastAsia="Times New Roman" w:hAnsi="Times New Roman" w:cs="Times New Roman"/>
          <w:color w:val="000000"/>
          <w:sz w:val="28"/>
          <w:szCs w:val="28"/>
          <w:lang w:eastAsia="ru-RU"/>
        </w:rPr>
        <w:lastRenderedPageBreak/>
        <w:t>дивидендов</w:t>
      </w:r>
      <w:proofErr w:type="gramEnd"/>
      <w:r w:rsidRPr="00F53FC0">
        <w:rPr>
          <w:rFonts w:ascii="Times New Roman" w:eastAsia="Times New Roman" w:hAnsi="Times New Roman" w:cs="Times New Roman"/>
          <w:color w:val="000000"/>
          <w:sz w:val="28"/>
          <w:szCs w:val="28"/>
          <w:lang w:eastAsia="ru-RU"/>
        </w:rPr>
        <w:t xml:space="preserve"> налог, подлежащий уплате в Соединенном Королевстве в отношении прибыли, из которой выплачиваются дивиденды) считаются зачетом в счет любого казахстанского налога, исчисленного в отношении той же прибыли, дохода или облагаемого дохода от прироста стоимости, с учетом которых исчислен налог Соединенного Королевства.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20200"/>
      <w:bookmarkEnd w:id="102"/>
      <w:r w:rsidRPr="00F53FC0">
        <w:rPr>
          <w:rFonts w:ascii="Times New Roman" w:eastAsia="Times New Roman" w:hAnsi="Times New Roman" w:cs="Times New Roman"/>
          <w:color w:val="000000"/>
          <w:sz w:val="28"/>
          <w:szCs w:val="28"/>
          <w:lang w:eastAsia="ru-RU"/>
        </w:rPr>
        <w:t xml:space="preserve">2. С учетом положений законодательства Соединенного Королевства, в отношении разрешения зачета против налога Соединенного Королевства и налога, уплачиваемого вне его территории (которые не затрагивают общего принципа):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53FC0">
        <w:rPr>
          <w:rFonts w:ascii="Times New Roman" w:eastAsia="Times New Roman" w:hAnsi="Times New Roman" w:cs="Times New Roman"/>
          <w:color w:val="000000"/>
          <w:sz w:val="28"/>
          <w:szCs w:val="28"/>
          <w:lang w:eastAsia="ru-RU"/>
        </w:rPr>
        <w:t>а) налог Казахстана, уплачиваемый согласно его законодательству и в соответствии с настоящей Конвенцией непосредственно или путем вычета, на прибыль, доход или облагаемый доход от прироста стоимости имущества, полученных из источников в Казахстане (исключая в случае выплаты дивидендов налог, уплачиваемый в Казахстане в отношении прибыли, из которой выплачиваются такие дивиденды), должен быть зачтен против любого налога Соединенного Королевства, начисленного на ту</w:t>
      </w:r>
      <w:proofErr w:type="gramEnd"/>
      <w:r w:rsidRPr="00F53FC0">
        <w:rPr>
          <w:rFonts w:ascii="Times New Roman" w:eastAsia="Times New Roman" w:hAnsi="Times New Roman" w:cs="Times New Roman"/>
          <w:color w:val="000000"/>
          <w:sz w:val="28"/>
          <w:szCs w:val="28"/>
          <w:lang w:eastAsia="ru-RU"/>
        </w:rPr>
        <w:t xml:space="preserve"> </w:t>
      </w:r>
      <w:proofErr w:type="gramStart"/>
      <w:r w:rsidRPr="00F53FC0">
        <w:rPr>
          <w:rFonts w:ascii="Times New Roman" w:eastAsia="Times New Roman" w:hAnsi="Times New Roman" w:cs="Times New Roman"/>
          <w:color w:val="000000"/>
          <w:sz w:val="28"/>
          <w:szCs w:val="28"/>
          <w:lang w:eastAsia="ru-RU"/>
        </w:rPr>
        <w:t>же</w:t>
      </w:r>
      <w:proofErr w:type="gramEnd"/>
      <w:r w:rsidRPr="00F53FC0">
        <w:rPr>
          <w:rFonts w:ascii="Times New Roman" w:eastAsia="Times New Roman" w:hAnsi="Times New Roman" w:cs="Times New Roman"/>
          <w:color w:val="000000"/>
          <w:sz w:val="28"/>
          <w:szCs w:val="28"/>
          <w:lang w:eastAsia="ru-RU"/>
        </w:rPr>
        <w:t xml:space="preserve"> прибыль, доход или облагаемый доход от прироста стоимости имущества,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 случае, если дивиденды выплачиваются компанией, которая является резидентом Казахстана компании, которая является резидентом Соединенного Королевства и которая контролирует, прямо или косвенно, по крайней </w:t>
      </w:r>
      <w:proofErr w:type="gramStart"/>
      <w:r w:rsidRPr="00F53FC0">
        <w:rPr>
          <w:rFonts w:ascii="Times New Roman" w:eastAsia="Times New Roman" w:hAnsi="Times New Roman" w:cs="Times New Roman"/>
          <w:color w:val="000000"/>
          <w:sz w:val="28"/>
          <w:szCs w:val="28"/>
          <w:lang w:eastAsia="ru-RU"/>
        </w:rPr>
        <w:t>мере</w:t>
      </w:r>
      <w:proofErr w:type="gramEnd"/>
      <w:r w:rsidRPr="00F53FC0">
        <w:rPr>
          <w:rFonts w:ascii="Times New Roman" w:eastAsia="Times New Roman" w:hAnsi="Times New Roman" w:cs="Times New Roman"/>
          <w:color w:val="000000"/>
          <w:sz w:val="28"/>
          <w:szCs w:val="28"/>
          <w:lang w:eastAsia="ru-RU"/>
        </w:rPr>
        <w:t xml:space="preserve"> 10 процентов права голоса компании, выплачивающей дивиденды, сумма зачета будет включать (в дополнение к любому налогу Казахстана, который может быть зачтен в соответствии с подпунктом а) настоящего пункта), налог, уплачиваемый компанией в отношении прибыли, из </w:t>
      </w:r>
      <w:proofErr w:type="gramStart"/>
      <w:r w:rsidRPr="00F53FC0">
        <w:rPr>
          <w:rFonts w:ascii="Times New Roman" w:eastAsia="Times New Roman" w:hAnsi="Times New Roman" w:cs="Times New Roman"/>
          <w:color w:val="000000"/>
          <w:sz w:val="28"/>
          <w:szCs w:val="28"/>
          <w:lang w:eastAsia="ru-RU"/>
        </w:rPr>
        <w:t>которой</w:t>
      </w:r>
      <w:proofErr w:type="gramEnd"/>
      <w:r w:rsidRPr="00F53FC0">
        <w:rPr>
          <w:rFonts w:ascii="Times New Roman" w:eastAsia="Times New Roman" w:hAnsi="Times New Roman" w:cs="Times New Roman"/>
          <w:color w:val="000000"/>
          <w:sz w:val="28"/>
          <w:szCs w:val="28"/>
          <w:lang w:eastAsia="ru-RU"/>
        </w:rPr>
        <w:t xml:space="preserve"> выплачиваются дивиденды.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20300"/>
      <w:bookmarkEnd w:id="103"/>
      <w:r w:rsidRPr="00F53FC0">
        <w:rPr>
          <w:rFonts w:ascii="Times New Roman" w:eastAsia="Times New Roman" w:hAnsi="Times New Roman" w:cs="Times New Roman"/>
          <w:color w:val="000000"/>
          <w:sz w:val="28"/>
          <w:szCs w:val="28"/>
          <w:lang w:eastAsia="ru-RU"/>
        </w:rPr>
        <w:t xml:space="preserve">3. В целях </w:t>
      </w:r>
      <w:bookmarkStart w:id="104" w:name="sub1000138801"/>
      <w:r w:rsidRPr="00F53FC0">
        <w:rPr>
          <w:rFonts w:ascii="Times New Roman" w:eastAsia="Times New Roman" w:hAnsi="Times New Roman" w:cs="Times New Roman"/>
          <w:color w:val="000000"/>
          <w:sz w:val="28"/>
          <w:szCs w:val="28"/>
          <w:lang w:eastAsia="ru-RU"/>
        </w:rPr>
        <w:t>пунктов 1 и 2 настоящей Статьи прибыль, доходы и доход от прироста стоимости имущества, принадлежащие резиденту Договаривающегося Государства, которые могут облагаться налогом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05" w:name="SUB230000"/>
      <w:bookmarkEnd w:id="105"/>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23</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Ограничение льгот</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w:t>
      </w:r>
      <w:proofErr w:type="gramStart"/>
      <w:r w:rsidRPr="00F53FC0">
        <w:rPr>
          <w:rFonts w:ascii="Times New Roman" w:eastAsia="Times New Roman" w:hAnsi="Times New Roman" w:cs="Times New Roman"/>
          <w:color w:val="000000"/>
          <w:sz w:val="28"/>
          <w:szCs w:val="28"/>
          <w:lang w:eastAsia="ru-RU"/>
        </w:rPr>
        <w:t>Если по любому положению настоящей Конвенции любой доход освобождается от налога в Договаривающемся Государстве и по действующему законодательству в другом Договаривающемся Государстве лицо относительно этого дохода является субъектом обложения налогом в отношении той суммы, которую оно получило или привело в это другое Договаривающееся Государство, а не относительно полной суммы этого дохода, тогда льгота, которая полагается по настоящей Конвенции в первом</w:t>
      </w:r>
      <w:proofErr w:type="gramEnd"/>
      <w:r w:rsidRPr="00F53FC0">
        <w:rPr>
          <w:rFonts w:ascii="Times New Roman" w:eastAsia="Times New Roman" w:hAnsi="Times New Roman" w:cs="Times New Roman"/>
          <w:color w:val="000000"/>
          <w:sz w:val="28"/>
          <w:szCs w:val="28"/>
          <w:lang w:eastAsia="ru-RU"/>
        </w:rPr>
        <w:t xml:space="preserve"> упомянутом Договаривающемся </w:t>
      </w:r>
      <w:proofErr w:type="gramStart"/>
      <w:r w:rsidRPr="00F53FC0">
        <w:rPr>
          <w:rFonts w:ascii="Times New Roman" w:eastAsia="Times New Roman" w:hAnsi="Times New Roman" w:cs="Times New Roman"/>
          <w:color w:val="000000"/>
          <w:sz w:val="28"/>
          <w:szCs w:val="28"/>
          <w:lang w:eastAsia="ru-RU"/>
        </w:rPr>
        <w:t>Государстве</w:t>
      </w:r>
      <w:proofErr w:type="gramEnd"/>
      <w:r w:rsidRPr="00F53FC0">
        <w:rPr>
          <w:rFonts w:ascii="Times New Roman" w:eastAsia="Times New Roman" w:hAnsi="Times New Roman" w:cs="Times New Roman"/>
          <w:color w:val="000000"/>
          <w:sz w:val="28"/>
          <w:szCs w:val="28"/>
          <w:lang w:eastAsia="ru-RU"/>
        </w:rPr>
        <w:t xml:space="preserve"> применяются только к той части этого дохода, которая облагается в другом Договаривающемся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30200"/>
      <w:bookmarkEnd w:id="106"/>
      <w:r w:rsidRPr="00F53FC0">
        <w:rPr>
          <w:rFonts w:ascii="Times New Roman" w:eastAsia="Times New Roman" w:hAnsi="Times New Roman" w:cs="Times New Roman"/>
          <w:color w:val="000000"/>
          <w:sz w:val="28"/>
          <w:szCs w:val="28"/>
          <w:lang w:eastAsia="ru-RU"/>
        </w:rPr>
        <w:lastRenderedPageBreak/>
        <w:t xml:space="preserve">2. </w:t>
      </w:r>
      <w:proofErr w:type="gramStart"/>
      <w:r w:rsidRPr="00F53FC0">
        <w:rPr>
          <w:rFonts w:ascii="Times New Roman" w:eastAsia="Times New Roman" w:hAnsi="Times New Roman" w:cs="Times New Roman"/>
          <w:color w:val="000000"/>
          <w:sz w:val="28"/>
          <w:szCs w:val="28"/>
          <w:lang w:eastAsia="ru-RU"/>
        </w:rPr>
        <w:t>Несмотря на положения любой другой статьи настоящей Конвенции, резидент Договаривающегося Государства, который согласно национальному законодательству, касающемуся стимулирования иностранных инвестиций, не облагается налогом или подлежит обложению налогом по сниженной ставке в этом Договаривающемся Государстве на доходы или доход от прироста стоимости имущества, не получает льготы при любом снижении или освобождении от налога, предусмотренного настоящей Конвенцией, если основной целью или одной из</w:t>
      </w:r>
      <w:proofErr w:type="gramEnd"/>
      <w:r w:rsidRPr="00F53FC0">
        <w:rPr>
          <w:rFonts w:ascii="Times New Roman" w:eastAsia="Times New Roman" w:hAnsi="Times New Roman" w:cs="Times New Roman"/>
          <w:color w:val="000000"/>
          <w:sz w:val="28"/>
          <w:szCs w:val="28"/>
          <w:lang w:eastAsia="ru-RU"/>
        </w:rPr>
        <w:t xml:space="preserve"> основных целей этого резидента было получение льгот настоящей Конвенции.</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07" w:name="SUB240000"/>
      <w:bookmarkEnd w:id="10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24</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Партнерства</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Если согласно любому положению настоящей Конвенции партнерство, совместное предприятие или другая экономическая единица имеют </w:t>
      </w:r>
      <w:proofErr w:type="gramStart"/>
      <w:r w:rsidRPr="00F53FC0">
        <w:rPr>
          <w:rFonts w:ascii="Times New Roman" w:eastAsia="Times New Roman" w:hAnsi="Times New Roman" w:cs="Times New Roman"/>
          <w:color w:val="000000"/>
          <w:sz w:val="28"/>
          <w:szCs w:val="28"/>
          <w:lang w:eastAsia="ru-RU"/>
        </w:rPr>
        <w:t>право</w:t>
      </w:r>
      <w:proofErr w:type="gramEnd"/>
      <w:r w:rsidRPr="00F53FC0">
        <w:rPr>
          <w:rFonts w:ascii="Times New Roman" w:eastAsia="Times New Roman" w:hAnsi="Times New Roman" w:cs="Times New Roman"/>
          <w:color w:val="000000"/>
          <w:sz w:val="28"/>
          <w:szCs w:val="28"/>
          <w:lang w:eastAsia="ru-RU"/>
        </w:rPr>
        <w:t xml:space="preserve"> как резидент Казахстана освобождаться от налога в Соединенном Королевстве на любые доходы или доход от прироста стоимости имущества, то это положение не рассматривается как ограничивающее право Соединенного Королевства облагать налогом любого члена партнерства, совместного предприятия или другой экономической единицы, являющихся резидентом Соединенного Королевства, в части его доли в таких доходах или доходе от прироста стоимости имущества; но любые такие доходы или доход от прироста стоимости рассматриваются для целей статьи 22</w:t>
      </w:r>
      <w:bookmarkEnd w:id="104"/>
      <w:r w:rsidRPr="00F53FC0">
        <w:rPr>
          <w:rFonts w:ascii="Times New Roman" w:eastAsia="Times New Roman" w:hAnsi="Times New Roman" w:cs="Times New Roman"/>
          <w:color w:val="000000"/>
          <w:sz w:val="28"/>
          <w:szCs w:val="28"/>
          <w:lang w:eastAsia="ru-RU"/>
        </w:rPr>
        <w:t xml:space="preserve"> настоящей Конвенции как доходы или доход от прироста стоимости, полученные из источников в Казахстане.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08" w:name="SUB250000"/>
      <w:bookmarkEnd w:id="49"/>
      <w:bookmarkEnd w:id="108"/>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25</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roofErr w:type="spellStart"/>
      <w:r w:rsidRPr="00F53FC0">
        <w:rPr>
          <w:rFonts w:ascii="Times New Roman" w:eastAsia="Times New Roman" w:hAnsi="Times New Roman" w:cs="Times New Roman"/>
          <w:b/>
          <w:color w:val="000000"/>
          <w:sz w:val="28"/>
          <w:szCs w:val="28"/>
          <w:lang w:eastAsia="ru-RU"/>
        </w:rPr>
        <w:t>Недискриминация</w:t>
      </w:r>
      <w:proofErr w:type="spellEnd"/>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w:t>
      </w:r>
      <w:proofErr w:type="gramStart"/>
      <w:r w:rsidRPr="00F53FC0">
        <w:rPr>
          <w:rFonts w:ascii="Times New Roman" w:eastAsia="Times New Roman" w:hAnsi="Times New Roman" w:cs="Times New Roman"/>
          <w:color w:val="000000"/>
          <w:sz w:val="28"/>
          <w:szCs w:val="28"/>
          <w:lang w:eastAsia="ru-RU"/>
        </w:rPr>
        <w:t>Граждане Договаривающегося Государства и любое юридическое лицо, партнерство, ассоциация или другая экономическая единица, получающие свой статус как таковые по действующему законодательству в этом Договаривающемся Государстве, не будут подвергаться в другом Договаривающемся Государстве любому налогообложению или связанному с ним обязательству, которое является иным или более обременительным, чем налогообложение и связанное с ним обязательство, которому граждане этого другого Государства и любое юридическое</w:t>
      </w:r>
      <w:proofErr w:type="gramEnd"/>
      <w:r w:rsidRPr="00F53FC0">
        <w:rPr>
          <w:rFonts w:ascii="Times New Roman" w:eastAsia="Times New Roman" w:hAnsi="Times New Roman" w:cs="Times New Roman"/>
          <w:color w:val="000000"/>
          <w:sz w:val="28"/>
          <w:szCs w:val="28"/>
          <w:lang w:eastAsia="ru-RU"/>
        </w:rPr>
        <w:t xml:space="preserve"> лицо, партнерство, ассоциация или другая экономическая единица, получающие свой статус как таковые по действующему в этом другом Государстве законодательству, подвергаются или могут подвергаться при тех же обстоятельствах.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50200"/>
      <w:bookmarkEnd w:id="109"/>
      <w:r w:rsidRPr="00F53FC0">
        <w:rPr>
          <w:rFonts w:ascii="Times New Roman" w:eastAsia="Times New Roman" w:hAnsi="Times New Roman" w:cs="Times New Roman"/>
          <w:color w:val="000000"/>
          <w:sz w:val="28"/>
          <w:szCs w:val="28"/>
          <w:lang w:eastAsia="ru-RU"/>
        </w:rPr>
        <w:t xml:space="preserve">2. </w:t>
      </w:r>
      <w:proofErr w:type="gramStart"/>
      <w:r w:rsidRPr="00F53FC0">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подлежат ни в одном из Договаривающихся Государств любому налогообложению или любому другому, связанному с ним обязательству, которое являются иными или более обременительными, чем налогообложение и другие, связанные с ним обязательства, которым </w:t>
      </w:r>
      <w:r w:rsidRPr="00F53FC0">
        <w:rPr>
          <w:rFonts w:ascii="Times New Roman" w:eastAsia="Times New Roman" w:hAnsi="Times New Roman" w:cs="Times New Roman"/>
          <w:color w:val="000000"/>
          <w:sz w:val="28"/>
          <w:szCs w:val="28"/>
          <w:lang w:eastAsia="ru-RU"/>
        </w:rPr>
        <w:lastRenderedPageBreak/>
        <w:t xml:space="preserve">граждане данного Государства при тех же обстоятельствах подвергаются или могут подвергаться.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50300"/>
      <w:bookmarkEnd w:id="110"/>
      <w:r w:rsidRPr="00F53FC0">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50400"/>
      <w:bookmarkEnd w:id="111"/>
      <w:r w:rsidRPr="00F53FC0">
        <w:rPr>
          <w:rFonts w:ascii="Times New Roman" w:eastAsia="Times New Roman" w:hAnsi="Times New Roman" w:cs="Times New Roman"/>
          <w:color w:val="000000"/>
          <w:sz w:val="28"/>
          <w:szCs w:val="28"/>
          <w:lang w:eastAsia="ru-RU"/>
        </w:rPr>
        <w:t xml:space="preserve">4. </w:t>
      </w:r>
      <w:proofErr w:type="gramStart"/>
      <w:r w:rsidRPr="00F53FC0">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12" w:name="sub1000138802"/>
      <w:r w:rsidRPr="00F53FC0">
        <w:rPr>
          <w:rFonts w:ascii="Times New Roman" w:eastAsia="Times New Roman" w:hAnsi="Times New Roman" w:cs="Times New Roman"/>
          <w:color w:val="000000"/>
          <w:sz w:val="28"/>
          <w:szCs w:val="28"/>
          <w:lang w:eastAsia="ru-RU"/>
        </w:rPr>
        <w:t>пункта 1</w:t>
      </w:r>
      <w:bookmarkEnd w:id="112"/>
      <w:r w:rsidRPr="00F53FC0">
        <w:rPr>
          <w:rFonts w:ascii="Times New Roman" w:eastAsia="Times New Roman" w:hAnsi="Times New Roman" w:cs="Times New Roman"/>
          <w:color w:val="000000"/>
          <w:sz w:val="28"/>
          <w:szCs w:val="28"/>
          <w:lang w:eastAsia="ru-RU"/>
        </w:rPr>
        <w:t xml:space="preserve"> статьи 9, </w:t>
      </w:r>
      <w:bookmarkStart w:id="113" w:name="sub1000138803"/>
      <w:r w:rsidRPr="00F53FC0">
        <w:rPr>
          <w:rFonts w:ascii="Times New Roman" w:eastAsia="Times New Roman" w:hAnsi="Times New Roman" w:cs="Times New Roman"/>
          <w:color w:val="000000"/>
          <w:sz w:val="28"/>
          <w:szCs w:val="28"/>
          <w:lang w:eastAsia="ru-RU"/>
        </w:rPr>
        <w:t>пункта 6</w:t>
      </w:r>
      <w:bookmarkEnd w:id="113"/>
      <w:r w:rsidRPr="00F53FC0">
        <w:rPr>
          <w:rFonts w:ascii="Times New Roman" w:eastAsia="Times New Roman" w:hAnsi="Times New Roman" w:cs="Times New Roman"/>
          <w:color w:val="000000"/>
          <w:sz w:val="28"/>
          <w:szCs w:val="28"/>
          <w:lang w:eastAsia="ru-RU"/>
        </w:rPr>
        <w:t xml:space="preserve"> статьи 11, </w:t>
      </w:r>
      <w:bookmarkStart w:id="114" w:name="sub1000138804"/>
      <w:r w:rsidRPr="00F53FC0">
        <w:rPr>
          <w:rFonts w:ascii="Times New Roman" w:eastAsia="Times New Roman" w:hAnsi="Times New Roman" w:cs="Times New Roman"/>
          <w:color w:val="000000"/>
          <w:sz w:val="28"/>
          <w:szCs w:val="28"/>
          <w:lang w:eastAsia="ru-RU"/>
        </w:rPr>
        <w:t>пункта 7</w:t>
      </w:r>
      <w:bookmarkEnd w:id="114"/>
      <w:r w:rsidRPr="00F53FC0">
        <w:rPr>
          <w:rFonts w:ascii="Times New Roman" w:eastAsia="Times New Roman" w:hAnsi="Times New Roman" w:cs="Times New Roman"/>
          <w:color w:val="000000"/>
          <w:sz w:val="28"/>
          <w:szCs w:val="28"/>
          <w:lang w:eastAsia="ru-RU"/>
        </w:rPr>
        <w:t xml:space="preserve"> статьи 12 настоящей Конвенции, и с учетом положений </w:t>
      </w:r>
      <w:bookmarkStart w:id="115" w:name="sub1000138805"/>
      <w:r w:rsidRPr="00F53FC0">
        <w:rPr>
          <w:rFonts w:ascii="Times New Roman" w:eastAsia="Times New Roman" w:hAnsi="Times New Roman" w:cs="Times New Roman"/>
          <w:color w:val="000000"/>
          <w:sz w:val="28"/>
          <w:szCs w:val="28"/>
          <w:lang w:eastAsia="ru-RU"/>
        </w:rPr>
        <w:t>пункта 7</w:t>
      </w:r>
      <w:bookmarkEnd w:id="115"/>
      <w:r w:rsidRPr="00F53FC0">
        <w:rPr>
          <w:rFonts w:ascii="Times New Roman" w:eastAsia="Times New Roman" w:hAnsi="Times New Roman" w:cs="Times New Roman"/>
          <w:color w:val="000000"/>
          <w:sz w:val="28"/>
          <w:szCs w:val="28"/>
          <w:lang w:eastAsia="ru-RU"/>
        </w:rPr>
        <w:t xml:space="preserve"> статьи 11, проценты, роялти, другие выплаты, производимые предприятием Договаривающегося Государства резиденту другого Договаривающегося Государства, для определения облагаемой прибыли такого предприятия, подлежат вычету таким же образом, как если бы они производились резиденту первого упомянутого Государства</w:t>
      </w:r>
      <w:proofErr w:type="gramEnd"/>
      <w:r w:rsidRPr="00F53FC0">
        <w:rPr>
          <w:rFonts w:ascii="Times New Roman" w:eastAsia="Times New Roman" w:hAnsi="Times New Roman" w:cs="Times New Roman"/>
          <w:color w:val="000000"/>
          <w:sz w:val="28"/>
          <w:szCs w:val="28"/>
          <w:lang w:eastAsia="ru-RU"/>
        </w:rPr>
        <w:t xml:space="preserve">.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50500"/>
      <w:bookmarkEnd w:id="116"/>
      <w:r w:rsidRPr="00F53FC0">
        <w:rPr>
          <w:rFonts w:ascii="Times New Roman" w:eastAsia="Times New Roman" w:hAnsi="Times New Roman" w:cs="Times New Roman"/>
          <w:color w:val="000000"/>
          <w:sz w:val="28"/>
          <w:szCs w:val="28"/>
          <w:lang w:eastAsia="ru-RU"/>
        </w:rPr>
        <w:t xml:space="preserve">5. </w:t>
      </w:r>
      <w:proofErr w:type="gramStart"/>
      <w:r w:rsidRPr="00F53FC0">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F53FC0">
        <w:rPr>
          <w:rFonts w:ascii="Times New Roman" w:eastAsia="Times New Roman" w:hAnsi="Times New Roman" w:cs="Times New Roman"/>
          <w:color w:val="000000"/>
          <w:sz w:val="28"/>
          <w:szCs w:val="28"/>
          <w:lang w:eastAsia="ru-RU"/>
        </w:rPr>
        <w:t xml:space="preserve">.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50600"/>
      <w:bookmarkEnd w:id="117"/>
      <w:r w:rsidRPr="00F53FC0">
        <w:rPr>
          <w:rFonts w:ascii="Times New Roman" w:eastAsia="Times New Roman" w:hAnsi="Times New Roman" w:cs="Times New Roman"/>
          <w:color w:val="000000"/>
          <w:sz w:val="28"/>
          <w:szCs w:val="28"/>
          <w:lang w:eastAsia="ru-RU"/>
        </w:rPr>
        <w:t xml:space="preserve">6. Ничто, содержащееся в настоящей Статье, не будет истолковано, как обязывающее любое Договаривающееся Государство предоставлять физическим лицам - нерезидентам в этом Государстве - какие-либо личные льготы, освобождения и скидки для целей налогообложения, которые представляются физическим лицам - резидентам.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50700"/>
      <w:bookmarkEnd w:id="118"/>
      <w:r w:rsidRPr="00F53FC0">
        <w:rPr>
          <w:rFonts w:ascii="Times New Roman" w:eastAsia="Times New Roman" w:hAnsi="Times New Roman" w:cs="Times New Roman"/>
          <w:color w:val="000000"/>
          <w:sz w:val="28"/>
          <w:szCs w:val="28"/>
          <w:lang w:eastAsia="ru-RU"/>
        </w:rPr>
        <w:t xml:space="preserve">7. Положения настоящей Статьи применяются к налогам, на которые распространяется настоящая Конвенция.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800"/>
      <w:bookmarkEnd w:id="119"/>
      <w:r w:rsidRPr="00F53FC0">
        <w:rPr>
          <w:rFonts w:ascii="Times New Roman" w:eastAsia="Times New Roman" w:hAnsi="Times New Roman" w:cs="Times New Roman"/>
          <w:color w:val="000000"/>
          <w:sz w:val="28"/>
          <w:szCs w:val="28"/>
          <w:lang w:eastAsia="ru-RU"/>
        </w:rPr>
        <w:t xml:space="preserve">8. С учетом положений </w:t>
      </w:r>
      <w:bookmarkStart w:id="120" w:name="sub1000138806"/>
      <w:r w:rsidRPr="00F53FC0">
        <w:rPr>
          <w:rFonts w:ascii="Times New Roman" w:eastAsia="Times New Roman" w:hAnsi="Times New Roman" w:cs="Times New Roman"/>
          <w:color w:val="000000"/>
          <w:sz w:val="28"/>
          <w:szCs w:val="28"/>
          <w:lang w:eastAsia="ru-RU"/>
        </w:rPr>
        <w:t>пункта 10</w:t>
      </w:r>
      <w:bookmarkEnd w:id="120"/>
      <w:r w:rsidRPr="00F53FC0">
        <w:rPr>
          <w:rFonts w:ascii="Times New Roman" w:eastAsia="Times New Roman" w:hAnsi="Times New Roman" w:cs="Times New Roman"/>
          <w:color w:val="000000"/>
          <w:sz w:val="28"/>
          <w:szCs w:val="28"/>
          <w:lang w:eastAsia="ru-RU"/>
        </w:rPr>
        <w:t xml:space="preserve"> настоящей статьи, ничто в настоящей Конвенции не может быть истолковано как препятствующее Договаривающемуся Государству в любом налоговом году облагать налогом прибыль, относимою к находящемуся в этом Договаривающемся Государстве постоянному учреждению компании, которая является резидентом второго Договаривающегося Государства, в дополнение к </w:t>
      </w:r>
      <w:proofErr w:type="gramStart"/>
      <w:r w:rsidRPr="00F53FC0">
        <w:rPr>
          <w:rFonts w:ascii="Times New Roman" w:eastAsia="Times New Roman" w:hAnsi="Times New Roman" w:cs="Times New Roman"/>
          <w:color w:val="000000"/>
          <w:sz w:val="28"/>
          <w:szCs w:val="28"/>
          <w:lang w:eastAsia="ru-RU"/>
        </w:rPr>
        <w:t>налогу</w:t>
      </w:r>
      <w:proofErr w:type="gramEnd"/>
      <w:r w:rsidRPr="00F53FC0">
        <w:rPr>
          <w:rFonts w:ascii="Times New Roman" w:eastAsia="Times New Roman" w:hAnsi="Times New Roman" w:cs="Times New Roman"/>
          <w:color w:val="000000"/>
          <w:sz w:val="28"/>
          <w:szCs w:val="28"/>
          <w:lang w:eastAsia="ru-RU"/>
        </w:rPr>
        <w:t xml:space="preserve"> начисленному на эту прибыль в соответствии со статьей 7 настоящей Конвенции, при этом -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a) сумма дополнительного налога не превысит 5 процентов суммы дохода компании, который не включался в расчет такого дополнительного налога в предыдущие налоговые годы,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сумма </w:t>
      </w:r>
      <w:proofErr w:type="gramStart"/>
      <w:r w:rsidRPr="00F53FC0">
        <w:rPr>
          <w:rFonts w:ascii="Times New Roman" w:eastAsia="Times New Roman" w:hAnsi="Times New Roman" w:cs="Times New Roman"/>
          <w:color w:val="000000"/>
          <w:sz w:val="28"/>
          <w:szCs w:val="28"/>
          <w:lang w:eastAsia="ru-RU"/>
        </w:rPr>
        <w:t>прибыли, относящейся в данном налоговом году к постоянному учреждению превышает</w:t>
      </w:r>
      <w:proofErr w:type="gramEnd"/>
      <w:r w:rsidRPr="00F53FC0">
        <w:rPr>
          <w:rFonts w:ascii="Times New Roman" w:eastAsia="Times New Roman" w:hAnsi="Times New Roman" w:cs="Times New Roman"/>
          <w:color w:val="000000"/>
          <w:sz w:val="28"/>
          <w:szCs w:val="28"/>
          <w:lang w:eastAsia="ru-RU"/>
        </w:rPr>
        <w:t xml:space="preserve"> 70000 фунтов стерлингов.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900"/>
      <w:bookmarkEnd w:id="121"/>
      <w:r w:rsidRPr="00F53FC0">
        <w:rPr>
          <w:rFonts w:ascii="Times New Roman" w:eastAsia="Times New Roman" w:hAnsi="Times New Roman" w:cs="Times New Roman"/>
          <w:color w:val="000000"/>
          <w:sz w:val="28"/>
          <w:szCs w:val="28"/>
          <w:lang w:eastAsia="ru-RU"/>
        </w:rPr>
        <w:t xml:space="preserve">9. </w:t>
      </w:r>
      <w:proofErr w:type="gramStart"/>
      <w:r w:rsidRPr="00F53FC0">
        <w:rPr>
          <w:rFonts w:ascii="Times New Roman" w:eastAsia="Times New Roman" w:hAnsi="Times New Roman" w:cs="Times New Roman"/>
          <w:color w:val="000000"/>
          <w:sz w:val="28"/>
          <w:szCs w:val="28"/>
          <w:lang w:eastAsia="ru-RU"/>
        </w:rPr>
        <w:t xml:space="preserve">В пункте 8 настоящей статьи термин "доход" означает прибыль, относящуюся в соответствии со статьей 7 Конвенции к данному постоянному </w:t>
      </w:r>
      <w:r w:rsidRPr="00F53FC0">
        <w:rPr>
          <w:rFonts w:ascii="Times New Roman" w:eastAsia="Times New Roman" w:hAnsi="Times New Roman" w:cs="Times New Roman"/>
          <w:color w:val="000000"/>
          <w:sz w:val="28"/>
          <w:szCs w:val="28"/>
          <w:lang w:eastAsia="ru-RU"/>
        </w:rPr>
        <w:lastRenderedPageBreak/>
        <w:t xml:space="preserve">учреждению (включая любой доход от отчуждения движимого имущества, составляющего часть предпринимательского имущества, в соответствии со </w:t>
      </w:r>
      <w:bookmarkStart w:id="122" w:name="sub1000138807"/>
      <w:r w:rsidRPr="00F53FC0">
        <w:rPr>
          <w:rFonts w:ascii="Times New Roman" w:eastAsia="Times New Roman" w:hAnsi="Times New Roman" w:cs="Times New Roman"/>
          <w:color w:val="000000"/>
          <w:sz w:val="28"/>
          <w:szCs w:val="28"/>
          <w:lang w:eastAsia="ru-RU"/>
        </w:rPr>
        <w:t>статьей 13(3)</w:t>
      </w:r>
      <w:bookmarkEnd w:id="122"/>
      <w:r w:rsidRPr="00F53FC0">
        <w:rPr>
          <w:rFonts w:ascii="Times New Roman" w:eastAsia="Times New Roman" w:hAnsi="Times New Roman" w:cs="Times New Roman"/>
          <w:color w:val="000000"/>
          <w:sz w:val="28"/>
          <w:szCs w:val="28"/>
          <w:lang w:eastAsia="ru-RU"/>
        </w:rPr>
        <w:t xml:space="preserve"> Конвекции), в любом налоговом году, в котором для данного постоянного учреждения имел силу пункт 8 настоящей статьи, после вычитания из нее всех налогов</w:t>
      </w:r>
      <w:proofErr w:type="gramEnd"/>
      <w:r w:rsidRPr="00F53FC0">
        <w:rPr>
          <w:rFonts w:ascii="Times New Roman" w:eastAsia="Times New Roman" w:hAnsi="Times New Roman" w:cs="Times New Roman"/>
          <w:color w:val="000000"/>
          <w:sz w:val="28"/>
          <w:szCs w:val="28"/>
          <w:lang w:eastAsia="ru-RU"/>
        </w:rPr>
        <w:t xml:space="preserve">, </w:t>
      </w:r>
      <w:proofErr w:type="gramStart"/>
      <w:r w:rsidRPr="00F53FC0">
        <w:rPr>
          <w:rFonts w:ascii="Times New Roman" w:eastAsia="Times New Roman" w:hAnsi="Times New Roman" w:cs="Times New Roman"/>
          <w:color w:val="000000"/>
          <w:sz w:val="28"/>
          <w:szCs w:val="28"/>
          <w:lang w:eastAsia="ru-RU"/>
        </w:rPr>
        <w:t>начисленных</w:t>
      </w:r>
      <w:proofErr w:type="gramEnd"/>
      <w:r w:rsidRPr="00F53FC0">
        <w:rPr>
          <w:rFonts w:ascii="Times New Roman" w:eastAsia="Times New Roman" w:hAnsi="Times New Roman" w:cs="Times New Roman"/>
          <w:color w:val="000000"/>
          <w:sz w:val="28"/>
          <w:szCs w:val="28"/>
          <w:lang w:eastAsia="ru-RU"/>
        </w:rPr>
        <w:t xml:space="preserve"> в первом упомянутом Договаривающемся Государстве на такую прибыль в соответствии со </w:t>
      </w:r>
      <w:bookmarkStart w:id="123" w:name="_GoBack"/>
      <w:r w:rsidRPr="00F53FC0">
        <w:rPr>
          <w:rFonts w:ascii="Times New Roman" w:eastAsia="Times New Roman" w:hAnsi="Times New Roman" w:cs="Times New Roman"/>
          <w:color w:val="000000"/>
          <w:sz w:val="28"/>
          <w:szCs w:val="28"/>
          <w:lang w:eastAsia="ru-RU"/>
        </w:rPr>
        <w:t>статьями 7</w:t>
      </w:r>
      <w:bookmarkEnd w:id="45"/>
      <w:r w:rsidRPr="00F53FC0">
        <w:rPr>
          <w:rFonts w:ascii="Times New Roman" w:eastAsia="Times New Roman" w:hAnsi="Times New Roman" w:cs="Times New Roman"/>
          <w:color w:val="000000"/>
          <w:sz w:val="28"/>
          <w:szCs w:val="28"/>
          <w:lang w:eastAsia="ru-RU"/>
        </w:rPr>
        <w:t xml:space="preserve"> и 13</w:t>
      </w:r>
      <w:bookmarkEnd w:id="75"/>
      <w:r w:rsidRPr="00F53FC0">
        <w:rPr>
          <w:rFonts w:ascii="Times New Roman" w:eastAsia="Times New Roman" w:hAnsi="Times New Roman" w:cs="Times New Roman"/>
          <w:color w:val="000000"/>
          <w:sz w:val="28"/>
          <w:szCs w:val="28"/>
          <w:lang w:eastAsia="ru-RU"/>
        </w:rPr>
        <w:t xml:space="preserve"> Конвенции</w:t>
      </w:r>
      <w:bookmarkEnd w:id="123"/>
      <w:r w:rsidRPr="00F53FC0">
        <w:rPr>
          <w:rFonts w:ascii="Times New Roman" w:eastAsia="Times New Roman" w:hAnsi="Times New Roman" w:cs="Times New Roman"/>
          <w:color w:val="000000"/>
          <w:sz w:val="28"/>
          <w:szCs w:val="28"/>
          <w:lang w:eastAsia="ru-RU"/>
        </w:rPr>
        <w:t xml:space="preserve">.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51000"/>
      <w:bookmarkEnd w:id="124"/>
      <w:r w:rsidRPr="00F53FC0">
        <w:rPr>
          <w:rFonts w:ascii="Times New Roman" w:eastAsia="Times New Roman" w:hAnsi="Times New Roman" w:cs="Times New Roman"/>
          <w:color w:val="000000"/>
          <w:sz w:val="28"/>
          <w:szCs w:val="28"/>
          <w:lang w:eastAsia="ru-RU"/>
        </w:rPr>
        <w:t xml:space="preserve">10. </w:t>
      </w:r>
      <w:proofErr w:type="gramStart"/>
      <w:r w:rsidRPr="00F53FC0">
        <w:rPr>
          <w:rFonts w:ascii="Times New Roman" w:eastAsia="Times New Roman" w:hAnsi="Times New Roman" w:cs="Times New Roman"/>
          <w:color w:val="000000"/>
          <w:sz w:val="28"/>
          <w:szCs w:val="28"/>
          <w:lang w:eastAsia="ru-RU"/>
        </w:rPr>
        <w:t>Если и пока, для любого налогового года, в котором имеет силу пункт 8 настоящей статьи, между Казахстаном и государством, членом Организации Экономического Сотрудничества и Развития действует Конвенция об устранении двойного налогообложения, в которой для постоянного учреждения компании, которая является резидентом этого государства-члена ОЭСР не предусмотрено внимание дополнительного налога, описанного в том пункте, то тот пункт не будет иметь силу для</w:t>
      </w:r>
      <w:proofErr w:type="gramEnd"/>
      <w:r w:rsidRPr="00F53FC0">
        <w:rPr>
          <w:rFonts w:ascii="Times New Roman" w:eastAsia="Times New Roman" w:hAnsi="Times New Roman" w:cs="Times New Roman"/>
          <w:color w:val="000000"/>
          <w:sz w:val="28"/>
          <w:szCs w:val="28"/>
          <w:lang w:eastAsia="ru-RU"/>
        </w:rPr>
        <w:t xml:space="preserve"> постоянного учреждения компании, которая является резидентом Соединенного Королевства.</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25" w:name="SUB260000"/>
      <w:bookmarkEnd w:id="125"/>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26</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Процедура взаимного согласования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w:t>
      </w:r>
      <w:proofErr w:type="gramStart"/>
      <w:r w:rsidRPr="00F53FC0">
        <w:rPr>
          <w:rFonts w:ascii="Times New Roman" w:eastAsia="Times New Roman" w:hAnsi="Times New Roman" w:cs="Times New Roman"/>
          <w:color w:val="000000"/>
          <w:sz w:val="28"/>
          <w:szCs w:val="28"/>
          <w:lang w:eastAsia="ru-RU"/>
        </w:rPr>
        <w:t>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дело подпадает под пункт 1 статьи 25</w:t>
      </w:r>
      <w:proofErr w:type="gramEnd"/>
      <w:r w:rsidRPr="00F53FC0">
        <w:rPr>
          <w:rFonts w:ascii="Times New Roman" w:eastAsia="Times New Roman" w:hAnsi="Times New Roman" w:cs="Times New Roman"/>
          <w:color w:val="000000"/>
          <w:sz w:val="28"/>
          <w:szCs w:val="28"/>
          <w:lang w:eastAsia="ru-RU"/>
        </w:rPr>
        <w:t xml:space="preserve"> настоящей Конвенции того Договаривающегося Государства, гражданином которого он является.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60200"/>
      <w:bookmarkEnd w:id="126"/>
      <w:r w:rsidRPr="00F53FC0">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F53FC0">
        <w:rPr>
          <w:rFonts w:ascii="Times New Roman" w:eastAsia="Times New Roman" w:hAnsi="Times New Roman" w:cs="Times New Roman"/>
          <w:color w:val="000000"/>
          <w:sz w:val="28"/>
          <w:szCs w:val="28"/>
          <w:lang w:eastAsia="ru-RU"/>
        </w:rPr>
        <w:t>избежания</w:t>
      </w:r>
      <w:proofErr w:type="spellEnd"/>
      <w:r w:rsidRPr="00F53FC0">
        <w:rPr>
          <w:rFonts w:ascii="Times New Roman" w:eastAsia="Times New Roman" w:hAnsi="Times New Roman" w:cs="Times New Roman"/>
          <w:color w:val="000000"/>
          <w:sz w:val="28"/>
          <w:szCs w:val="28"/>
          <w:lang w:eastAsia="ru-RU"/>
        </w:rPr>
        <w:t xml:space="preserve">. не соответствующего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60300"/>
      <w:bookmarkEnd w:id="127"/>
      <w:r w:rsidRPr="00F53FC0">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разрешать по взаимному согласию любые трудности или сомнения, возникающие при истолковании или применении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60400"/>
      <w:bookmarkEnd w:id="128"/>
      <w:r w:rsidRPr="00F53FC0">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29" w:name="SUB270000"/>
      <w:bookmarkEnd w:id="129"/>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27</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Обмен информацией</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1. </w:t>
      </w:r>
      <w:proofErr w:type="gramStart"/>
      <w:r w:rsidRPr="00F53FC0">
        <w:rPr>
          <w:rFonts w:ascii="Times New Roman" w:eastAsia="Times New Roman" w:hAnsi="Times New Roman" w:cs="Times New Roman"/>
          <w:color w:val="000000"/>
          <w:sz w:val="28"/>
          <w:szCs w:val="28"/>
          <w:lang w:eastAsia="ru-RU"/>
        </w:rPr>
        <w:t>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касающихся налогов, на которые распространяется настоящая Конвенция в той степени, в которой налогообложение по этому законодательству не противоречит Конвенции, в частности, в отношении предотвращения уклонения от налогов и облегчения выполнения положений закона, направленных против легального налогового избегания.</w:t>
      </w:r>
      <w:proofErr w:type="gramEnd"/>
      <w:r w:rsidRPr="00F53FC0">
        <w:rPr>
          <w:rFonts w:ascii="Times New Roman" w:eastAsia="Times New Roman" w:hAnsi="Times New Roman" w:cs="Times New Roman"/>
          <w:color w:val="000000"/>
          <w:sz w:val="28"/>
          <w:szCs w:val="28"/>
          <w:lang w:eastAsia="ru-RU"/>
        </w:rPr>
        <w:t xml:space="preserve"> Любая полученная Договаривающимся Государством информация считается конфиденциальной и может быть сообщена только лицам или органам (включая суды и административные органы), связанным с определением, взиманием, принудительным взысканием, судебным преследованием или рассмотрением апелляций в отношении налогов, на которые распространяется настоящая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принятии судебных решений.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70200"/>
      <w:bookmarkEnd w:id="130"/>
      <w:r w:rsidRPr="00F53FC0">
        <w:rPr>
          <w:rFonts w:ascii="Times New Roman" w:eastAsia="Times New Roman" w:hAnsi="Times New Roman" w:cs="Times New Roman"/>
          <w:color w:val="000000"/>
          <w:sz w:val="28"/>
          <w:szCs w:val="28"/>
          <w:lang w:eastAsia="ru-RU"/>
        </w:rPr>
        <w:t xml:space="preserve">2. Ни в каком случае положения пункта 1 настоящей статьи не будут толковаться как обязывающие любое из Договаривающихся Государств: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проводить административные мероприятия, отступающие от законодательства и административной практики, </w:t>
      </w:r>
      <w:proofErr w:type="gramStart"/>
      <w:r w:rsidRPr="00F53FC0">
        <w:rPr>
          <w:rFonts w:ascii="Times New Roman" w:eastAsia="Times New Roman" w:hAnsi="Times New Roman" w:cs="Times New Roman"/>
          <w:color w:val="000000"/>
          <w:sz w:val="28"/>
          <w:szCs w:val="28"/>
          <w:lang w:eastAsia="ru-RU"/>
        </w:rPr>
        <w:t>распространенных</w:t>
      </w:r>
      <w:proofErr w:type="gramEnd"/>
      <w:r w:rsidRPr="00F53FC0">
        <w:rPr>
          <w:rFonts w:ascii="Times New Roman" w:eastAsia="Times New Roman" w:hAnsi="Times New Roman" w:cs="Times New Roman"/>
          <w:color w:val="000000"/>
          <w:sz w:val="28"/>
          <w:szCs w:val="28"/>
          <w:lang w:eastAsia="ru-RU"/>
        </w:rPr>
        <w:t xml:space="preserve"> в этом или другом Договаривающемся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31" w:name="SUB280000"/>
      <w:bookmarkEnd w:id="131"/>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28</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Члены и сотрудники дипломатических и консульских учреждений и постоянных миссий</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Никакие положения настоящей Конвенции не затрагивают налоговых привилегий членов и </w:t>
      </w:r>
      <w:proofErr w:type="gramStart"/>
      <w:r w:rsidRPr="00F53FC0">
        <w:rPr>
          <w:rFonts w:ascii="Times New Roman" w:eastAsia="Times New Roman" w:hAnsi="Times New Roman" w:cs="Times New Roman"/>
          <w:color w:val="000000"/>
          <w:sz w:val="28"/>
          <w:szCs w:val="28"/>
          <w:lang w:eastAsia="ru-RU"/>
        </w:rPr>
        <w:t>сотрудников</w:t>
      </w:r>
      <w:proofErr w:type="gramEnd"/>
      <w:r w:rsidRPr="00F53FC0">
        <w:rPr>
          <w:rFonts w:ascii="Times New Roman" w:eastAsia="Times New Roman" w:hAnsi="Times New Roman" w:cs="Times New Roman"/>
          <w:color w:val="000000"/>
          <w:sz w:val="28"/>
          <w:szCs w:val="28"/>
          <w:lang w:eastAsia="ru-RU"/>
        </w:rPr>
        <w:t xml:space="preserve"> дипломатических и консульских учреждений или постоянных миссий при международных организациях, предоставленных общим нормам международного права или в соответствии с положениями специальных соглашений.</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32" w:name="SUB290000"/>
      <w:bookmarkEnd w:id="132"/>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29</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Вступление в силу</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1. Каждое Договаривающееся Государство уведомляет другое через дипломатические каналы о завершении процедур, требуемых по его законодательству, для вступления в силу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290200"/>
      <w:bookmarkEnd w:id="133"/>
      <w:r w:rsidRPr="00F53FC0">
        <w:rPr>
          <w:rFonts w:ascii="Times New Roman" w:eastAsia="Times New Roman" w:hAnsi="Times New Roman" w:cs="Times New Roman"/>
          <w:color w:val="000000"/>
          <w:sz w:val="28"/>
          <w:szCs w:val="28"/>
          <w:lang w:eastAsia="ru-RU"/>
        </w:rPr>
        <w:t xml:space="preserve">2. Настоящая конвенция вступает в силу </w:t>
      </w:r>
      <w:proofErr w:type="gramStart"/>
      <w:r w:rsidRPr="00F53FC0">
        <w:rPr>
          <w:rFonts w:ascii="Times New Roman" w:eastAsia="Times New Roman" w:hAnsi="Times New Roman" w:cs="Times New Roman"/>
          <w:color w:val="000000"/>
          <w:sz w:val="28"/>
          <w:szCs w:val="28"/>
          <w:lang w:eastAsia="ru-RU"/>
        </w:rPr>
        <w:t>с даты последнего</w:t>
      </w:r>
      <w:proofErr w:type="gramEnd"/>
      <w:r w:rsidRPr="00F53FC0">
        <w:rPr>
          <w:rFonts w:ascii="Times New Roman" w:eastAsia="Times New Roman" w:hAnsi="Times New Roman" w:cs="Times New Roman"/>
          <w:color w:val="000000"/>
          <w:sz w:val="28"/>
          <w:szCs w:val="28"/>
          <w:lang w:eastAsia="ru-RU"/>
        </w:rPr>
        <w:t xml:space="preserve"> из этих уведомлений и начинает с нее свое действие: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в Казахстане: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налогов, удерживаемых у источника, по суммам, уплачиваемым или льготным с или после 1 января 1993 года;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в отношении других налогов, за налогооблагаемые периоды, начинающиеся с или после 1 января 1993 года.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 Соединенном Королевстве: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подоходного налога и налога на доходы от прироста стоимости имущества за любой облагаемый год, начиная с или после 6 апреля 1993 года;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в отношении налога с корпораций за любой финансовый год, начиная с или после 1 апреля 1993 года.</w:t>
      </w:r>
      <w:proofErr w:type="gramEnd"/>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34" w:name="SUB300000"/>
      <w:bookmarkEnd w:id="134"/>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30</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Прекращение действия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денонсирует его. Каждое из Договаривающихся Государств может денонсировать Конвенцию путем передачи через дипломатические каналы письменного уведомления о ее денонсации не </w:t>
      </w:r>
      <w:proofErr w:type="gramStart"/>
      <w:r w:rsidRPr="00F53FC0">
        <w:rPr>
          <w:rFonts w:ascii="Times New Roman" w:eastAsia="Times New Roman" w:hAnsi="Times New Roman" w:cs="Times New Roman"/>
          <w:color w:val="000000"/>
          <w:sz w:val="28"/>
          <w:szCs w:val="28"/>
          <w:lang w:eastAsia="ru-RU"/>
        </w:rPr>
        <w:t>позднее</w:t>
      </w:r>
      <w:proofErr w:type="gramEnd"/>
      <w:r w:rsidRPr="00F53FC0">
        <w:rPr>
          <w:rFonts w:ascii="Times New Roman" w:eastAsia="Times New Roman" w:hAnsi="Times New Roman" w:cs="Times New Roman"/>
          <w:color w:val="000000"/>
          <w:sz w:val="28"/>
          <w:szCs w:val="28"/>
          <w:lang w:eastAsia="ru-RU"/>
        </w:rPr>
        <w:t xml:space="preserve"> чем за шесть месяцев до окончания любого календарного года после истечения пяти лет с даты вступления Конвенции в силу. В таком случае Конвенция прекращает свое действие: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в Казахстане: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налогов, взимаемых у источника - с сумм, выплачиваемых или начисленных, начиная с или после 1 января календарного года, следующего за истечением шестимесячного периода;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в отношении других налогов - за налогооблагаемые периоды, начинающиеся с или после 1 января календарного года, следующего за истечением шестимесячного периода.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 Соединенном Королевстве: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налога на доходы и на доходы прироста стоимости имущества - за любой облагаемый год, начиная с или после 6 апреля календарного года, следующего за годом, в котором передано уведомление;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в отношении налога с корпораций - за любой финансовый год, начиная с или после 1 апреля календарного года, следующего за годом, в котором передано уведомление. </w:t>
      </w:r>
      <w:proofErr w:type="gramEnd"/>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В удостоверение чего нижеподписавшиеся, соответствующим образом на то уполномоченные, подписали настоящую Конвенцию.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Совершено в г. Лондоне 21 числа марта месяца 1994 года в двух экземплярах, на русском и английском языках, причем оба текста имеют одинаковую силу.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Перевод настоящей Конвенции на казахский язык будет осуществлен и согласован Договаривающимися Государствами, причем текст на казахском языке будет иметь силу с текстами на русском и английском языках.</w:t>
      </w:r>
    </w:p>
    <w:p w:rsidR="00836CED" w:rsidRDefault="00836CED" w:rsidP="00F53FC0">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3FC0" w:rsidTr="00F53FC0">
        <w:tc>
          <w:tcPr>
            <w:tcW w:w="4785" w:type="dxa"/>
          </w:tcPr>
          <w:p w:rsidR="00F53FC0" w:rsidRPr="00F53FC0" w:rsidRDefault="00F53FC0" w:rsidP="00F53FC0">
            <w:pPr>
              <w:rPr>
                <w:rFonts w:ascii="Times New Roman" w:hAnsi="Times New Roman" w:cs="Times New Roman"/>
                <w:b/>
                <w:sz w:val="28"/>
                <w:szCs w:val="28"/>
              </w:rPr>
            </w:pPr>
            <w:r w:rsidRPr="00F53FC0">
              <w:rPr>
                <w:rFonts w:ascii="Times New Roman" w:hAnsi="Times New Roman" w:cs="Times New Roman"/>
                <w:b/>
                <w:sz w:val="28"/>
                <w:szCs w:val="28"/>
              </w:rPr>
              <w:t xml:space="preserve">За Правительство </w:t>
            </w:r>
          </w:p>
          <w:p w:rsidR="00F53FC0" w:rsidRPr="00F53FC0" w:rsidRDefault="00F53FC0" w:rsidP="00F53FC0">
            <w:pPr>
              <w:rPr>
                <w:rFonts w:ascii="Times New Roman" w:hAnsi="Times New Roman" w:cs="Times New Roman"/>
                <w:b/>
                <w:sz w:val="28"/>
                <w:szCs w:val="28"/>
              </w:rPr>
            </w:pPr>
            <w:r w:rsidRPr="00F53FC0">
              <w:rPr>
                <w:rFonts w:ascii="Times New Roman" w:hAnsi="Times New Roman" w:cs="Times New Roman"/>
                <w:b/>
                <w:sz w:val="28"/>
                <w:szCs w:val="28"/>
              </w:rPr>
              <w:t>Республики Казахстан</w:t>
            </w:r>
          </w:p>
        </w:tc>
        <w:tc>
          <w:tcPr>
            <w:tcW w:w="4786" w:type="dxa"/>
          </w:tcPr>
          <w:p w:rsidR="00F53FC0" w:rsidRDefault="00F53FC0" w:rsidP="00F53FC0">
            <w:pPr>
              <w:jc w:val="right"/>
              <w:rPr>
                <w:rFonts w:ascii="Times New Roman" w:hAnsi="Times New Roman" w:cs="Times New Roman"/>
                <w:sz w:val="28"/>
                <w:szCs w:val="28"/>
              </w:rPr>
            </w:pPr>
            <w:r w:rsidRPr="00F53FC0">
              <w:rPr>
                <w:rFonts w:ascii="Times New Roman" w:hAnsi="Times New Roman" w:cs="Times New Roman"/>
                <w:b/>
                <w:sz w:val="28"/>
                <w:szCs w:val="28"/>
              </w:rPr>
              <w:t>За</w:t>
            </w:r>
            <w:r w:rsidRPr="00F53FC0">
              <w:rPr>
                <w:rFonts w:ascii="Times New Roman" w:eastAsia="Times New Roman" w:hAnsi="Times New Roman" w:cs="Times New Roman"/>
                <w:b/>
                <w:bCs/>
                <w:color w:val="000000"/>
                <w:sz w:val="28"/>
                <w:szCs w:val="28"/>
                <w:lang w:eastAsia="ru-RU"/>
              </w:rPr>
              <w:t xml:space="preserve"> </w:t>
            </w:r>
            <w:r w:rsidRPr="00F53FC0">
              <w:rPr>
                <w:rFonts w:ascii="Times New Roman" w:eastAsia="Times New Roman" w:hAnsi="Times New Roman" w:cs="Times New Roman"/>
                <w:b/>
                <w:bCs/>
                <w:color w:val="000000"/>
                <w:sz w:val="28"/>
                <w:szCs w:val="28"/>
                <w:lang w:eastAsia="ru-RU"/>
              </w:rPr>
              <w:t>Правительство Соединенного Королевства Великобритании и Северной Ирландии</w:t>
            </w:r>
          </w:p>
        </w:tc>
      </w:tr>
    </w:tbl>
    <w:p w:rsidR="00F53FC0" w:rsidRPr="00F53FC0" w:rsidRDefault="00F53FC0" w:rsidP="00F53FC0">
      <w:pPr>
        <w:spacing w:after="0" w:line="240" w:lineRule="auto"/>
        <w:rPr>
          <w:rFonts w:ascii="Times New Roman" w:hAnsi="Times New Roman" w:cs="Times New Roman"/>
          <w:sz w:val="28"/>
          <w:szCs w:val="28"/>
        </w:rPr>
      </w:pPr>
    </w:p>
    <w:sectPr w:rsidR="00F53FC0" w:rsidRPr="00F53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C0"/>
    <w:rsid w:val="005E4DFC"/>
    <w:rsid w:val="00836CED"/>
    <w:rsid w:val="00BF4EBE"/>
    <w:rsid w:val="00F5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3FC0"/>
    <w:rPr>
      <w:rFonts w:ascii="Times New Roman" w:hAnsi="Times New Roman" w:cs="Times New Roman" w:hint="default"/>
      <w:b/>
      <w:bCs/>
      <w:i w:val="0"/>
      <w:iCs w:val="0"/>
      <w:color w:val="000080"/>
      <w:sz w:val="20"/>
      <w:szCs w:val="20"/>
      <w:u w:val="single"/>
    </w:rPr>
  </w:style>
  <w:style w:type="character" w:customStyle="1" w:styleId="s0">
    <w:name w:val="s0"/>
    <w:basedOn w:val="a0"/>
    <w:rsid w:val="00F53FC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F53FC0"/>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F53FC0"/>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F53FC0"/>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F5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3FC0"/>
    <w:rPr>
      <w:rFonts w:ascii="Times New Roman" w:hAnsi="Times New Roman" w:cs="Times New Roman" w:hint="default"/>
      <w:b/>
      <w:bCs/>
      <w:i w:val="0"/>
      <w:iCs w:val="0"/>
      <w:color w:val="000080"/>
      <w:sz w:val="20"/>
      <w:szCs w:val="20"/>
      <w:u w:val="single"/>
    </w:rPr>
  </w:style>
  <w:style w:type="character" w:customStyle="1" w:styleId="s0">
    <w:name w:val="s0"/>
    <w:basedOn w:val="a0"/>
    <w:rsid w:val="00F53FC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F53FC0"/>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F53FC0"/>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F53FC0"/>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F5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8426</Words>
  <Characters>48033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2015-01-13T05:47:00Z</dcterms:created>
  <dcterms:modified xsi:type="dcterms:W3CDTF">2015-01-13T05:59:00Z</dcterms:modified>
</cp:coreProperties>
</file>