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CDA70" w14:textId="77777777" w:rsidR="00CC5360" w:rsidRPr="00F25A62" w:rsidRDefault="00CC5360" w:rsidP="00CC5360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22"/>
          <w:szCs w:val="22"/>
        </w:rPr>
      </w:pPr>
      <w:r w:rsidRPr="00F25A62">
        <w:rPr>
          <w:rFonts w:ascii="Arial" w:hAnsi="Arial" w:cs="Arial"/>
          <w:b/>
          <w:kern w:val="28"/>
          <w:sz w:val="22"/>
          <w:szCs w:val="22"/>
        </w:rPr>
        <w:t>Форма заявления</w:t>
      </w:r>
    </w:p>
    <w:p w14:paraId="0BE2E1FE" w14:textId="7E772A4E" w:rsidR="00CC5360" w:rsidRPr="00F25A62" w:rsidRDefault="00CC5360" w:rsidP="00255A1F">
      <w:pPr>
        <w:widowControl w:val="0"/>
        <w:pBdr>
          <w:bottom w:val="single" w:sz="12" w:space="1" w:color="auto"/>
        </w:pBdr>
        <w:tabs>
          <w:tab w:val="left" w:pos="993"/>
        </w:tabs>
        <w:autoSpaceDE w:val="0"/>
        <w:autoSpaceDN w:val="0"/>
        <w:jc w:val="center"/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>в Экспертный совет для участия в отборе проектов Бюджета</w:t>
      </w:r>
      <w:r w:rsidR="00255A1F" w:rsidRPr="00F25A62">
        <w:rPr>
          <w:rFonts w:ascii="Arial" w:hAnsi="Arial" w:cs="Arial"/>
          <w:sz w:val="22"/>
          <w:szCs w:val="22"/>
        </w:rPr>
        <w:t xml:space="preserve"> народного</w:t>
      </w:r>
      <w:r w:rsidRPr="00F25A62">
        <w:rPr>
          <w:rFonts w:ascii="Arial" w:hAnsi="Arial" w:cs="Arial"/>
          <w:sz w:val="22"/>
          <w:szCs w:val="22"/>
        </w:rPr>
        <w:t xml:space="preserve"> участия </w:t>
      </w:r>
      <w:r w:rsidR="001E6E34">
        <w:rPr>
          <w:rFonts w:ascii="Arial" w:hAnsi="Arial" w:cs="Arial"/>
          <w:sz w:val="22"/>
          <w:szCs w:val="22"/>
        </w:rPr>
        <w:br/>
      </w:r>
      <w:r w:rsidRPr="00F25A62">
        <w:rPr>
          <w:rFonts w:ascii="Arial" w:hAnsi="Arial" w:cs="Arial"/>
          <w:sz w:val="22"/>
          <w:szCs w:val="22"/>
        </w:rPr>
        <w:t xml:space="preserve">в городе </w:t>
      </w:r>
      <w:r w:rsidR="001E6E34">
        <w:rPr>
          <w:rFonts w:ascii="Arial" w:hAnsi="Arial" w:cs="Arial"/>
          <w:sz w:val="22"/>
          <w:szCs w:val="22"/>
        </w:rPr>
        <w:t>Актобе</w:t>
      </w:r>
    </w:p>
    <w:p w14:paraId="1A047D88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jc w:val="center"/>
        <w:rPr>
          <w:rFonts w:ascii="Arial" w:hAnsi="Arial" w:cs="Arial"/>
          <w:sz w:val="22"/>
          <w:szCs w:val="22"/>
        </w:rPr>
      </w:pPr>
    </w:p>
    <w:p w14:paraId="39507CFC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jc w:val="right"/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>В Экспертный совет</w:t>
      </w:r>
    </w:p>
    <w:p w14:paraId="5FD79A53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jc w:val="center"/>
        <w:rPr>
          <w:rFonts w:ascii="Arial" w:hAnsi="Arial" w:cs="Arial"/>
          <w:sz w:val="22"/>
          <w:szCs w:val="22"/>
        </w:rPr>
      </w:pPr>
    </w:p>
    <w:p w14:paraId="6D4846A1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jc w:val="center"/>
        <w:rPr>
          <w:rFonts w:ascii="Arial" w:hAnsi="Arial" w:cs="Arial"/>
          <w:b/>
          <w:bCs/>
          <w:sz w:val="22"/>
          <w:szCs w:val="22"/>
        </w:rPr>
      </w:pPr>
      <w:r w:rsidRPr="00F25A62">
        <w:rPr>
          <w:rFonts w:ascii="Arial" w:hAnsi="Arial" w:cs="Arial"/>
          <w:b/>
          <w:bCs/>
          <w:sz w:val="22"/>
          <w:szCs w:val="22"/>
        </w:rPr>
        <w:t>Заявление о допуске проекта к голосованию</w:t>
      </w:r>
    </w:p>
    <w:p w14:paraId="08CA7E96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jc w:val="center"/>
        <w:rPr>
          <w:rFonts w:ascii="Arial" w:hAnsi="Arial" w:cs="Arial"/>
          <w:sz w:val="22"/>
          <w:szCs w:val="22"/>
        </w:rPr>
      </w:pPr>
    </w:p>
    <w:p w14:paraId="5B66E9C7" w14:textId="6533A376" w:rsidR="00CC5360" w:rsidRPr="00F25A62" w:rsidRDefault="00CC5360" w:rsidP="00CC5360">
      <w:pPr>
        <w:pStyle w:val="Head1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  <w:lang w:val="ru-RU"/>
        </w:rPr>
      </w:pPr>
      <w:r w:rsidRPr="00F25A62">
        <w:rPr>
          <w:rFonts w:ascii="Arial" w:hAnsi="Arial" w:cs="Arial"/>
          <w:color w:val="auto"/>
          <w:sz w:val="22"/>
          <w:szCs w:val="22"/>
          <w:lang w:val="ru-RU"/>
        </w:rPr>
        <w:t>Наименование проекта (далее - проект):</w:t>
      </w:r>
    </w:p>
    <w:p w14:paraId="6467F176" w14:textId="3C9EDFBB" w:rsidR="00CC5360" w:rsidRPr="00F25A62" w:rsidRDefault="00B157DD" w:rsidP="00CC5360">
      <w:pPr>
        <w:widowControl w:val="0"/>
        <w:tabs>
          <w:tab w:val="left" w:pos="993"/>
        </w:tabs>
        <w:autoSpaceDE w:val="0"/>
        <w:autoSpaceDN w:val="0"/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bCs/>
          <w:color w:val="000000"/>
          <w:sz w:val="22"/>
          <w:szCs w:val="22"/>
        </w:rPr>
        <w:t xml:space="preserve">Восстановление баскетбольной площадки по малой Алии (сквер вечного огня) </w:t>
      </w:r>
    </w:p>
    <w:p w14:paraId="02A723DF" w14:textId="77777777" w:rsidR="00CC5360" w:rsidRPr="00F25A62" w:rsidRDefault="00CC5360" w:rsidP="00CC5360">
      <w:pPr>
        <w:widowControl w:val="0"/>
        <w:tabs>
          <w:tab w:val="left" w:pos="993"/>
        </w:tabs>
        <w:autoSpaceDE w:val="0"/>
        <w:autoSpaceDN w:val="0"/>
        <w:rPr>
          <w:rFonts w:ascii="Arial" w:hAnsi="Arial" w:cs="Arial"/>
          <w:sz w:val="22"/>
          <w:szCs w:val="22"/>
          <w:vertAlign w:val="superscript"/>
        </w:rPr>
      </w:pPr>
      <w:r w:rsidRPr="00F25A62">
        <w:rPr>
          <w:rFonts w:ascii="Arial" w:hAnsi="Arial" w:cs="Arial"/>
          <w:sz w:val="22"/>
          <w:szCs w:val="22"/>
          <w:vertAlign w:val="superscript"/>
        </w:rPr>
        <w:t>(наименование проекта в соответствии со сметной и технической документацией)</w:t>
      </w:r>
    </w:p>
    <w:p w14:paraId="6117D9FB" w14:textId="0912C6C1" w:rsidR="00CC5360" w:rsidRPr="00F25A62" w:rsidRDefault="00CC5360" w:rsidP="00CC5360">
      <w:pPr>
        <w:pStyle w:val="Head1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  <w:lang w:val="ru-RU"/>
        </w:rPr>
      </w:pPr>
      <w:r w:rsidRPr="00F25A62">
        <w:rPr>
          <w:rFonts w:ascii="Arial" w:hAnsi="Arial" w:cs="Arial"/>
          <w:color w:val="auto"/>
          <w:sz w:val="22"/>
          <w:szCs w:val="22"/>
          <w:lang w:val="ru-RU"/>
        </w:rPr>
        <w:t>Место реализации проекта (адрес, описание привязки к местности)</w:t>
      </w:r>
    </w:p>
    <w:p w14:paraId="008D8347" w14:textId="2B8564EB" w:rsidR="00B157DD" w:rsidRPr="00F25A62" w:rsidRDefault="00B157DD" w:rsidP="00B157DD">
      <w:pPr>
        <w:widowControl w:val="0"/>
        <w:tabs>
          <w:tab w:val="left" w:pos="993"/>
        </w:tabs>
        <w:autoSpaceDE w:val="0"/>
        <w:autoSpaceDN w:val="0"/>
        <w:rPr>
          <w:rFonts w:ascii="Arial" w:hAnsi="Arial" w:cs="Arial"/>
          <w:sz w:val="22"/>
          <w:szCs w:val="22"/>
          <w:u w:val="single"/>
        </w:rPr>
      </w:pPr>
      <w:r w:rsidRPr="00F25A62">
        <w:rPr>
          <w:rFonts w:ascii="Arial" w:hAnsi="Arial" w:cs="Arial"/>
          <w:color w:val="212529"/>
          <w:sz w:val="21"/>
          <w:szCs w:val="21"/>
          <w:u w:val="single"/>
        </w:rPr>
        <w:t>Актюбинская область, город Актобе,</w:t>
      </w:r>
      <w:r w:rsidR="00AE183A">
        <w:rPr>
          <w:rFonts w:ascii="Arial" w:hAnsi="Arial" w:cs="Arial"/>
          <w:color w:val="212529"/>
          <w:sz w:val="21"/>
          <w:szCs w:val="21"/>
          <w:u w:val="single"/>
        </w:rPr>
        <w:t xml:space="preserve"> район Астана,</w:t>
      </w:r>
      <w:r w:rsidRPr="00F25A62">
        <w:rPr>
          <w:rFonts w:ascii="Arial" w:hAnsi="Arial" w:cs="Arial"/>
          <w:color w:val="212529"/>
          <w:sz w:val="21"/>
          <w:szCs w:val="21"/>
          <w:u w:val="single"/>
        </w:rPr>
        <w:t xml:space="preserve"> проспект </w:t>
      </w:r>
      <w:proofErr w:type="spellStart"/>
      <w:r w:rsidRPr="00F25A62">
        <w:rPr>
          <w:rFonts w:ascii="Arial" w:hAnsi="Arial" w:cs="Arial"/>
          <w:color w:val="212529"/>
          <w:sz w:val="21"/>
          <w:szCs w:val="21"/>
          <w:u w:val="single"/>
        </w:rPr>
        <w:t>А.Молдагуловой</w:t>
      </w:r>
      <w:proofErr w:type="spellEnd"/>
      <w:r w:rsidRPr="00F25A62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E68A917" w14:textId="77777777" w:rsidR="00B157DD" w:rsidRPr="00F25A62" w:rsidRDefault="00B157DD" w:rsidP="00B157DD">
      <w:pPr>
        <w:widowControl w:val="0"/>
        <w:tabs>
          <w:tab w:val="left" w:pos="993"/>
        </w:tabs>
        <w:autoSpaceDE w:val="0"/>
        <w:autoSpaceDN w:val="0"/>
        <w:rPr>
          <w:rFonts w:ascii="Arial" w:hAnsi="Arial" w:cs="Arial"/>
          <w:sz w:val="22"/>
          <w:szCs w:val="22"/>
          <w:u w:val="single"/>
        </w:rPr>
      </w:pPr>
    </w:p>
    <w:p w14:paraId="3BEC5D76" w14:textId="4FF1E846" w:rsidR="00CC5360" w:rsidRPr="00F25A62" w:rsidRDefault="00CC5360" w:rsidP="00B157DD">
      <w:pPr>
        <w:widowControl w:val="0"/>
        <w:tabs>
          <w:tab w:val="left" w:pos="993"/>
        </w:tabs>
        <w:autoSpaceDE w:val="0"/>
        <w:autoSpaceDN w:val="0"/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>Описание проекта:</w:t>
      </w:r>
    </w:p>
    <w:p w14:paraId="75CA5380" w14:textId="7BBE971A" w:rsidR="00CC5360" w:rsidRPr="00F25A62" w:rsidRDefault="00CC5360" w:rsidP="00AE183A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AE183A">
        <w:rPr>
          <w:rFonts w:ascii="Arial" w:hAnsi="Arial" w:cs="Arial"/>
          <w:u w:val="single"/>
          <w:lang w:val="ru-RU"/>
        </w:rPr>
        <w:t>Тип проекта:</w:t>
      </w:r>
      <w:r w:rsidRPr="00F25A62">
        <w:rPr>
          <w:rFonts w:ascii="Arial" w:hAnsi="Arial" w:cs="Arial"/>
          <w:lang w:val="ru-RU"/>
        </w:rPr>
        <w:t xml:space="preserve"> </w:t>
      </w:r>
      <w:r w:rsidR="00AE183A" w:rsidRPr="00AE183A">
        <w:rPr>
          <w:rFonts w:ascii="Arial" w:hAnsi="Arial" w:cs="Arial"/>
          <w:lang w:val="ru-RU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="00AE183A">
        <w:rPr>
          <w:rFonts w:ascii="Arial" w:hAnsi="Arial" w:cs="Arial"/>
          <w:lang w:val="ru-RU"/>
        </w:rPr>
        <w:t>.</w:t>
      </w:r>
      <w:r w:rsidR="00B157DD" w:rsidRPr="00F25A62">
        <w:rPr>
          <w:rFonts w:ascii="Arial" w:hAnsi="Arial" w:cs="Arial"/>
          <w:lang w:val="ru-RU"/>
        </w:rPr>
        <w:t xml:space="preserve">  </w:t>
      </w:r>
    </w:p>
    <w:p w14:paraId="2BC595E3" w14:textId="77777777" w:rsidR="00AE183A" w:rsidRDefault="00B157DD" w:rsidP="00AE183A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AE183A">
        <w:rPr>
          <w:rFonts w:ascii="Arial" w:hAnsi="Arial" w:cs="Arial"/>
          <w:u w:val="single"/>
          <w:lang w:val="ru-RU"/>
        </w:rPr>
        <w:t>Описание проблемы,</w:t>
      </w:r>
      <w:r w:rsidR="00CC5360" w:rsidRPr="00AE183A">
        <w:rPr>
          <w:rFonts w:ascii="Arial" w:hAnsi="Arial" w:cs="Arial"/>
          <w:u w:val="single"/>
          <w:lang w:val="ru-RU"/>
        </w:rPr>
        <w:t xml:space="preserve"> на решение которой направлен проект</w:t>
      </w:r>
      <w:r w:rsidR="00CC5360" w:rsidRPr="00AE183A">
        <w:rPr>
          <w:rFonts w:ascii="Arial" w:hAnsi="Arial" w:cs="Arial"/>
          <w:lang w:val="ru-RU"/>
        </w:rPr>
        <w:t xml:space="preserve">: </w:t>
      </w:r>
      <w:r w:rsidRPr="00AE183A">
        <w:rPr>
          <w:rFonts w:ascii="Arial" w:hAnsi="Arial" w:cs="Arial"/>
          <w:lang w:val="ru-RU"/>
        </w:rPr>
        <w:t>Данная баскетбольная площадка находится в очень в оживлённом районе</w:t>
      </w:r>
      <w:r w:rsidR="00AE183A">
        <w:rPr>
          <w:rFonts w:ascii="Arial" w:hAnsi="Arial" w:cs="Arial"/>
          <w:lang w:val="ru-RU"/>
        </w:rPr>
        <w:t>. В данный момент покрытие площадки и ограждение отсутствует</w:t>
      </w:r>
      <w:r w:rsidRPr="00AE183A">
        <w:rPr>
          <w:rFonts w:ascii="Arial" w:hAnsi="Arial" w:cs="Arial"/>
          <w:lang w:val="ru-RU"/>
        </w:rPr>
        <w:t>, отсутств</w:t>
      </w:r>
      <w:r w:rsidR="00AE183A">
        <w:rPr>
          <w:rFonts w:ascii="Arial" w:hAnsi="Arial" w:cs="Arial"/>
          <w:lang w:val="ru-RU"/>
        </w:rPr>
        <w:t>ует</w:t>
      </w:r>
      <w:r w:rsidRPr="00AE183A">
        <w:rPr>
          <w:rFonts w:ascii="Arial" w:hAnsi="Arial" w:cs="Arial"/>
          <w:lang w:val="ru-RU"/>
        </w:rPr>
        <w:t xml:space="preserve"> освещени</w:t>
      </w:r>
      <w:r w:rsidR="00AE183A"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>, и современны</w:t>
      </w:r>
      <w:r w:rsidR="00AE183A"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 xml:space="preserve"> баскетбольны</w:t>
      </w:r>
      <w:r w:rsidR="00AE183A"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 xml:space="preserve"> сто</w:t>
      </w:r>
      <w:r w:rsidR="00AE183A">
        <w:rPr>
          <w:rFonts w:ascii="Arial" w:hAnsi="Arial" w:cs="Arial"/>
          <w:lang w:val="ru-RU"/>
        </w:rPr>
        <w:t>йки</w:t>
      </w:r>
      <w:r w:rsidRPr="00AE183A">
        <w:rPr>
          <w:rFonts w:ascii="Arial" w:hAnsi="Arial" w:cs="Arial"/>
          <w:lang w:val="ru-RU"/>
        </w:rPr>
        <w:t xml:space="preserve">. </w:t>
      </w:r>
    </w:p>
    <w:p w14:paraId="307A228B" w14:textId="16C7FB63" w:rsidR="00AE183A" w:rsidRPr="00AE183A" w:rsidRDefault="00AE183A" w:rsidP="00AE183A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AE183A">
        <w:rPr>
          <w:rFonts w:ascii="Arial" w:hAnsi="Arial" w:cs="Arial"/>
          <w:lang w:val="ru-RU"/>
        </w:rPr>
        <w:t xml:space="preserve">Нашим проектом мы предлагаем </w:t>
      </w:r>
      <w:r>
        <w:rPr>
          <w:rFonts w:ascii="Arial" w:hAnsi="Arial" w:cs="Arial"/>
          <w:lang w:val="ru-RU"/>
        </w:rPr>
        <w:t>реконструировать баскетбольную площадку</w:t>
      </w:r>
      <w:r w:rsidR="00353AFE">
        <w:rPr>
          <w:rFonts w:ascii="Arial" w:hAnsi="Arial" w:cs="Arial"/>
          <w:lang w:val="ru-RU"/>
        </w:rPr>
        <w:t>, обновив покрытие и баскетбольные стойки, сделать ограждение и освещение.</w:t>
      </w:r>
    </w:p>
    <w:p w14:paraId="6DF25B52" w14:textId="787B6261" w:rsidR="00CC5360" w:rsidRPr="00F25A62" w:rsidRDefault="00CC5360" w:rsidP="00AE183A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vertAlign w:val="superscript"/>
          <w:lang w:val="ru-RU"/>
        </w:rPr>
        <w:t>(описание сути проблемы, ее негативных социально-экономических последствий, текущего состояния объекта общ</w:t>
      </w:r>
      <w:r w:rsidR="00B157DD" w:rsidRPr="00F25A62">
        <w:rPr>
          <w:rFonts w:ascii="Arial" w:hAnsi="Arial" w:cs="Arial"/>
          <w:vertAlign w:val="superscript"/>
          <w:lang w:val="ru-RU"/>
        </w:rPr>
        <w:t xml:space="preserve">ественной инфраструктуры и </w:t>
      </w:r>
      <w:proofErr w:type="gramStart"/>
      <w:r w:rsidR="00B157DD" w:rsidRPr="00F25A62">
        <w:rPr>
          <w:rFonts w:ascii="Arial" w:hAnsi="Arial" w:cs="Arial"/>
          <w:vertAlign w:val="superscript"/>
          <w:lang w:val="ru-RU"/>
        </w:rPr>
        <w:t>т.д.</w:t>
      </w:r>
      <w:proofErr w:type="gramEnd"/>
    </w:p>
    <w:p w14:paraId="05A64284" w14:textId="77777777" w:rsidR="00CC5360" w:rsidRPr="00F25A62" w:rsidRDefault="00CC5360" w:rsidP="00CC5360">
      <w:pPr>
        <w:pStyle w:val="Head2"/>
        <w:numPr>
          <w:ilvl w:val="1"/>
          <w:numId w:val="2"/>
        </w:numPr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Виды расходов по реализации проекта: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130"/>
        <w:gridCol w:w="1941"/>
        <w:gridCol w:w="2263"/>
      </w:tblGrid>
      <w:tr w:rsidR="00CC5360" w:rsidRPr="00F25A62" w14:paraId="116B2D9F" w14:textId="77777777" w:rsidTr="002E2920">
        <w:tc>
          <w:tcPr>
            <w:tcW w:w="620" w:type="dxa"/>
            <w:vAlign w:val="center"/>
          </w:tcPr>
          <w:p w14:paraId="565280D1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№</w:t>
            </w:r>
          </w:p>
          <w:p w14:paraId="3624BAFA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п/п</w:t>
            </w:r>
          </w:p>
        </w:tc>
        <w:tc>
          <w:tcPr>
            <w:tcW w:w="4130" w:type="dxa"/>
            <w:vAlign w:val="center"/>
          </w:tcPr>
          <w:p w14:paraId="3A25D59F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Виды работ (услуг)</w:t>
            </w:r>
          </w:p>
        </w:tc>
        <w:tc>
          <w:tcPr>
            <w:tcW w:w="1941" w:type="dxa"/>
            <w:vAlign w:val="center"/>
          </w:tcPr>
          <w:p w14:paraId="58811591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Полная стоимость (тенге)</w:t>
            </w:r>
          </w:p>
        </w:tc>
        <w:tc>
          <w:tcPr>
            <w:tcW w:w="2263" w:type="dxa"/>
            <w:vAlign w:val="center"/>
          </w:tcPr>
          <w:p w14:paraId="6B254F96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Описание</w:t>
            </w:r>
          </w:p>
        </w:tc>
      </w:tr>
      <w:tr w:rsidR="00CC5360" w:rsidRPr="00F25A62" w14:paraId="38FB66A0" w14:textId="77777777" w:rsidTr="002E2920">
        <w:tc>
          <w:tcPr>
            <w:tcW w:w="620" w:type="dxa"/>
          </w:tcPr>
          <w:p w14:paraId="57C1F79D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30" w:type="dxa"/>
          </w:tcPr>
          <w:p w14:paraId="47452D7B" w14:textId="716CBACE" w:rsidR="00CC5360" w:rsidRPr="00F25A62" w:rsidRDefault="002E2920" w:rsidP="00B061EC">
            <w:pPr>
              <w:rPr>
                <w:rFonts w:ascii="Arial" w:hAnsi="Arial" w:cs="Arial"/>
                <w:sz w:val="22"/>
                <w:szCs w:val="22"/>
              </w:rPr>
            </w:pPr>
            <w:r w:rsidRPr="002E2920">
              <w:rPr>
                <w:rFonts w:ascii="Arial" w:hAnsi="Arial" w:cs="Arial"/>
                <w:sz w:val="22"/>
                <w:szCs w:val="22"/>
              </w:rPr>
              <w:t>Комплект ограждения 2D</w:t>
            </w:r>
          </w:p>
        </w:tc>
        <w:tc>
          <w:tcPr>
            <w:tcW w:w="1941" w:type="dxa"/>
          </w:tcPr>
          <w:p w14:paraId="43EEB3A8" w14:textId="17440064" w:rsidR="00B157DD" w:rsidRPr="00F25A62" w:rsidRDefault="00B157DD" w:rsidP="002E292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4</w:t>
            </w:r>
            <w:r w:rsidR="002E2920">
              <w:rPr>
                <w:rFonts w:ascii="Arial" w:hAnsi="Arial" w:cs="Arial"/>
                <w:sz w:val="22"/>
                <w:szCs w:val="22"/>
              </w:rPr>
              <w:t> </w:t>
            </w:r>
            <w:r w:rsidRPr="00F25A62">
              <w:rPr>
                <w:rFonts w:ascii="Arial" w:hAnsi="Arial" w:cs="Arial"/>
                <w:sz w:val="22"/>
                <w:szCs w:val="22"/>
              </w:rPr>
              <w:t>050</w:t>
            </w:r>
            <w:r w:rsidR="002E2920">
              <w:rPr>
                <w:rFonts w:ascii="Arial" w:hAnsi="Arial" w:cs="Arial"/>
                <w:sz w:val="22"/>
                <w:szCs w:val="22"/>
              </w:rPr>
              <w:t> </w:t>
            </w:r>
            <w:r w:rsidRPr="00F25A62">
              <w:rPr>
                <w:rFonts w:ascii="Arial" w:hAnsi="Arial" w:cs="Arial"/>
                <w:sz w:val="22"/>
                <w:szCs w:val="22"/>
              </w:rPr>
              <w:t>280</w:t>
            </w:r>
            <w:r w:rsidR="002E29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3" w:type="dxa"/>
          </w:tcPr>
          <w:p w14:paraId="376F040E" w14:textId="39CA4792" w:rsidR="00CC5360" w:rsidRPr="00F25A62" w:rsidRDefault="002E2920" w:rsidP="00B061EC">
            <w:pPr>
              <w:rPr>
                <w:rFonts w:ascii="Arial" w:hAnsi="Arial" w:cs="Arial"/>
                <w:sz w:val="22"/>
                <w:szCs w:val="22"/>
              </w:rPr>
            </w:pPr>
            <w:r w:rsidRPr="002E2920">
              <w:rPr>
                <w:rFonts w:ascii="Arial" w:hAnsi="Arial" w:cs="Arial"/>
                <w:sz w:val="22"/>
                <w:szCs w:val="22"/>
              </w:rPr>
              <w:t>периметр 20х22 м.</w:t>
            </w:r>
          </w:p>
        </w:tc>
      </w:tr>
      <w:tr w:rsidR="00CC5360" w:rsidRPr="00F25A62" w14:paraId="3E2D3ECA" w14:textId="77777777" w:rsidTr="002E2920">
        <w:tc>
          <w:tcPr>
            <w:tcW w:w="620" w:type="dxa"/>
          </w:tcPr>
          <w:p w14:paraId="1F9CE44A" w14:textId="77777777" w:rsidR="00CC5360" w:rsidRPr="00F25A62" w:rsidRDefault="00CC5360" w:rsidP="00B061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5A6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30" w:type="dxa"/>
          </w:tcPr>
          <w:p w14:paraId="60EEAE64" w14:textId="1D634A9D" w:rsidR="00CC5360" w:rsidRPr="00F25A62" w:rsidRDefault="002E2920" w:rsidP="00B061EC">
            <w:pPr>
              <w:rPr>
                <w:rFonts w:ascii="Arial" w:hAnsi="Arial" w:cs="Arial"/>
                <w:sz w:val="22"/>
                <w:szCs w:val="22"/>
              </w:rPr>
            </w:pPr>
            <w:r w:rsidRPr="002E2920">
              <w:rPr>
                <w:rFonts w:ascii="Arial" w:hAnsi="Arial" w:cs="Arial"/>
                <w:sz w:val="22"/>
                <w:szCs w:val="22"/>
              </w:rPr>
              <w:t>Резиновое покрытие</w:t>
            </w:r>
          </w:p>
        </w:tc>
        <w:tc>
          <w:tcPr>
            <w:tcW w:w="1941" w:type="dxa"/>
          </w:tcPr>
          <w:p w14:paraId="3FA5256B" w14:textId="4BCB7D48" w:rsidR="00CC5360" w:rsidRPr="00F25A62" w:rsidRDefault="002E2920" w:rsidP="002E292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3 080 000 </w:t>
            </w:r>
          </w:p>
        </w:tc>
        <w:tc>
          <w:tcPr>
            <w:tcW w:w="2263" w:type="dxa"/>
          </w:tcPr>
          <w:p w14:paraId="3D9953B6" w14:textId="4DB3E6E7" w:rsidR="00CC5360" w:rsidRPr="00F25A62" w:rsidRDefault="002E2920" w:rsidP="00B061EC">
            <w:pPr>
              <w:rPr>
                <w:rFonts w:ascii="Arial" w:hAnsi="Arial" w:cs="Arial"/>
                <w:sz w:val="22"/>
                <w:szCs w:val="22"/>
              </w:rPr>
            </w:pPr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Резиновое покрытие "</w:t>
            </w:r>
            <w:proofErr w:type="spellStart"/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Мастерфайбр</w:t>
            </w:r>
            <w:proofErr w:type="spellEnd"/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"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10 мм</w:t>
            </w:r>
          </w:p>
        </w:tc>
      </w:tr>
      <w:tr w:rsidR="00CC5360" w:rsidRPr="00F25A62" w14:paraId="5533553C" w14:textId="77777777" w:rsidTr="002E2920">
        <w:tc>
          <w:tcPr>
            <w:tcW w:w="620" w:type="dxa"/>
          </w:tcPr>
          <w:p w14:paraId="61C81C75" w14:textId="77777777" w:rsidR="00CC5360" w:rsidRPr="002E2920" w:rsidRDefault="00CC5360" w:rsidP="00B061E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0" w:type="dxa"/>
          </w:tcPr>
          <w:p w14:paraId="54F8AC9D" w14:textId="77777777" w:rsidR="00CC5360" w:rsidRPr="002E2920" w:rsidRDefault="00CC5360" w:rsidP="00B061E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920">
              <w:rPr>
                <w:rFonts w:ascii="Arial" w:hAnsi="Arial" w:cs="Arial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941" w:type="dxa"/>
          </w:tcPr>
          <w:p w14:paraId="6302E364" w14:textId="68576C2E" w:rsidR="00CC5360" w:rsidRPr="002E2920" w:rsidRDefault="002E2920" w:rsidP="002E2920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9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7 130 280 </w:t>
            </w:r>
          </w:p>
        </w:tc>
        <w:tc>
          <w:tcPr>
            <w:tcW w:w="2263" w:type="dxa"/>
          </w:tcPr>
          <w:p w14:paraId="00DA63CD" w14:textId="77777777" w:rsidR="00CC5360" w:rsidRPr="002E2920" w:rsidRDefault="00CC5360" w:rsidP="00B061E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D59CD9E" w14:textId="77777777" w:rsidR="00CC5360" w:rsidRPr="00F25A62" w:rsidRDefault="00CC5360" w:rsidP="00CC5360">
      <w:pPr>
        <w:pStyle w:val="Head2"/>
        <w:numPr>
          <w:ilvl w:val="1"/>
          <w:numId w:val="2"/>
        </w:numPr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Ожидаемые результаты:</w:t>
      </w:r>
    </w:p>
    <w:p w14:paraId="4C83A29F" w14:textId="7F69ED8A" w:rsidR="00B157DD" w:rsidRPr="00353AFE" w:rsidRDefault="00353AFE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353AFE">
        <w:rPr>
          <w:rFonts w:ascii="Arial" w:hAnsi="Arial" w:cs="Arial"/>
          <w:lang w:val="ru-RU"/>
        </w:rPr>
        <w:t>У людей, увлекающихся баскетболом,</w:t>
      </w:r>
      <w:r w:rsidR="00B157DD" w:rsidRPr="00353AF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появится возможность играть в баскетбол на современной оборудованной и освещенной площадке.</w:t>
      </w:r>
    </w:p>
    <w:p w14:paraId="6931FE23" w14:textId="4EC1B186" w:rsidR="00CC5360" w:rsidRPr="00F25A62" w:rsidRDefault="00CC5360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  <w:vertAlign w:val="superscript"/>
          <w:lang w:val="ru-RU"/>
        </w:rPr>
      </w:pPr>
      <w:r w:rsidRPr="00F25A62">
        <w:rPr>
          <w:rFonts w:ascii="Arial" w:hAnsi="Arial" w:cs="Arial"/>
          <w:vertAlign w:val="superscript"/>
          <w:lang w:val="ru-RU"/>
        </w:rPr>
        <w:lastRenderedPageBreak/>
        <w:t>(описание конкретных изменений в состоянии общественной инфраструктуры)</w:t>
      </w:r>
    </w:p>
    <w:p w14:paraId="3DEF7974" w14:textId="77777777" w:rsidR="00CC5360" w:rsidRPr="00F25A62" w:rsidRDefault="00CC5360" w:rsidP="00CC5360">
      <w:pPr>
        <w:pStyle w:val="Head1"/>
        <w:numPr>
          <w:ilvl w:val="0"/>
          <w:numId w:val="2"/>
        </w:numPr>
        <w:rPr>
          <w:rFonts w:ascii="Arial" w:hAnsi="Arial" w:cs="Arial"/>
          <w:color w:val="auto"/>
          <w:sz w:val="22"/>
          <w:szCs w:val="22"/>
          <w:u w:val="single"/>
        </w:rPr>
      </w:pPr>
      <w:proofErr w:type="spellStart"/>
      <w:r w:rsidRPr="00F25A62">
        <w:rPr>
          <w:rFonts w:ascii="Arial" w:hAnsi="Arial" w:cs="Arial"/>
          <w:color w:val="auto"/>
          <w:sz w:val="22"/>
          <w:szCs w:val="22"/>
        </w:rPr>
        <w:t>Пользователи</w:t>
      </w:r>
      <w:proofErr w:type="spellEnd"/>
      <w:r w:rsidRPr="00F25A62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F25A62">
        <w:rPr>
          <w:rFonts w:ascii="Arial" w:hAnsi="Arial" w:cs="Arial"/>
          <w:color w:val="auto"/>
          <w:sz w:val="22"/>
          <w:szCs w:val="22"/>
        </w:rPr>
        <w:t>проекта</w:t>
      </w:r>
      <w:proofErr w:type="spellEnd"/>
      <w:r w:rsidRPr="00F25A62">
        <w:rPr>
          <w:rFonts w:ascii="Arial" w:hAnsi="Arial" w:cs="Arial"/>
          <w:color w:val="auto"/>
          <w:sz w:val="22"/>
          <w:szCs w:val="22"/>
        </w:rPr>
        <w:t>:</w:t>
      </w:r>
    </w:p>
    <w:p w14:paraId="271330D5" w14:textId="43B61064" w:rsidR="00CC5360" w:rsidRPr="00F25A62" w:rsidRDefault="007C4319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7C4319">
        <w:rPr>
          <w:rFonts w:ascii="Arial" w:hAnsi="Arial" w:cs="Arial"/>
          <w:lang w:val="ru-RU"/>
        </w:rPr>
        <w:t xml:space="preserve">Спортивное сообщество, </w:t>
      </w:r>
      <w:proofErr w:type="gramStart"/>
      <w:r w:rsidRPr="007C4319">
        <w:rPr>
          <w:rFonts w:ascii="Arial" w:hAnsi="Arial" w:cs="Arial"/>
          <w:lang w:val="ru-RU"/>
        </w:rPr>
        <w:t>подростки.</w:t>
      </w:r>
      <w:r w:rsidR="00353AFE">
        <w:rPr>
          <w:rFonts w:ascii="Arial" w:hAnsi="Arial" w:cs="Arial"/>
          <w:iCs/>
          <w:vertAlign w:val="superscript"/>
          <w:lang w:val="ru-RU"/>
        </w:rPr>
        <w:t>(</w:t>
      </w:r>
      <w:proofErr w:type="gramEnd"/>
      <w:r w:rsidR="00CC5360" w:rsidRPr="00F25A62">
        <w:rPr>
          <w:rFonts w:ascii="Arial" w:hAnsi="Arial" w:cs="Arial"/>
          <w:vertAlign w:val="superscript"/>
          <w:lang w:val="ru-RU"/>
        </w:rPr>
        <w:t>описание групп населения, которые регулярно будут пользоваться результатами выполненного проекта)</w:t>
      </w:r>
    </w:p>
    <w:p w14:paraId="26451F1E" w14:textId="11C5122B" w:rsidR="00CC5360" w:rsidRPr="007C4319" w:rsidRDefault="00CC5360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7C4319">
        <w:rPr>
          <w:rFonts w:ascii="Arial" w:hAnsi="Arial" w:cs="Arial"/>
          <w:lang w:val="ru-RU"/>
        </w:rPr>
        <w:t>Число прямых пользователей (человек):</w:t>
      </w:r>
      <w:r w:rsidR="007C4319">
        <w:rPr>
          <w:rFonts w:ascii="Arial" w:hAnsi="Arial" w:cs="Arial"/>
          <w:lang w:val="ru-RU"/>
        </w:rPr>
        <w:t xml:space="preserve"> более 100 человек</w:t>
      </w:r>
    </w:p>
    <w:p w14:paraId="5C2CFB30" w14:textId="77EDAEAB" w:rsidR="00CC5360" w:rsidRPr="00F25A62" w:rsidRDefault="00CC5360" w:rsidP="00CC5360">
      <w:pPr>
        <w:pStyle w:val="Head1"/>
        <w:numPr>
          <w:ilvl w:val="0"/>
          <w:numId w:val="2"/>
        </w:numPr>
        <w:rPr>
          <w:rFonts w:ascii="Arial" w:hAnsi="Arial" w:cs="Arial"/>
          <w:color w:val="auto"/>
          <w:sz w:val="22"/>
          <w:szCs w:val="22"/>
          <w:lang w:val="ru-RU"/>
        </w:rPr>
      </w:pPr>
      <w:r w:rsidRPr="00F25A62">
        <w:rPr>
          <w:rFonts w:ascii="Arial" w:hAnsi="Arial" w:cs="Arial"/>
          <w:color w:val="auto"/>
          <w:sz w:val="22"/>
          <w:szCs w:val="22"/>
          <w:lang w:val="ru-RU"/>
        </w:rPr>
        <w:t xml:space="preserve">Планируемый срок реализации проекта: </w:t>
      </w:r>
      <w:r w:rsidR="007C4319" w:rsidRPr="007C4319">
        <w:rPr>
          <w:rFonts w:ascii="Arial" w:hAnsi="Arial" w:cs="Arial"/>
          <w:b w:val="0"/>
          <w:bCs w:val="0"/>
          <w:color w:val="auto"/>
          <w:sz w:val="22"/>
          <w:szCs w:val="22"/>
          <w:lang w:val="ru-RU"/>
        </w:rPr>
        <w:t>летний строительный сезон 2022</w:t>
      </w:r>
      <w:r w:rsidR="007C4319">
        <w:rPr>
          <w:rFonts w:ascii="Arial" w:hAnsi="Arial" w:cs="Arial"/>
          <w:b w:val="0"/>
          <w:bCs w:val="0"/>
          <w:color w:val="auto"/>
          <w:sz w:val="22"/>
          <w:szCs w:val="22"/>
          <w:lang w:val="ru-RU"/>
        </w:rPr>
        <w:t xml:space="preserve"> </w:t>
      </w:r>
      <w:r w:rsidR="007C4319" w:rsidRPr="007C4319">
        <w:rPr>
          <w:rFonts w:ascii="Arial" w:hAnsi="Arial" w:cs="Arial"/>
          <w:b w:val="0"/>
          <w:bCs w:val="0"/>
          <w:color w:val="auto"/>
          <w:sz w:val="22"/>
          <w:szCs w:val="22"/>
          <w:lang w:val="ru-RU"/>
        </w:rPr>
        <w:t>г.</w:t>
      </w:r>
    </w:p>
    <w:p w14:paraId="44AD4238" w14:textId="77777777" w:rsidR="00CC5360" w:rsidRPr="00F25A62" w:rsidRDefault="00CC5360" w:rsidP="00CC5360">
      <w:pPr>
        <w:pStyle w:val="Head1"/>
        <w:numPr>
          <w:ilvl w:val="0"/>
          <w:numId w:val="2"/>
        </w:numPr>
        <w:rPr>
          <w:rFonts w:ascii="Arial" w:hAnsi="Arial" w:cs="Arial"/>
          <w:color w:val="auto"/>
          <w:sz w:val="22"/>
          <w:szCs w:val="22"/>
          <w:lang w:val="ru-RU"/>
        </w:rPr>
      </w:pPr>
      <w:r w:rsidRPr="00F25A62">
        <w:rPr>
          <w:rFonts w:ascii="Arial" w:hAnsi="Arial" w:cs="Arial"/>
          <w:color w:val="auto"/>
          <w:sz w:val="22"/>
          <w:szCs w:val="22"/>
          <w:lang w:val="ru-RU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1528853A" w14:textId="11FAE15E" w:rsidR="00470258" w:rsidRPr="00F25A62" w:rsidRDefault="00470258" w:rsidP="00470258">
      <w:pPr>
        <w:pStyle w:val="Head2"/>
        <w:numPr>
          <w:ilvl w:val="0"/>
          <w:numId w:val="3"/>
        </w:numPr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Краткая аннотация проекта «Бюджет народного участия» на 1</w:t>
      </w:r>
      <w:r w:rsidR="007C4319">
        <w:rPr>
          <w:rFonts w:ascii="Arial" w:hAnsi="Arial" w:cs="Arial"/>
          <w:lang w:val="ru-RU"/>
        </w:rPr>
        <w:t> </w:t>
      </w:r>
      <w:r w:rsidRPr="00F25A62">
        <w:rPr>
          <w:rFonts w:ascii="Arial" w:hAnsi="Arial" w:cs="Arial"/>
          <w:lang w:val="ru-RU"/>
        </w:rPr>
        <w:t>л.</w:t>
      </w:r>
    </w:p>
    <w:p w14:paraId="46FAB756" w14:textId="679AA4F7" w:rsidR="00470258" w:rsidRPr="00F25A62" w:rsidRDefault="002E2920" w:rsidP="00470258">
      <w:pPr>
        <w:pStyle w:val="Head2"/>
        <w:numPr>
          <w:ilvl w:val="0"/>
          <w:numId w:val="3"/>
        </w:numPr>
        <w:rPr>
          <w:rFonts w:ascii="Arial" w:hAnsi="Arial" w:cs="Arial"/>
          <w:lang w:val="ru-RU"/>
        </w:rPr>
      </w:pPr>
      <w:r w:rsidRPr="002E2920">
        <w:rPr>
          <w:rFonts w:ascii="Arial" w:hAnsi="Arial" w:cs="Arial"/>
          <w:lang w:val="ru-RU"/>
        </w:rPr>
        <w:t>Фотографии и снимки места размещения объекта</w:t>
      </w:r>
      <w:r>
        <w:rPr>
          <w:rFonts w:ascii="Arial" w:hAnsi="Arial" w:cs="Arial"/>
          <w:lang w:val="ru-RU"/>
        </w:rPr>
        <w:t>, схемы на</w:t>
      </w:r>
      <w:r w:rsidR="00470258" w:rsidRPr="00F25A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2 </w:t>
      </w:r>
      <w:r w:rsidR="00470258" w:rsidRPr="00F25A62">
        <w:rPr>
          <w:rFonts w:ascii="Arial" w:hAnsi="Arial" w:cs="Arial"/>
          <w:lang w:val="ru-RU"/>
        </w:rPr>
        <w:t>л.</w:t>
      </w:r>
    </w:p>
    <w:p w14:paraId="06CA4B3D" w14:textId="19BECD81" w:rsidR="00470258" w:rsidRPr="00F25A62" w:rsidRDefault="00470258" w:rsidP="00470258">
      <w:pPr>
        <w:pStyle w:val="Head2"/>
        <w:numPr>
          <w:ilvl w:val="0"/>
          <w:numId w:val="3"/>
        </w:numPr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Технический проект</w:t>
      </w:r>
      <w:r w:rsidR="002E2920">
        <w:rPr>
          <w:rFonts w:ascii="Arial" w:hAnsi="Arial" w:cs="Arial"/>
          <w:lang w:val="ru-RU"/>
        </w:rPr>
        <w:t xml:space="preserve"> на</w:t>
      </w:r>
      <w:r w:rsidRPr="00F25A62">
        <w:rPr>
          <w:rFonts w:ascii="Arial" w:hAnsi="Arial" w:cs="Arial"/>
          <w:lang w:val="ru-RU"/>
        </w:rPr>
        <w:t xml:space="preserve"> 2</w:t>
      </w:r>
      <w:r w:rsidR="002E2920">
        <w:rPr>
          <w:rFonts w:ascii="Arial" w:hAnsi="Arial" w:cs="Arial"/>
          <w:lang w:val="ru-RU"/>
        </w:rPr>
        <w:t xml:space="preserve"> </w:t>
      </w:r>
      <w:r w:rsidRPr="00F25A62">
        <w:rPr>
          <w:rFonts w:ascii="Arial" w:hAnsi="Arial" w:cs="Arial"/>
          <w:lang w:val="ru-RU"/>
        </w:rPr>
        <w:t>л.</w:t>
      </w:r>
    </w:p>
    <w:p w14:paraId="0A28E81C" w14:textId="55245E70" w:rsidR="00470258" w:rsidRPr="00F25A62" w:rsidRDefault="00470258" w:rsidP="00470258">
      <w:pPr>
        <w:pStyle w:val="Head2"/>
        <w:numPr>
          <w:ilvl w:val="0"/>
          <w:numId w:val="3"/>
        </w:numPr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Документы, (коммерческое предложение) подтверждающие стоимость проекта</w:t>
      </w:r>
      <w:r w:rsidR="002E2920">
        <w:rPr>
          <w:rFonts w:ascii="Arial" w:hAnsi="Arial" w:cs="Arial"/>
          <w:lang w:val="ru-RU"/>
        </w:rPr>
        <w:t xml:space="preserve"> на</w:t>
      </w:r>
      <w:r w:rsidRPr="00F25A62">
        <w:rPr>
          <w:rFonts w:ascii="Arial" w:hAnsi="Arial" w:cs="Arial"/>
          <w:lang w:val="ru-RU"/>
        </w:rPr>
        <w:t xml:space="preserve"> 2</w:t>
      </w:r>
      <w:r w:rsidR="002E2920">
        <w:rPr>
          <w:rFonts w:ascii="Arial" w:hAnsi="Arial" w:cs="Arial"/>
          <w:lang w:val="ru-RU"/>
        </w:rPr>
        <w:t> </w:t>
      </w:r>
      <w:r w:rsidRPr="00F25A62">
        <w:rPr>
          <w:rFonts w:ascii="Arial" w:hAnsi="Arial" w:cs="Arial"/>
          <w:lang w:val="ru-RU"/>
        </w:rPr>
        <w:t>л.</w:t>
      </w:r>
    </w:p>
    <w:p w14:paraId="3414E47A" w14:textId="48CF9138" w:rsidR="002E2920" w:rsidRDefault="002E2920" w:rsidP="00470258">
      <w:pPr>
        <w:pStyle w:val="Head2"/>
        <w:numPr>
          <w:ilvl w:val="0"/>
          <w:numId w:val="3"/>
        </w:numPr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  <w:lang w:val="ru-RU"/>
        </w:rPr>
        <w:t>Документы</w:t>
      </w:r>
      <w:proofErr w:type="gramEnd"/>
      <w:r>
        <w:rPr>
          <w:rFonts w:ascii="Arial" w:hAnsi="Arial" w:cs="Arial"/>
          <w:lang w:val="ru-RU"/>
        </w:rPr>
        <w:t xml:space="preserve"> подтверждающие право собственности на 1 л.</w:t>
      </w:r>
    </w:p>
    <w:p w14:paraId="45D239C2" w14:textId="20812300" w:rsidR="00CC5360" w:rsidRPr="00F25A62" w:rsidRDefault="00CC5360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vertAlign w:val="superscript"/>
          <w:lang w:val="ru-RU"/>
        </w:rPr>
        <w:t>(перечень документов, прилагаемых к заявлению с указанием числа листов)</w:t>
      </w:r>
    </w:p>
    <w:p w14:paraId="2CFE9208" w14:textId="0CB30E64" w:rsidR="00CC5360" w:rsidRPr="00F25A62" w:rsidRDefault="00CC5360" w:rsidP="00CC5360">
      <w:pPr>
        <w:pStyle w:val="Head2"/>
        <w:numPr>
          <w:ilvl w:val="0"/>
          <w:numId w:val="0"/>
        </w:numPr>
        <w:ind w:left="624"/>
        <w:rPr>
          <w:rFonts w:ascii="Arial" w:hAnsi="Arial" w:cs="Arial"/>
        </w:rPr>
      </w:pPr>
      <w:r w:rsidRPr="00F25A62">
        <w:rPr>
          <w:rFonts w:ascii="Arial" w:hAnsi="Arial" w:cs="Arial"/>
          <w:lang w:val="ru-RU"/>
        </w:rPr>
        <w:t xml:space="preserve">Всего на </w:t>
      </w:r>
      <w:r w:rsidR="00110115">
        <w:rPr>
          <w:rFonts w:ascii="Arial" w:hAnsi="Arial" w:cs="Arial"/>
          <w:lang w:val="ru-RU"/>
        </w:rPr>
        <w:t>8</w:t>
      </w:r>
      <w:r w:rsidRPr="00F25A62">
        <w:rPr>
          <w:rFonts w:ascii="Arial" w:hAnsi="Arial" w:cs="Arial"/>
          <w:lang w:val="ru-RU"/>
        </w:rPr>
        <w:t xml:space="preserve"> листах</w:t>
      </w:r>
      <w:r w:rsidRPr="00F25A62">
        <w:rPr>
          <w:rFonts w:ascii="Arial" w:hAnsi="Arial" w:cs="Arial"/>
        </w:rPr>
        <w:t>.</w:t>
      </w:r>
    </w:p>
    <w:p w14:paraId="3D350C7B" w14:textId="77777777" w:rsidR="00CC5360" w:rsidRPr="00F25A62" w:rsidRDefault="00CC5360" w:rsidP="00CC5360">
      <w:pPr>
        <w:pStyle w:val="Head1"/>
        <w:numPr>
          <w:ilvl w:val="0"/>
          <w:numId w:val="2"/>
        </w:numPr>
        <w:rPr>
          <w:rFonts w:ascii="Arial" w:hAnsi="Arial" w:cs="Arial"/>
          <w:color w:val="auto"/>
          <w:sz w:val="22"/>
          <w:szCs w:val="22"/>
          <w:lang w:val="ru-RU"/>
        </w:rPr>
      </w:pPr>
      <w:r w:rsidRPr="00F25A62">
        <w:rPr>
          <w:rFonts w:ascii="Arial" w:hAnsi="Arial" w:cs="Arial"/>
          <w:color w:val="auto"/>
          <w:sz w:val="22"/>
          <w:szCs w:val="22"/>
          <w:lang w:val="ru-RU"/>
        </w:rPr>
        <w:t>Сведения о проектной команде:</w:t>
      </w:r>
    </w:p>
    <w:p w14:paraId="5120F939" w14:textId="77777777" w:rsidR="00470258" w:rsidRPr="00F25A62" w:rsidRDefault="00CC5360" w:rsidP="00470258">
      <w:pPr>
        <w:pStyle w:val="Head2"/>
        <w:numPr>
          <w:ilvl w:val="1"/>
          <w:numId w:val="2"/>
        </w:numPr>
        <w:rPr>
          <w:rFonts w:ascii="Arial" w:hAnsi="Arial" w:cs="Arial"/>
          <w:lang w:val="ru-RU"/>
        </w:rPr>
      </w:pPr>
      <w:r w:rsidRPr="00F25A62">
        <w:rPr>
          <w:rFonts w:ascii="Arial" w:eastAsia="Batang" w:hAnsi="Arial" w:cs="Arial"/>
          <w:lang w:val="ru-RU"/>
        </w:rPr>
        <w:t xml:space="preserve">Заявитель: </w:t>
      </w:r>
      <w:r w:rsidR="00470258" w:rsidRPr="00F25A62">
        <w:rPr>
          <w:rFonts w:ascii="Arial" w:eastAsia="Batang" w:hAnsi="Arial" w:cs="Arial"/>
          <w:u w:val="single"/>
          <w:lang w:val="kk-KZ"/>
        </w:rPr>
        <w:t>Амантай Әліби Болатбайулы</w:t>
      </w:r>
      <w:r w:rsidR="00470258" w:rsidRPr="00F25A62">
        <w:rPr>
          <w:rFonts w:ascii="Arial" w:eastAsia="Batang" w:hAnsi="Arial" w:cs="Arial"/>
          <w:lang w:val="kk-KZ"/>
        </w:rPr>
        <w:t xml:space="preserve"> </w:t>
      </w:r>
      <w:r w:rsidRPr="00F25A62">
        <w:rPr>
          <w:rFonts w:ascii="Arial" w:hAnsi="Arial" w:cs="Arial"/>
          <w:i/>
          <w:lang w:val="ru-RU"/>
        </w:rPr>
        <w:t>_</w:t>
      </w:r>
      <w:r w:rsidRPr="00F25A62">
        <w:rPr>
          <w:rFonts w:ascii="Arial" w:hAnsi="Arial" w:cs="Arial"/>
          <w:lang w:val="ru-RU"/>
        </w:rPr>
        <w:t xml:space="preserve">; </w:t>
      </w:r>
    </w:p>
    <w:p w14:paraId="081F7815" w14:textId="18D4D95E" w:rsidR="00CC5360" w:rsidRPr="007C4319" w:rsidRDefault="00CC5360" w:rsidP="007C4319">
      <w:pPr>
        <w:pStyle w:val="Head2"/>
        <w:numPr>
          <w:ilvl w:val="0"/>
          <w:numId w:val="0"/>
        </w:numPr>
        <w:ind w:left="624"/>
        <w:jc w:val="left"/>
        <w:rPr>
          <w:rFonts w:ascii="Arial" w:hAnsi="Arial" w:cs="Arial"/>
          <w:lang w:val="ru-RU"/>
        </w:rPr>
      </w:pPr>
      <w:r w:rsidRPr="00F25A62">
        <w:rPr>
          <w:rFonts w:ascii="Arial" w:hAnsi="Arial" w:cs="Arial"/>
          <w:lang w:val="ru-RU"/>
        </w:rPr>
        <w:t>состав проектной команды:</w:t>
      </w:r>
      <w:r w:rsidR="007C4319">
        <w:rPr>
          <w:rFonts w:ascii="Arial" w:hAnsi="Arial" w:cs="Arial"/>
          <w:lang w:val="ru-RU"/>
        </w:rPr>
        <w:br/>
      </w:r>
      <w:proofErr w:type="spellStart"/>
      <w:r w:rsidR="00470258" w:rsidRPr="00F25A62">
        <w:rPr>
          <w:rFonts w:ascii="Arial" w:hAnsi="Arial" w:cs="Arial"/>
          <w:i/>
          <w:lang w:val="ru-RU"/>
        </w:rPr>
        <w:t>Амантай</w:t>
      </w:r>
      <w:proofErr w:type="spellEnd"/>
      <w:r w:rsidR="00470258" w:rsidRPr="00F25A62">
        <w:rPr>
          <w:rFonts w:ascii="Arial" w:hAnsi="Arial" w:cs="Arial"/>
          <w:i/>
          <w:lang w:val="ru-RU"/>
        </w:rPr>
        <w:t xml:space="preserve"> Ә.Б</w:t>
      </w:r>
      <w:r w:rsidR="007C4319">
        <w:rPr>
          <w:rFonts w:ascii="Arial" w:hAnsi="Arial" w:cs="Arial"/>
          <w:i/>
          <w:lang w:val="ru-RU"/>
        </w:rPr>
        <w:br/>
      </w:r>
      <w:r w:rsidR="00470258" w:rsidRPr="00F25A62">
        <w:rPr>
          <w:rFonts w:ascii="Arial" w:hAnsi="Arial" w:cs="Arial"/>
          <w:i/>
          <w:lang w:val="ru-RU"/>
        </w:rPr>
        <w:t>Касымов А.А</w:t>
      </w:r>
    </w:p>
    <w:p w14:paraId="6FA35B7A" w14:textId="285395F9" w:rsidR="00CC5360" w:rsidRPr="00F25A62" w:rsidRDefault="00CC5360" w:rsidP="00CC5360">
      <w:pPr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 xml:space="preserve">Контактный телефон: </w:t>
      </w:r>
      <w:r w:rsidR="00470258" w:rsidRPr="00F25A62">
        <w:rPr>
          <w:rFonts w:ascii="Arial" w:hAnsi="Arial" w:cs="Arial"/>
          <w:sz w:val="22"/>
          <w:szCs w:val="22"/>
          <w:lang w:val="kk-KZ"/>
        </w:rPr>
        <w:t>+77083916509</w:t>
      </w:r>
      <w:r w:rsidRPr="00F25A62">
        <w:rPr>
          <w:rFonts w:ascii="Arial" w:hAnsi="Arial" w:cs="Arial"/>
          <w:sz w:val="22"/>
          <w:szCs w:val="22"/>
        </w:rPr>
        <w:t>;</w:t>
      </w:r>
    </w:p>
    <w:p w14:paraId="68F94563" w14:textId="4CEDBBAE" w:rsidR="00CC5360" w:rsidRPr="00F25A62" w:rsidRDefault="00CC5360" w:rsidP="00CC5360">
      <w:pPr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 xml:space="preserve">Эл. </w:t>
      </w:r>
      <w:r w:rsidR="00470258" w:rsidRPr="00F25A62">
        <w:rPr>
          <w:rFonts w:ascii="Arial" w:hAnsi="Arial" w:cs="Arial"/>
          <w:sz w:val="22"/>
          <w:szCs w:val="22"/>
        </w:rPr>
        <w:t>П</w:t>
      </w:r>
      <w:r w:rsidRPr="00F25A62">
        <w:rPr>
          <w:rFonts w:ascii="Arial" w:hAnsi="Arial" w:cs="Arial"/>
          <w:sz w:val="22"/>
          <w:szCs w:val="22"/>
        </w:rPr>
        <w:t>очта</w:t>
      </w:r>
      <w:r w:rsidR="00470258" w:rsidRPr="00F25A62">
        <w:rPr>
          <w:rFonts w:ascii="Arial" w:hAnsi="Arial" w:cs="Arial"/>
          <w:sz w:val="22"/>
          <w:szCs w:val="22"/>
        </w:rPr>
        <w:t xml:space="preserve">    </w:t>
      </w:r>
      <w:hyperlink r:id="rId5" w:history="1">
        <w:r w:rsidR="007C4319" w:rsidRPr="00995DEF">
          <w:rPr>
            <w:rStyle w:val="a3"/>
            <w:rFonts w:ascii="Arial" w:hAnsi="Arial" w:cs="Arial"/>
            <w:sz w:val="22"/>
            <w:szCs w:val="22"/>
            <w:lang w:val="en-US"/>
          </w:rPr>
          <w:t>alibi</w:t>
        </w:r>
        <w:r w:rsidR="007C4319" w:rsidRPr="00995DEF">
          <w:rPr>
            <w:rStyle w:val="a3"/>
            <w:rFonts w:ascii="Arial" w:hAnsi="Arial" w:cs="Arial"/>
            <w:sz w:val="22"/>
            <w:szCs w:val="22"/>
          </w:rPr>
          <w:t>.</w:t>
        </w:r>
        <w:r w:rsidR="007C4319" w:rsidRPr="00995DEF">
          <w:rPr>
            <w:rStyle w:val="a3"/>
            <w:rFonts w:ascii="Arial" w:hAnsi="Arial" w:cs="Arial"/>
            <w:sz w:val="22"/>
            <w:szCs w:val="22"/>
            <w:lang w:val="en-US"/>
          </w:rPr>
          <w:t>amantai</w:t>
        </w:r>
        <w:r w:rsidR="007C4319" w:rsidRPr="00995DEF">
          <w:rPr>
            <w:rStyle w:val="a3"/>
            <w:rFonts w:ascii="Arial" w:hAnsi="Arial" w:cs="Arial"/>
            <w:sz w:val="22"/>
            <w:szCs w:val="22"/>
          </w:rPr>
          <w:t>@</w:t>
        </w:r>
        <w:r w:rsidR="007C4319" w:rsidRPr="00995DEF">
          <w:rPr>
            <w:rStyle w:val="a3"/>
            <w:rFonts w:ascii="Arial" w:hAnsi="Arial" w:cs="Arial"/>
            <w:sz w:val="22"/>
            <w:szCs w:val="22"/>
            <w:lang w:val="en-US"/>
          </w:rPr>
          <w:t>gmail</w:t>
        </w:r>
        <w:r w:rsidR="007C4319" w:rsidRPr="00995DEF">
          <w:rPr>
            <w:rStyle w:val="a3"/>
            <w:rFonts w:ascii="Arial" w:hAnsi="Arial" w:cs="Arial"/>
            <w:sz w:val="22"/>
            <w:szCs w:val="22"/>
          </w:rPr>
          <w:t>.</w:t>
        </w:r>
        <w:r w:rsidR="007C4319" w:rsidRPr="00995DEF">
          <w:rPr>
            <w:rStyle w:val="a3"/>
            <w:rFonts w:ascii="Arial" w:hAnsi="Arial" w:cs="Arial"/>
            <w:sz w:val="22"/>
            <w:szCs w:val="22"/>
            <w:lang w:val="en-US"/>
          </w:rPr>
          <w:t>com</w:t>
        </w:r>
      </w:hyperlink>
      <w:r w:rsidRPr="00F25A62">
        <w:rPr>
          <w:rFonts w:ascii="Arial" w:hAnsi="Arial" w:cs="Arial"/>
          <w:sz w:val="22"/>
          <w:szCs w:val="22"/>
        </w:rPr>
        <w:t>;</w:t>
      </w:r>
    </w:p>
    <w:p w14:paraId="03A4F96B" w14:textId="55B88043" w:rsidR="00CC5360" w:rsidRPr="00F25A62" w:rsidRDefault="00CC5360" w:rsidP="00470258">
      <w:pPr>
        <w:jc w:val="both"/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>Почтовый адрес</w:t>
      </w:r>
      <w:r w:rsidR="00470258" w:rsidRPr="00F25A6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0258" w:rsidRPr="00F25A62">
        <w:rPr>
          <w:rFonts w:ascii="Arial" w:hAnsi="Arial" w:cs="Arial"/>
          <w:sz w:val="22"/>
          <w:szCs w:val="22"/>
        </w:rPr>
        <w:t>Нур</w:t>
      </w:r>
      <w:proofErr w:type="spellEnd"/>
      <w:r w:rsidR="00470258" w:rsidRPr="00F25A62">
        <w:rPr>
          <w:rFonts w:ascii="Arial" w:hAnsi="Arial" w:cs="Arial"/>
          <w:sz w:val="22"/>
          <w:szCs w:val="22"/>
        </w:rPr>
        <w:t xml:space="preserve">-сити 11К, 5кв </w:t>
      </w:r>
    </w:p>
    <w:p w14:paraId="6B013A09" w14:textId="711A0EEE" w:rsidR="00F34BD8" w:rsidRPr="00F25A62" w:rsidRDefault="00CC5360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  <w:sz w:val="22"/>
          <w:szCs w:val="22"/>
        </w:rPr>
      </w:pPr>
      <w:r w:rsidRPr="00F25A62">
        <w:rPr>
          <w:rFonts w:ascii="Arial" w:hAnsi="Arial" w:cs="Arial"/>
          <w:sz w:val="22"/>
          <w:szCs w:val="22"/>
        </w:rPr>
        <w:t>Дата:</w:t>
      </w:r>
      <w:r w:rsidRPr="00F25A62">
        <w:rPr>
          <w:rFonts w:ascii="Arial" w:hAnsi="Arial" w:cs="Arial"/>
          <w:sz w:val="22"/>
          <w:szCs w:val="22"/>
        </w:rPr>
        <w:tab/>
      </w:r>
      <w:r w:rsidR="00470258" w:rsidRPr="00F25A62">
        <w:rPr>
          <w:rFonts w:ascii="Arial" w:hAnsi="Arial" w:cs="Arial"/>
          <w:sz w:val="22"/>
          <w:szCs w:val="22"/>
        </w:rPr>
        <w:t>0</w:t>
      </w:r>
      <w:r w:rsidR="007C4319">
        <w:rPr>
          <w:rFonts w:ascii="Arial" w:hAnsi="Arial" w:cs="Arial"/>
          <w:sz w:val="22"/>
          <w:szCs w:val="22"/>
        </w:rPr>
        <w:t>9</w:t>
      </w:r>
      <w:r w:rsidRPr="00F25A62">
        <w:rPr>
          <w:rFonts w:ascii="Arial" w:hAnsi="Arial" w:cs="Arial"/>
          <w:sz w:val="22"/>
          <w:szCs w:val="22"/>
        </w:rPr>
        <w:t xml:space="preserve"> </w:t>
      </w:r>
      <w:r w:rsidR="00470258" w:rsidRPr="00F25A62">
        <w:rPr>
          <w:rFonts w:ascii="Arial" w:hAnsi="Arial" w:cs="Arial"/>
          <w:sz w:val="22"/>
          <w:szCs w:val="22"/>
        </w:rPr>
        <w:t xml:space="preserve">марта 2021 </w:t>
      </w:r>
      <w:r w:rsidRPr="00F25A62">
        <w:rPr>
          <w:rFonts w:ascii="Arial" w:hAnsi="Arial" w:cs="Arial"/>
          <w:sz w:val="22"/>
          <w:szCs w:val="22"/>
        </w:rPr>
        <w:t>год</w:t>
      </w:r>
    </w:p>
    <w:p w14:paraId="6A979BA4" w14:textId="553AD392" w:rsidR="00470258" w:rsidRPr="00F25A62" w:rsidRDefault="00470258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  <w:sz w:val="22"/>
          <w:szCs w:val="22"/>
        </w:rPr>
      </w:pPr>
    </w:p>
    <w:p w14:paraId="2FD58BB2" w14:textId="60A488B8" w:rsidR="007C4319" w:rsidRDefault="007C431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3065C2C" w14:textId="77777777" w:rsidR="0009136A" w:rsidRPr="00637155" w:rsidRDefault="0009136A" w:rsidP="0009136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jc w:val="center"/>
        <w:rPr>
          <w:rFonts w:ascii="Arial" w:hAnsi="Arial" w:cs="Arial"/>
        </w:rPr>
      </w:pPr>
      <w:r w:rsidRPr="00637155">
        <w:rPr>
          <w:rFonts w:ascii="Arial" w:hAnsi="Arial" w:cs="Arial"/>
        </w:rPr>
        <w:t>Краткая аннотация о проекте «Бюджета участия» для размещения на титульной странице для голосования и на Портале проекта</w:t>
      </w:r>
    </w:p>
    <w:p w14:paraId="231DF62E" w14:textId="1699DF9C" w:rsidR="00470258" w:rsidRDefault="00470258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</w:rPr>
      </w:pPr>
    </w:p>
    <w:p w14:paraId="0A626C73" w14:textId="7CE71B84" w:rsidR="0009136A" w:rsidRPr="0009136A" w:rsidRDefault="0009136A" w:rsidP="0009136A">
      <w:pPr>
        <w:widowControl w:val="0"/>
        <w:tabs>
          <w:tab w:val="left" w:pos="993"/>
        </w:tabs>
        <w:autoSpaceDE w:val="0"/>
        <w:autoSpaceDN w:val="0"/>
        <w:jc w:val="center"/>
        <w:rPr>
          <w:rFonts w:ascii="Arial" w:hAnsi="Arial" w:cs="Arial"/>
          <w:b/>
          <w:sz w:val="22"/>
          <w:szCs w:val="22"/>
        </w:rPr>
      </w:pPr>
      <w:r w:rsidRPr="0009136A">
        <w:rPr>
          <w:rFonts w:ascii="Arial" w:hAnsi="Arial" w:cs="Arial"/>
          <w:b/>
          <w:color w:val="000000"/>
          <w:sz w:val="22"/>
          <w:szCs w:val="22"/>
        </w:rPr>
        <w:t>Восстановление баскетбольной площадки по малой Алии (сквер вечного огня)</w:t>
      </w:r>
    </w:p>
    <w:p w14:paraId="28240F0F" w14:textId="49178971" w:rsidR="0009136A" w:rsidRDefault="0009136A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</w:rPr>
      </w:pPr>
    </w:p>
    <w:p w14:paraId="545EB6EF" w14:textId="77777777" w:rsidR="0009136A" w:rsidRDefault="0009136A" w:rsidP="0009136A">
      <w:pPr>
        <w:pStyle w:val="Head2"/>
        <w:numPr>
          <w:ilvl w:val="0"/>
          <w:numId w:val="0"/>
        </w:numPr>
        <w:rPr>
          <w:rFonts w:ascii="Arial" w:hAnsi="Arial" w:cs="Arial"/>
          <w:lang w:val="ru-RU"/>
        </w:rPr>
      </w:pPr>
      <w:r w:rsidRPr="00AE183A">
        <w:rPr>
          <w:rFonts w:ascii="Arial" w:hAnsi="Arial" w:cs="Arial"/>
          <w:lang w:val="ru-RU"/>
        </w:rPr>
        <w:t>Данная баскетбольная площадка находится в очень в оживлённом районе</w:t>
      </w:r>
      <w:r>
        <w:rPr>
          <w:rFonts w:ascii="Arial" w:hAnsi="Arial" w:cs="Arial"/>
          <w:lang w:val="ru-RU"/>
        </w:rPr>
        <w:t>. В данный момент покрытие площадки и ограждение отсутствует</w:t>
      </w:r>
      <w:r w:rsidRPr="00AE183A">
        <w:rPr>
          <w:rFonts w:ascii="Arial" w:hAnsi="Arial" w:cs="Arial"/>
          <w:lang w:val="ru-RU"/>
        </w:rPr>
        <w:t>, отсутств</w:t>
      </w:r>
      <w:r>
        <w:rPr>
          <w:rFonts w:ascii="Arial" w:hAnsi="Arial" w:cs="Arial"/>
          <w:lang w:val="ru-RU"/>
        </w:rPr>
        <w:t>ует</w:t>
      </w:r>
      <w:r w:rsidRPr="00AE183A">
        <w:rPr>
          <w:rFonts w:ascii="Arial" w:hAnsi="Arial" w:cs="Arial"/>
          <w:lang w:val="ru-RU"/>
        </w:rPr>
        <w:t xml:space="preserve"> освещени</w:t>
      </w:r>
      <w:r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>, и современны</w:t>
      </w:r>
      <w:r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 xml:space="preserve"> баскетбольны</w:t>
      </w:r>
      <w:r>
        <w:rPr>
          <w:rFonts w:ascii="Arial" w:hAnsi="Arial" w:cs="Arial"/>
          <w:lang w:val="ru-RU"/>
        </w:rPr>
        <w:t>е</w:t>
      </w:r>
      <w:r w:rsidRPr="00AE183A">
        <w:rPr>
          <w:rFonts w:ascii="Arial" w:hAnsi="Arial" w:cs="Arial"/>
          <w:lang w:val="ru-RU"/>
        </w:rPr>
        <w:t xml:space="preserve"> сто</w:t>
      </w:r>
      <w:r>
        <w:rPr>
          <w:rFonts w:ascii="Arial" w:hAnsi="Arial" w:cs="Arial"/>
          <w:lang w:val="ru-RU"/>
        </w:rPr>
        <w:t>йки</w:t>
      </w:r>
      <w:r w:rsidRPr="00AE183A">
        <w:rPr>
          <w:rFonts w:ascii="Arial" w:hAnsi="Arial" w:cs="Arial"/>
          <w:lang w:val="ru-RU"/>
        </w:rPr>
        <w:t xml:space="preserve">. </w:t>
      </w:r>
    </w:p>
    <w:p w14:paraId="509CCEE2" w14:textId="5B2E4D66" w:rsidR="0009136A" w:rsidRDefault="0009136A" w:rsidP="0009136A">
      <w:pPr>
        <w:pStyle w:val="Head2"/>
        <w:numPr>
          <w:ilvl w:val="0"/>
          <w:numId w:val="0"/>
        </w:numPr>
        <w:rPr>
          <w:rFonts w:ascii="Arial" w:hAnsi="Arial" w:cs="Arial"/>
          <w:lang w:val="ru-RU"/>
        </w:rPr>
      </w:pPr>
      <w:r w:rsidRPr="00AE183A">
        <w:rPr>
          <w:rFonts w:ascii="Arial" w:hAnsi="Arial" w:cs="Arial"/>
          <w:lang w:val="ru-RU"/>
        </w:rPr>
        <w:t xml:space="preserve">Нашим проектом мы предлагаем </w:t>
      </w:r>
      <w:r>
        <w:rPr>
          <w:rFonts w:ascii="Arial" w:hAnsi="Arial" w:cs="Arial"/>
          <w:lang w:val="ru-RU"/>
        </w:rPr>
        <w:t>реконструировать баскетбольную площадку</w:t>
      </w:r>
      <w:r w:rsidR="00AD328E">
        <w:rPr>
          <w:rFonts w:ascii="Arial" w:hAnsi="Arial" w:cs="Arial"/>
          <w:lang w:val="ru-RU"/>
        </w:rPr>
        <w:t xml:space="preserve">, и сделать ее </w:t>
      </w:r>
      <w:proofErr w:type="spellStart"/>
      <w:r w:rsidR="00AD328E">
        <w:rPr>
          <w:rFonts w:ascii="Arial" w:hAnsi="Arial" w:cs="Arial"/>
          <w:lang w:val="ru-RU"/>
        </w:rPr>
        <w:t>стритбольной</w:t>
      </w:r>
      <w:proofErr w:type="spellEnd"/>
      <w:r>
        <w:rPr>
          <w:rFonts w:ascii="Arial" w:hAnsi="Arial" w:cs="Arial"/>
          <w:lang w:val="ru-RU"/>
        </w:rPr>
        <w:t>, обновив покрытие и баскетбольные стойки, сделать ограждение и освещение.</w:t>
      </w:r>
    </w:p>
    <w:p w14:paraId="4E09CA29" w14:textId="19E1C0B9" w:rsidR="0009136A" w:rsidRPr="00AE183A" w:rsidRDefault="0009136A" w:rsidP="0009136A">
      <w:pPr>
        <w:pStyle w:val="Head2"/>
        <w:numPr>
          <w:ilvl w:val="0"/>
          <w:numId w:val="0"/>
        </w:numPr>
        <w:rPr>
          <w:rFonts w:ascii="Arial" w:hAnsi="Arial" w:cs="Arial"/>
          <w:lang w:val="ru-RU"/>
        </w:rPr>
      </w:pPr>
      <w:r w:rsidRPr="0009136A">
        <w:rPr>
          <w:rFonts w:ascii="Arial" w:hAnsi="Arial" w:cs="Arial"/>
          <w:lang w:val="ru-RU"/>
        </w:rPr>
        <w:t>У людей, увлекающихся баскетболом, появится возможность играть в баскетбол на современной оборудованной и освещенной площадке.</w:t>
      </w:r>
    </w:p>
    <w:p w14:paraId="2700A2DF" w14:textId="04AB48B6" w:rsidR="0009136A" w:rsidRDefault="0009136A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27FEDB" w14:textId="77777777" w:rsidR="0009136A" w:rsidRPr="0009136A" w:rsidRDefault="0009136A" w:rsidP="0009136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136A">
        <w:rPr>
          <w:rFonts w:ascii="Arial" w:hAnsi="Arial" w:cs="Arial"/>
          <w:b/>
          <w:bCs/>
          <w:color w:val="000000"/>
          <w:sz w:val="22"/>
          <w:szCs w:val="22"/>
        </w:rPr>
        <w:t>Фотографии и снимки места размещения объекта</w:t>
      </w:r>
    </w:p>
    <w:p w14:paraId="3A1116E1" w14:textId="5368D693" w:rsidR="0009136A" w:rsidRDefault="0009136A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</w:rPr>
      </w:pPr>
    </w:p>
    <w:p w14:paraId="77FC9606" w14:textId="2C28E64C" w:rsidR="0009136A" w:rsidRDefault="0009136A" w:rsidP="00CC536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noProof/>
        </w:rPr>
      </w:pPr>
      <w:r>
        <w:rPr>
          <w:noProof/>
        </w:rPr>
        <w:drawing>
          <wp:inline distT="0" distB="0" distL="0" distR="0" wp14:anchorId="6A1A9540" wp14:editId="4CBCE74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CD53" w14:textId="042CA938" w:rsidR="00AD328E" w:rsidRDefault="00AD328E" w:rsidP="00AD328E">
      <w:pPr>
        <w:rPr>
          <w:rFonts w:ascii="Arial" w:hAnsi="Arial" w:cs="Arial"/>
        </w:rPr>
      </w:pPr>
    </w:p>
    <w:p w14:paraId="4064886F" w14:textId="67451301" w:rsidR="00AD328E" w:rsidRDefault="00AD328E" w:rsidP="00AD328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A98FCA" wp14:editId="29B03098">
            <wp:extent cx="5940425" cy="3870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FAC2" w14:textId="72688F75" w:rsidR="00AD328E" w:rsidRDefault="00AD328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5466BA" w14:textId="4340494C" w:rsidR="00AD328E" w:rsidRDefault="00AD328E" w:rsidP="00AD328E">
      <w:pPr>
        <w:rPr>
          <w:rFonts w:ascii="Arial" w:hAnsi="Arial" w:cs="Arial"/>
        </w:rPr>
      </w:pPr>
      <w:r w:rsidRPr="00AD328E">
        <w:rPr>
          <w:rFonts w:ascii="Arial" w:hAnsi="Arial" w:cs="Arial"/>
        </w:rPr>
        <w:drawing>
          <wp:inline distT="0" distB="0" distL="0" distR="0" wp14:anchorId="364E74BD" wp14:editId="0C8C4C48">
            <wp:extent cx="4918550" cy="3816626"/>
            <wp:effectExtent l="0" t="0" r="0" b="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C91669A-9153-461A-BD1D-51BF86A5D4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a16="http://schemas.microsoft.com/office/drawing/2014/main" id="{4C91669A-9153-461A-BD1D-51BF86A5D4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602" cy="38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B8C9" w14:textId="01D987CC" w:rsidR="00AD328E" w:rsidRDefault="00AD328E" w:rsidP="00AD328E">
      <w:pPr>
        <w:rPr>
          <w:rFonts w:ascii="Arial" w:hAnsi="Arial" w:cs="Arial"/>
        </w:rPr>
      </w:pPr>
    </w:p>
    <w:p w14:paraId="113B5E4D" w14:textId="55ECCBEF" w:rsidR="00AD328E" w:rsidRDefault="00AD328E" w:rsidP="00AD328E">
      <w:pPr>
        <w:rPr>
          <w:rFonts w:ascii="Arial" w:hAnsi="Arial" w:cs="Arial"/>
        </w:rPr>
      </w:pPr>
    </w:p>
    <w:p w14:paraId="7858641E" w14:textId="77777777" w:rsidR="00AD328E" w:rsidRDefault="00AD328E" w:rsidP="00AD328E">
      <w:pPr>
        <w:rPr>
          <w:rFonts w:ascii="Arial" w:hAnsi="Arial" w:cs="Arial"/>
        </w:rPr>
      </w:pPr>
    </w:p>
    <w:p w14:paraId="7526B689" w14:textId="64E54069" w:rsidR="00AD328E" w:rsidRDefault="00AD328E" w:rsidP="00AD328E">
      <w:pPr>
        <w:rPr>
          <w:rFonts w:ascii="Arial" w:hAnsi="Arial" w:cs="Arial"/>
        </w:rPr>
      </w:pPr>
      <w:r w:rsidRPr="00AD328E">
        <w:rPr>
          <w:rFonts w:ascii="Arial" w:hAnsi="Arial" w:cs="Arial"/>
        </w:rPr>
        <w:drawing>
          <wp:inline distT="0" distB="0" distL="0" distR="0" wp14:anchorId="03FF7B15" wp14:editId="29119E80">
            <wp:extent cx="4312266" cy="2148066"/>
            <wp:effectExtent l="0" t="0" r="0" b="508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D893903-64EA-4F5A-8C35-E1810508D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>
                      <a:extLst>
                        <a:ext uri="{FF2B5EF4-FFF2-40B4-BE49-F238E27FC236}">
                          <a16:creationId xmlns:a16="http://schemas.microsoft.com/office/drawing/2014/main" id="{DD893903-64EA-4F5A-8C35-E1810508DF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5165" cy="21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2048" w14:textId="77777777" w:rsidR="008202CA" w:rsidRDefault="008202CA" w:rsidP="00AD328E">
      <w:pPr>
        <w:rPr>
          <w:rFonts w:ascii="Arial" w:hAnsi="Arial" w:cs="Arial"/>
        </w:rPr>
        <w:sectPr w:rsidR="008202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E4F681" w14:textId="24D3179E" w:rsidR="008202CA" w:rsidRPr="008202CA" w:rsidRDefault="008202CA" w:rsidP="008202CA">
      <w:pPr>
        <w:jc w:val="center"/>
        <w:rPr>
          <w:rFonts w:ascii="Arial" w:hAnsi="Arial" w:cs="Arial"/>
          <w:b/>
          <w:bCs/>
          <w:sz w:val="28"/>
        </w:rPr>
      </w:pPr>
      <w:r w:rsidRPr="008202CA">
        <w:rPr>
          <w:rFonts w:ascii="Arial" w:hAnsi="Arial" w:cs="Arial"/>
          <w:b/>
          <w:bCs/>
          <w:sz w:val="28"/>
        </w:rPr>
        <w:t>Технический проект «Восстановление баскетбольной площадки по малой Алии (сквер вечного огня)</w:t>
      </w:r>
      <w:r w:rsidRPr="008202CA">
        <w:rPr>
          <w:rFonts w:ascii="Arial" w:hAnsi="Arial" w:cs="Arial"/>
          <w:b/>
          <w:bCs/>
          <w:sz w:val="28"/>
        </w:rPr>
        <w:t>»</w:t>
      </w:r>
    </w:p>
    <w:p w14:paraId="513DC829" w14:textId="77777777" w:rsidR="008202CA" w:rsidRDefault="008202CA" w:rsidP="00AD328E">
      <w:pPr>
        <w:rPr>
          <w:rFonts w:ascii="Arial" w:hAnsi="Arial" w:cs="Arial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8611"/>
      </w:tblGrid>
      <w:tr w:rsidR="008202CA" w:rsidRPr="00637155" w14:paraId="7ACCFB56" w14:textId="77777777" w:rsidTr="002255CB">
        <w:tc>
          <w:tcPr>
            <w:tcW w:w="5949" w:type="dxa"/>
          </w:tcPr>
          <w:p w14:paraId="58BBE1D7" w14:textId="77777777" w:rsidR="008202CA" w:rsidRPr="002E2920" w:rsidRDefault="008202CA" w:rsidP="002255CB">
            <w:pPr>
              <w:rPr>
                <w:rFonts w:ascii="Arial" w:hAnsi="Arial" w:cs="Arial"/>
                <w:sz w:val="22"/>
                <w:szCs w:val="20"/>
              </w:rPr>
            </w:pPr>
            <w:r w:rsidRPr="002E2920">
              <w:rPr>
                <w:rFonts w:ascii="Arial" w:hAnsi="Arial" w:cs="Arial"/>
                <w:sz w:val="22"/>
                <w:szCs w:val="20"/>
              </w:rPr>
              <w:t>1. Описание и общие характеристики создаваемого объекта общественной инфраструктуры</w:t>
            </w:r>
          </w:p>
          <w:p w14:paraId="3AD3E653" w14:textId="77777777" w:rsidR="008202CA" w:rsidRPr="002E2920" w:rsidRDefault="008202CA" w:rsidP="002255CB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8611" w:type="dxa"/>
          </w:tcPr>
          <w:p w14:paraId="783A4BC6" w14:textId="77777777" w:rsidR="008202CA" w:rsidRPr="002E2920" w:rsidRDefault="008202CA" w:rsidP="008202CA">
            <w:pPr>
              <w:rPr>
                <w:rFonts w:ascii="Arial" w:hAnsi="Arial" w:cs="Arial"/>
                <w:sz w:val="22"/>
                <w:szCs w:val="20"/>
              </w:rPr>
            </w:pPr>
            <w:r w:rsidRPr="002E2920">
              <w:rPr>
                <w:rFonts w:ascii="Arial" w:hAnsi="Arial" w:cs="Arial"/>
                <w:sz w:val="22"/>
                <w:szCs w:val="20"/>
              </w:rPr>
              <w:t xml:space="preserve">Данная баскетбольная площадка находится в очень в оживлённом районе. В данный момент покрытие площадки и ограждение отсутствует, отсутствует освещение, и современные баскетбольные стойки. </w:t>
            </w:r>
          </w:p>
          <w:p w14:paraId="176AC2D2" w14:textId="77777777" w:rsidR="008202CA" w:rsidRPr="002E2920" w:rsidRDefault="008202CA" w:rsidP="008202CA">
            <w:pPr>
              <w:rPr>
                <w:rFonts w:ascii="Arial" w:hAnsi="Arial" w:cs="Arial"/>
                <w:sz w:val="22"/>
                <w:szCs w:val="20"/>
              </w:rPr>
            </w:pPr>
            <w:r w:rsidRPr="002E2920">
              <w:rPr>
                <w:rFonts w:ascii="Arial" w:hAnsi="Arial" w:cs="Arial"/>
                <w:sz w:val="22"/>
                <w:szCs w:val="20"/>
              </w:rPr>
              <w:t>Нашим проектом мы предлагаем реконструировать баскетбольную площадку, обновив покрытие и баскетбольные стойки, сделать ограждение и освещение.</w:t>
            </w:r>
          </w:p>
          <w:p w14:paraId="647515AA" w14:textId="30F3E37B" w:rsidR="008202CA" w:rsidRPr="002E2920" w:rsidRDefault="008202CA" w:rsidP="008202CA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14:paraId="5817F819" w14:textId="75C0C3A9" w:rsidR="008202CA" w:rsidRDefault="008202CA" w:rsidP="00AD328E">
      <w:pPr>
        <w:rPr>
          <w:rFonts w:ascii="Arial" w:hAnsi="Arial" w:cs="Arial"/>
          <w:sz w:val="28"/>
        </w:rPr>
      </w:pPr>
    </w:p>
    <w:tbl>
      <w:tblPr>
        <w:tblW w:w="14459" w:type="dxa"/>
        <w:tblLook w:val="04A0" w:firstRow="1" w:lastRow="0" w:firstColumn="1" w:lastColumn="0" w:noHBand="0" w:noVBand="1"/>
      </w:tblPr>
      <w:tblGrid>
        <w:gridCol w:w="3840"/>
        <w:gridCol w:w="1780"/>
        <w:gridCol w:w="1380"/>
        <w:gridCol w:w="5900"/>
        <w:gridCol w:w="1559"/>
      </w:tblGrid>
      <w:tr w:rsidR="008202CA" w:rsidRPr="008202CA" w14:paraId="78848072" w14:textId="77777777" w:rsidTr="008202CA">
        <w:trPr>
          <w:trHeight w:val="370"/>
        </w:trPr>
        <w:tc>
          <w:tcPr>
            <w:tcW w:w="144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99E21F" w14:textId="77777777" w:rsidR="008202CA" w:rsidRPr="008202CA" w:rsidRDefault="008202CA" w:rsidP="008202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202C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Комплект ограждения 2D, периметр 20х22 м.</w:t>
            </w:r>
          </w:p>
        </w:tc>
      </w:tr>
      <w:tr w:rsidR="008202CA" w:rsidRPr="008202CA" w14:paraId="73BE5644" w14:textId="77777777" w:rsidTr="008202CA">
        <w:trPr>
          <w:trHeight w:val="29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096AB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Наименование товара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0DE55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</w:tr>
      <w:tr w:rsidR="008202CA" w:rsidRPr="008202CA" w14:paraId="48A5E035" w14:textId="77777777" w:rsidTr="008202CA">
        <w:trPr>
          <w:trHeight w:val="96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6800646A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Панель ограждения изготовлена из стального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горячеоцинкованного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прутка с полимерным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покрытием  диаметром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5мм (вертикальный) и 2шт горизонтальных по 6мм.  Размер панели 2500х2030мм, размер ячейки 55х200мм. Высота ограждения 2.1 м. 2-х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слойное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дополнительное защитное покрытие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( конверсионное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нанокерамическое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покрытие на основе циркония и полиэфирное полимерное покрытие порошковой краской). 10-ти стадийная технология покрытия с применением технологии подготовки поверхности от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Henkel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1E22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8202CA" w:rsidRPr="008202CA" w14:paraId="0C26160A" w14:textId="77777777" w:rsidTr="008202CA">
        <w:trPr>
          <w:trHeight w:val="101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E9733C9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Столб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профилированый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, без применения сварки, оцинкованный, с замковым соединением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seam-lock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и шовным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clinch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-соединением, глубиной 1,1мм и шагом 12мм. Сечение 80х80, толщина стенки 2мм, длина 5000мм, в комплекте заглушка пластиковая. На высоту ограждения 4,1 м. 2-х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слойное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дополнительное защитное покрытие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( конверсионное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нанокерамическое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покрытие на основе циркония и полиэфирное полимерное покрытие порошковой краской). 10-ти стадийная технология покрытия с применением технологии подготовки поверхности от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Henkel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7A64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8202CA" w:rsidRPr="008202CA" w14:paraId="639ACB5E" w14:textId="77777777" w:rsidTr="008202CA">
        <w:trPr>
          <w:trHeight w:val="71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C282A97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В комплекте с метизами для столбов сечением 60х60 (60х40). 24шт. комплектов планок из оцинкованной стали толщиной 3мм. Размер 48х38мм. 2-хслойное дополнительное защитное покрытие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( конверсионное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нанокерамическое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покрытие на основе циркония и полиэфирное полимерное покрытие порошковой краской). 10-ти стадийная технология покрытия с применением технологии подготовки поверхности от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Henkel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BC19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202CA" w:rsidRPr="008202CA" w14:paraId="24E93F11" w14:textId="77777777" w:rsidTr="008202CA">
        <w:trPr>
          <w:trHeight w:val="73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478CF82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В комплекте с метизами для столбов сечением 80х80. 24шт. комплектов планок из оцинкованной стали толщиной 3мм. Размер 48х38мм.  2-х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слойное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дополнительное защитное покрытие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( конверсионное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нанокерамическое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покрытие на основе циркония и полиэфирное полимерное покрытие порошковой краской). 10-ти стадийная технология покрытия с применением технологии подготовки поверхности от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Henkel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7974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8202CA" w:rsidRPr="008202CA" w14:paraId="4BEB2E9F" w14:textId="77777777" w:rsidTr="008202CA">
        <w:trPr>
          <w:trHeight w:val="121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14:paraId="2325468B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Прожектор уличный 100W LED 8000LM 6500K IP 65  Основные Производитель  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Lezard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Страна производитель Китай Тип освещения Прожектор Тип освещения по мобильности Стационарное Способ освещения   Общее освещение Форма Прямоугольная Напряжение 220.0 (В) Частота 50.0 (кГц) Мощность 100.0 (Вт)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Пылевлагозащищенная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крышка Да Минимальная рабочая температура 40 град. Максимальная рабочая температура 50.0 (град.) Степень защиты IP 65 Гарантийный срок   12 (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мес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) Характеристики излучения Световой поток   8000.0 (лм) Минимальная цветовая температура 6500.0 (К) Максимальная цветовая температура   6500.0 (К) Световая отдача 80.0 (лм/Вт) Пульсация светового потока 1.0 (%)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1464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202CA" w:rsidRPr="008202CA" w14:paraId="1808DDCC" w14:textId="77777777" w:rsidTr="008202CA">
        <w:trPr>
          <w:trHeight w:val="167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14:paraId="186871FD" w14:textId="77777777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Баскетбольная стойка с прочной и надежной конструкцией. Продвинутая гидравлическая система регулировки позволит без труда установить кольцо на оптимальной высоте. В зависимости от пожеланий игроков она может составлять от 230 до 305 см. Вся конструкция легко перемещается при необходимости благодаря наличию колес. Широкая полая платформа наполняется песком или водой и надежно фиксирует положение баскетбольной стойки во время игры. Наличие амортизаторов кольца позволяет игрокам повиснуть на нем, как это делают профессиональные баскетболисты. Модель: JTN-021 Тип: баскетбольная стойка Назначение: для помещения и улицы Конструкция: передвижная с колесами Регулировка высоты: гидравлическая Амортизация кольца: есть Материал каркаса: металл Материал щита: ударопрочный пластик Материал кольца: сталь Высота кольца: 230-305 см Размер щита: 111х76 см Размер платформы: 116х86х26 см Диаметр кольца: 45 см Вес: 36 кг Количество наполнителя: 130 л/190 кг Комплектация: кольцо, платформа, сетка, стойка, щит Размер упаковки: 115х82.5х25 см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C3C9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202CA" w:rsidRPr="008202CA" w14:paraId="26C9DA81" w14:textId="77777777" w:rsidTr="008202CA">
        <w:trPr>
          <w:trHeight w:val="131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731A49E" w14:textId="36D3C862" w:rsidR="008202CA" w:rsidRPr="008202CA" w:rsidRDefault="008202CA" w:rsidP="00820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Калитка изготовлена из прокатного оцинкованного профиля с замковым соединением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seam-lock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и шовным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clinch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-соединением шагом 12мм. В состав калитки входят: столбы  профилированные оцинкованные сечением 60х60х2мм длиной 2100мм с фланцем 160х160х6мм - 2шт, створка из без применения сварки,  профилированной оцинкованной трубы 60х40х1,5мм с заполнением из сетчатой панели -1шт, регулируемые петли - 2шт, врезной замок с комплектом ключей - 1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, ручка на планке- 1 комплект. Открывание правое (вид снаружи). Ширина проема 1020мм. 2-х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слойное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дополнительное защитное покрытие </w:t>
            </w:r>
            <w:proofErr w:type="gram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( конверсионное</w:t>
            </w:r>
            <w:proofErr w:type="gram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нанокерамическое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покрытие на основе циркония и полиэфирное полимерное покрытие порошковой краской). 10-ти стадийная технология покрытия с применением технологии подготовки поверхности от </w:t>
            </w:r>
            <w:proofErr w:type="spellStart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Henkel</w:t>
            </w:r>
            <w:proofErr w:type="spellEnd"/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FC25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02C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8202CA" w:rsidRPr="008202CA" w14:paraId="3057F45E" w14:textId="77777777" w:rsidTr="008202CA">
        <w:trPr>
          <w:trHeight w:val="29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14:paraId="28D05025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Стоимость ограждения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A9F67A4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4 050 280 </w:t>
            </w:r>
            <w:proofErr w:type="spellStart"/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тг</w:t>
            </w:r>
            <w:proofErr w:type="spellEnd"/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8202CA" w:rsidRPr="008202CA" w14:paraId="4D11144F" w14:textId="77777777" w:rsidTr="008202CA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824E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C11A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E953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D7B0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602A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</w:tr>
      <w:tr w:rsidR="008202CA" w:rsidRPr="008202CA" w14:paraId="60674A1B" w14:textId="77777777" w:rsidTr="008202CA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7641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4F04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1727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370B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6ED8" w14:textId="77777777" w:rsidR="008202CA" w:rsidRPr="008202CA" w:rsidRDefault="008202CA" w:rsidP="008202CA">
            <w:pPr>
              <w:rPr>
                <w:sz w:val="20"/>
                <w:szCs w:val="20"/>
              </w:rPr>
            </w:pPr>
          </w:p>
        </w:tc>
      </w:tr>
      <w:tr w:rsidR="008202CA" w:rsidRPr="008202CA" w14:paraId="1C0A7115" w14:textId="77777777" w:rsidTr="008202CA">
        <w:trPr>
          <w:trHeight w:val="370"/>
        </w:trPr>
        <w:tc>
          <w:tcPr>
            <w:tcW w:w="14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CE8A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Резиновое покрытие</w:t>
            </w:r>
          </w:p>
        </w:tc>
      </w:tr>
      <w:tr w:rsidR="008202CA" w:rsidRPr="008202CA" w14:paraId="3E0572C3" w14:textId="77777777" w:rsidTr="008202CA">
        <w:trPr>
          <w:trHeight w:val="62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EA4D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</w:rPr>
              <w:t>Наименование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643D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</w:rPr>
              <w:t>Толщина, мм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50F3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</w:rPr>
              <w:t xml:space="preserve">Цена за </w:t>
            </w:r>
            <w:proofErr w:type="spellStart"/>
            <w:r w:rsidRPr="008202CA">
              <w:rPr>
                <w:rFonts w:ascii="Arial" w:hAnsi="Arial" w:cs="Arial"/>
                <w:b/>
                <w:bCs/>
                <w:color w:val="000000"/>
              </w:rPr>
              <w:t>кв.м</w:t>
            </w:r>
            <w:proofErr w:type="spellEnd"/>
            <w:r w:rsidRPr="008202CA">
              <w:rPr>
                <w:rFonts w:ascii="Arial" w:hAnsi="Arial" w:cs="Arial"/>
                <w:b/>
                <w:bCs/>
                <w:color w:val="000000"/>
              </w:rPr>
              <w:t xml:space="preserve">., </w:t>
            </w:r>
            <w:proofErr w:type="spellStart"/>
            <w:r w:rsidRPr="008202CA">
              <w:rPr>
                <w:rFonts w:ascii="Arial" w:hAnsi="Arial" w:cs="Arial"/>
                <w:b/>
                <w:bCs/>
                <w:color w:val="000000"/>
              </w:rPr>
              <w:t>тг</w:t>
            </w:r>
            <w:proofErr w:type="spellEnd"/>
            <w:r w:rsidRPr="008202CA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5D7B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</w:rPr>
              <w:t>Кол-во, кв. м.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2468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8202C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тг</w:t>
            </w:r>
            <w:proofErr w:type="spellEnd"/>
            <w:r w:rsidRPr="008202C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8202CA" w:rsidRPr="008202CA" w14:paraId="0BF299EA" w14:textId="77777777" w:rsidTr="008202CA">
        <w:trPr>
          <w:trHeight w:val="2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7987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Резиновое покрытие "</w:t>
            </w:r>
            <w:proofErr w:type="spellStart"/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Мастерфайбр</w:t>
            </w:r>
            <w:proofErr w:type="spellEnd"/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 xml:space="preserve">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3650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8815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7 000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728E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A521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3 080 000</w:t>
            </w:r>
          </w:p>
        </w:tc>
      </w:tr>
      <w:tr w:rsidR="008202CA" w:rsidRPr="008202CA" w14:paraId="47428D54" w14:textId="77777777" w:rsidTr="008202CA">
        <w:trPr>
          <w:trHeight w:val="29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5075EF3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6D29247" w14:textId="77777777" w:rsidR="008202CA" w:rsidRPr="008202CA" w:rsidRDefault="008202CA" w:rsidP="008202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202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3 080 000</w:t>
            </w:r>
          </w:p>
        </w:tc>
      </w:tr>
      <w:tr w:rsidR="008202CA" w:rsidRPr="002E2920" w14:paraId="2EE943CE" w14:textId="77777777" w:rsidTr="008202CA">
        <w:trPr>
          <w:trHeight w:val="290"/>
        </w:trPr>
        <w:tc>
          <w:tcPr>
            <w:tcW w:w="1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330AF6B8" w14:textId="7887DAE2" w:rsidR="008202CA" w:rsidRPr="002E2920" w:rsidRDefault="008202CA" w:rsidP="008202C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292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ОБЩИЙ ИТОГ: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46A7D027" w14:textId="2FDC3C0B" w:rsidR="008202CA" w:rsidRPr="002E2920" w:rsidRDefault="002E2920" w:rsidP="008202C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E292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7 130 280 </w:t>
            </w:r>
          </w:p>
        </w:tc>
      </w:tr>
    </w:tbl>
    <w:p w14:paraId="7F1F0E45" w14:textId="77777777" w:rsidR="008202CA" w:rsidRPr="002E2920" w:rsidRDefault="008202CA" w:rsidP="00AD328E">
      <w:pPr>
        <w:rPr>
          <w:rFonts w:ascii="Arial" w:hAnsi="Arial" w:cs="Arial"/>
          <w:sz w:val="28"/>
        </w:rPr>
      </w:pPr>
    </w:p>
    <w:p w14:paraId="2B2B2217" w14:textId="0F0F21D3" w:rsidR="008202CA" w:rsidRPr="002E2920" w:rsidRDefault="008202CA" w:rsidP="002E2920">
      <w:pPr>
        <w:spacing w:after="160" w:line="259" w:lineRule="auto"/>
        <w:rPr>
          <w:rFonts w:ascii="Arial" w:hAnsi="Arial" w:cs="Arial"/>
        </w:rPr>
      </w:pPr>
      <w:r w:rsidRPr="002E2920">
        <w:rPr>
          <w:rFonts w:ascii="Arial" w:hAnsi="Arial" w:cs="Arial"/>
          <w:sz w:val="28"/>
        </w:rPr>
        <w:br w:type="page"/>
      </w:r>
    </w:p>
    <w:p w14:paraId="768A5A78" w14:textId="233C7D3B" w:rsidR="008202CA" w:rsidRDefault="008202CA" w:rsidP="00AD328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8F567E" wp14:editId="4A470FF8">
            <wp:extent cx="9431079" cy="6427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7675" cy="643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F5A2" w14:textId="0E273C26" w:rsidR="002E2920" w:rsidRDefault="008202CA" w:rsidP="00AD328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D895E8" wp14:editId="4E6D657A">
            <wp:extent cx="9412346" cy="51674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13641" cy="516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296F" w14:textId="77777777" w:rsidR="002E2920" w:rsidRDefault="002E2920">
      <w:pPr>
        <w:spacing w:after="160" w:line="259" w:lineRule="auto"/>
        <w:rPr>
          <w:rFonts w:ascii="Arial" w:hAnsi="Arial" w:cs="Arial"/>
        </w:rPr>
        <w:sectPr w:rsidR="002E2920" w:rsidSect="008202C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23B3554" w14:textId="46DC68A4" w:rsidR="002E2920" w:rsidRDefault="002E2920">
      <w:pPr>
        <w:spacing w:after="160" w:line="259" w:lineRule="auto"/>
        <w:rPr>
          <w:rFonts w:ascii="Arial" w:hAnsi="Arial" w:cs="Arial"/>
        </w:rPr>
      </w:pPr>
    </w:p>
    <w:p w14:paraId="035FD2D1" w14:textId="7C6DE09D" w:rsidR="008202CA" w:rsidRDefault="002E2920" w:rsidP="002E2920">
      <w:pPr>
        <w:jc w:val="center"/>
        <w:rPr>
          <w:rFonts w:ascii="Arial" w:hAnsi="Arial" w:cs="Arial"/>
          <w:b/>
          <w:bCs/>
        </w:rPr>
      </w:pPr>
      <w:proofErr w:type="gramStart"/>
      <w:r w:rsidRPr="002E2920">
        <w:rPr>
          <w:rFonts w:ascii="Arial" w:hAnsi="Arial" w:cs="Arial"/>
          <w:b/>
          <w:bCs/>
        </w:rPr>
        <w:t>Документы</w:t>
      </w:r>
      <w:proofErr w:type="gramEnd"/>
      <w:r w:rsidRPr="002E2920">
        <w:rPr>
          <w:rFonts w:ascii="Arial" w:hAnsi="Arial" w:cs="Arial"/>
          <w:b/>
          <w:bCs/>
        </w:rPr>
        <w:t xml:space="preserve"> подтверждающие право собственности</w:t>
      </w:r>
    </w:p>
    <w:p w14:paraId="1E4EEA29" w14:textId="5479FBF0" w:rsidR="002E2920" w:rsidRDefault="002E2920" w:rsidP="002E2920">
      <w:pPr>
        <w:jc w:val="center"/>
        <w:rPr>
          <w:rFonts w:ascii="Arial" w:hAnsi="Arial" w:cs="Arial"/>
          <w:b/>
          <w:bCs/>
        </w:rPr>
      </w:pPr>
    </w:p>
    <w:p w14:paraId="66C3063E" w14:textId="42CD3F2C" w:rsidR="002E2920" w:rsidRDefault="002E2920" w:rsidP="002E2920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829CBB4" wp14:editId="78739B95">
            <wp:extent cx="6281998" cy="2530814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07" t="17412" r="13924" b="17455"/>
                    <a:stretch/>
                  </pic:blipFill>
                  <pic:spPr bwMode="auto">
                    <a:xfrm>
                      <a:off x="0" y="0"/>
                      <a:ext cx="6321959" cy="254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4DA1" w14:textId="61D6B089" w:rsidR="002E2920" w:rsidRDefault="002E2920" w:rsidP="002E2920">
      <w:pPr>
        <w:jc w:val="center"/>
        <w:rPr>
          <w:rFonts w:ascii="Arial" w:hAnsi="Arial" w:cs="Arial"/>
          <w:b/>
          <w:bCs/>
        </w:rPr>
      </w:pPr>
    </w:p>
    <w:p w14:paraId="043F5955" w14:textId="77777777" w:rsidR="002E2920" w:rsidRDefault="002E2920" w:rsidP="002E2920">
      <w:pPr>
        <w:jc w:val="center"/>
        <w:rPr>
          <w:rFonts w:ascii="Arial" w:hAnsi="Arial" w:cs="Arial"/>
          <w:b/>
          <w:bCs/>
        </w:rPr>
      </w:pPr>
    </w:p>
    <w:p w14:paraId="434318D7" w14:textId="5B215FEF" w:rsidR="002E2920" w:rsidRPr="002E2920" w:rsidRDefault="002E2920" w:rsidP="002E292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A6A30E3" wp14:editId="0D52B207">
            <wp:extent cx="2154769" cy="25837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142" t="16646" r="15340" b="33770"/>
                    <a:stretch/>
                  </pic:blipFill>
                  <pic:spPr bwMode="auto">
                    <a:xfrm>
                      <a:off x="0" y="0"/>
                      <a:ext cx="2156578" cy="258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920" w:rsidRPr="002E2920" w:rsidSect="002E2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rFonts w:hint="default"/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717E409A"/>
    <w:multiLevelType w:val="hybridMultilevel"/>
    <w:tmpl w:val="7C28AFA0"/>
    <w:lvl w:ilvl="0" w:tplc="F1C00DD8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60"/>
    <w:rsid w:val="0009136A"/>
    <w:rsid w:val="00110115"/>
    <w:rsid w:val="001E6E34"/>
    <w:rsid w:val="00255A1F"/>
    <w:rsid w:val="002E2920"/>
    <w:rsid w:val="00353AFE"/>
    <w:rsid w:val="00470258"/>
    <w:rsid w:val="007C4319"/>
    <w:rsid w:val="008202CA"/>
    <w:rsid w:val="00AD328E"/>
    <w:rsid w:val="00AE183A"/>
    <w:rsid w:val="00B157DD"/>
    <w:rsid w:val="00CC5360"/>
    <w:rsid w:val="00F25A62"/>
    <w:rsid w:val="00F34BD8"/>
    <w:rsid w:val="00FE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1FC38"/>
  <w15:chartTrackingRefBased/>
  <w15:docId w15:val="{D1FC4C72-3169-4A81-9C64-8FF8C25F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risHead5">
    <w:name w:val="OrisHead5"/>
    <w:basedOn w:val="a"/>
    <w:uiPriority w:val="99"/>
    <w:rsid w:val="00CC5360"/>
    <w:pPr>
      <w:numPr>
        <w:ilvl w:val="4"/>
        <w:numId w:val="1"/>
      </w:numPr>
      <w:spacing w:after="200" w:line="288" w:lineRule="auto"/>
      <w:jc w:val="both"/>
    </w:pPr>
    <w:rPr>
      <w:sz w:val="22"/>
      <w:szCs w:val="22"/>
    </w:rPr>
  </w:style>
  <w:style w:type="paragraph" w:customStyle="1" w:styleId="OrisHead6">
    <w:name w:val="OrisHead6"/>
    <w:basedOn w:val="OrisHead5"/>
    <w:uiPriority w:val="99"/>
    <w:qFormat/>
    <w:rsid w:val="00CC5360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CC5360"/>
    <w:pPr>
      <w:keepNext/>
      <w:numPr>
        <w:numId w:val="1"/>
      </w:numPr>
      <w:overflowPunct w:val="0"/>
      <w:autoSpaceDE w:val="0"/>
      <w:autoSpaceDN w:val="0"/>
      <w:adjustRightInd w:val="0"/>
      <w:spacing w:before="240"/>
      <w:textAlignment w:val="baseline"/>
    </w:pPr>
    <w:rPr>
      <w:rFonts w:eastAsia="Batang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CC5360"/>
    <w:pPr>
      <w:numPr>
        <w:ilvl w:val="1"/>
        <w:numId w:val="1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3">
    <w:name w:val="Head3"/>
    <w:uiPriority w:val="99"/>
    <w:rsid w:val="00CC5360"/>
    <w:pPr>
      <w:numPr>
        <w:ilvl w:val="2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4">
    <w:name w:val="Head4"/>
    <w:uiPriority w:val="99"/>
    <w:rsid w:val="00CC5360"/>
    <w:pPr>
      <w:numPr>
        <w:ilvl w:val="3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character" w:styleId="a3">
    <w:name w:val="Hyperlink"/>
    <w:basedOn w:val="a0"/>
    <w:uiPriority w:val="99"/>
    <w:unhideWhenUsed/>
    <w:rsid w:val="007C43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C431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20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E29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0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libi.amantai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Saniya Arapova</cp:lastModifiedBy>
  <cp:revision>2</cp:revision>
  <dcterms:created xsi:type="dcterms:W3CDTF">2021-03-09T12:47:00Z</dcterms:created>
  <dcterms:modified xsi:type="dcterms:W3CDTF">2021-03-09T12:47:00Z</dcterms:modified>
</cp:coreProperties>
</file>