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Зейнеткерлікке мерзімінен бұрын шығу мүмкін бе</w:t>
        <w:br/>
        <w:br/>
      </w:r>
    </w:p>
    <w:p>
      <w:pPr>
        <w:jc w:val="left"/>
      </w:pPr>
      <w:r>
        <w:rPr>
          <w:b w:val="on"/>
          <w:i w:val="off"/>
          <w:sz w:val="28"/>
        </w:rPr>
        <w:t>Кіріспе</w:t>
        <w:br/>
      </w:r>
    </w:p>
    <w:p>
      <w:pPr>
        <w:jc w:val="left"/>
      </w:pPr>
      <w:r>
        <w:rPr>
          <w:b w:val="off"/>
          <w:i w:val="off"/>
          <w:sz w:val="24"/>
        </w:rPr>
        <w:t>Қолданыстағы заңнамаға сәйкес ерлер үшін зейнетке шығу жасы - 63 жаста, әйелдер үшін қазіргі уақытта - 61 жаста. 2023 жылдан 2028 жылға дейін әйелдердің "зейнеткерлік" жасы өзгермейді және 61 жасты құрайды. Зейнеткерлік жастың ең жоғары деңгейі – 63 жас, 2031 жылдан бастап әрекет ете бастайды. Бірақ кейбір қазақстандықтар ерте зейнеткер бола алады. Біз материалымызда бұл қандай жағдайда мүмкін екенін айтамыз.</w:t>
        <w:br/>
      </w:r>
    </w:p>
    <w:p>
      <w:pPr>
        <w:pBdr>
          <w:bottom w:val="thick"/>
        </w:pBdr>
      </w:pPr>
    </w:p>
    <w:p>
      <w:r>
        <w:br/>
      </w:r>
    </w:p>
    <w:p>
      <w:pPr>
        <w:jc w:val="left"/>
      </w:pPr>
      <w:r>
        <w:rPr>
          <w:b w:val="on"/>
          <w:i w:val="off"/>
          <w:sz w:val="28"/>
        </w:rPr>
        <w:t>1. Қандай жағдайда әйелдер ерте зейнетке шыға алады</w:t>
        <w:br/>
      </w:r>
    </w:p>
    <w:p>
      <w:pPr>
        <w:jc w:val="left"/>
      </w:pPr>
      <w:r>
        <w:rPr>
          <w:b w:val="on"/>
          <w:i w:val="on"/>
          <w:sz w:val="24"/>
        </w:rPr>
        <w:t>Нұсқаулық</w:t>
        <w:br/>
      </w:r>
    </w:p>
    <w:p>
      <w:pPr>
        <w:jc w:val="left"/>
      </w:pPr>
      <w:r>
        <w:rPr>
          <w:b w:val="off"/>
          <w:i w:val="off"/>
          <w:sz w:val="24"/>
        </w:rPr>
        <w:t>ҚР Әлеуметтік кодексінің (бұдан әрі - Кодекс) 207-бабына сәйкес жасына байланысты зейнетақы төлемдерін тағайындау әйелдерге 61 жасқа толғанда (2028 жылғы 1 қаңтарға дейін) жүргізіледі. Зейнетақы төлемдерін тағайындауға белгіленген мерзімнен бұрын 5 және одан да көп бала туып (асырап алған) және оларды 53 жасқа толғаннан кейін сегіз жасқа дейін тәрбиелеген әйелдер құқылы. Бұдан басқа, кодекстің 206 және 208-баптарына сәйкес жасына байланысты зейнетақы төлемдері мен мемлекеттік базалық зейнетақы төлемін тағайындау үшін еңбек өтілін есептеу кезінде: - жұмыс істемейтін ананың жас балаларға күтім жасау уақыты, бірақ әрбір бала 12 жас шегінде 3 жасқа толғанға дейін; - 18 жасқа дейінгі мүгедектігі бар балаға күтім жасау уақыты; - бірінші топтағы мүгедектігі бар адамға, екінші топтағы мүгедектігі бар жалғызбасты адамға және жасы бойынша сырттан көмекке мұқтаж зейнеткерге, сондай-ақ сексен жасқа толған қарттарға және басқаларға күтім жасау уақыты. Сонымен қатар, БЖЗҚ – да зейнетақы жинақтары бар Бірыңғай жинақтаушы зейнетақы қорының (бұдан әрі-БЖЗҚ) салымшылары 55 жасқа (ерлер), 53 жасқа (әйелдер) толған кезде сақтандыру ұйымымен зейнетақы аннуитеті шартын жасасу үшін зейнетақы жинақтары жеткілікті болған кезде міндетті зейнетақы жарналары есебінен зейнетақы төлемдерін алуға құқылы төлемдер ең төменгі күнкөріс деңгейінің 70 пайызынан төмен емес.</w:t>
        <w:br/>
      </w:r>
    </w:p>
    <w:p>
      <w:pPr>
        <w:jc w:val="left"/>
      </w:pPr>
      <w:r>
        <w:rPr>
          <w:b w:val="on"/>
          <w:i w:val="on"/>
          <w:sz w:val="24"/>
        </w:rPr>
        <w:t>Қызметтер</w:t>
        <w:br/>
      </w:r>
    </w:p>
    <w:p>
      <w:pPr>
        <w:jc w:val="left"/>
      </w:pPr>
      <w:r>
        <w:rPr>
          <w:b w:val="off"/>
          <w:i w:val="off"/>
          <w:sz w:val="24"/>
        </w:rPr>
        <w:t>Жасына байланысты зейнетақы төлемдерін тағайындау</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ӘЛЕУМЕТТІК КОДЕКСІ</w:t>
          <w:br/>
        </w:r>
      </w:hyperlink>
    </w:p>
    <w:p>
      <w:pPr>
        <w:pBdr>
          <w:bottom w:val="thick"/>
        </w:pBdr>
      </w:pPr>
    </w:p>
    <w:p>
      <w:r>
        <w:br/>
      </w:r>
    </w:p>
    <w:p>
      <w:pPr>
        <w:jc w:val="left"/>
      </w:pPr>
      <w:r>
        <w:rPr>
          <w:b w:val="on"/>
          <w:i w:val="off"/>
          <w:sz w:val="28"/>
        </w:rPr>
        <w:t>2. Қандай жағдайларда ерлер де, әйелдер де мерзімінен бұрын зейнетке шыға алады</w:t>
        <w:br/>
      </w:r>
    </w:p>
    <w:p>
      <w:pPr>
        <w:jc w:val="left"/>
      </w:pPr>
      <w:r>
        <w:rPr>
          <w:b w:val="on"/>
          <w:i w:val="on"/>
          <w:sz w:val="24"/>
        </w:rPr>
        <w:t>Нұсқаулық</w:t>
        <w:br/>
      </w:r>
    </w:p>
    <w:p>
      <w:pPr>
        <w:jc w:val="left"/>
      </w:pPr>
      <w:r>
        <w:rPr>
          <w:b w:val="off"/>
          <w:i w:val="off"/>
          <w:sz w:val="24"/>
        </w:rPr>
        <w:t>БЖЗҚ-да зейнетақы жинақтары жеткілікті болған кезде сақтандыру ұйымымен зейнетақы аннуитеті шартын жасасу есебінен мерзімінен бұрын зейнеткерлікке шығуға болады. Шарттар мен қатысушыларға байланысты зейнетақы аннуитеттерінің келесі түрлері бөлінеді: Классикалық (жеке) аннуитет: салымшыларға белгіленген жасқа жеткенде — ерлер үшін 55 жастан және әйелдер үшін 53 жастан бастап қол жетімді. Сондай-ақ, еңбек жағдайлары зиянды жұмыстарда (міндетті кәсіптік зейнетақы жарналары кемінде 5 жыл төленген жағдайда) айналысатын адамдардың 50 жастан бастап аннуитетке құқығы бар. Бірлескен зейнетақы аннуитеті: егер олардың біреуінде аннуитетті өз бетінше сатып алу үшін жинақ жеткіліксіз болса, сақтандыру компаниясымен ортақ шарт жасасу үшін ерлі-зайыптылардың не жақын туыстарының Зейнетақы жинақтарын біріктіруге мүмкіндік береді. Кейінге қалдырылған зейнетақы аннуитеті: сақтандыру ұйымымен шарттарды белгілей отырып, алдын ала шарт жасасуға мүмкіндік береді, бұл ретте тұрақты сақтандыру төлемдері жалпыға бірдей белгіленген зейнетақы жасына жеткеннен кейін басталады. Шарт жасасу үшін ең төменгі күнкөріс деңгейінің 70 пайызынан төмен емес өмір бойғы төлемді қамтамасыз ету үшін жеткілікті соманы жинақтау талап етіледі. Зейнетақы аннуитеті бойынша төлемдер жыл сайын индекстелуге жатады.</w:t>
        <w:br/>
      </w:r>
    </w:p>
    <w:p>
      <w:pPr>
        <w:jc w:val="left"/>
      </w:pPr>
      <w:r>
        <w:rPr>
          <w:b w:val="on"/>
          <w:i w:val="on"/>
          <w:sz w:val="24"/>
        </w:rPr>
        <w:t>Қызметтер</w:t>
        <w:br/>
      </w:r>
    </w:p>
    <w:p>
      <w:pPr>
        <w:jc w:val="left"/>
      </w:pPr>
      <w:r>
        <w:rPr>
          <w:b w:val="off"/>
          <w:i w:val="off"/>
          <w:sz w:val="24"/>
        </w:rPr>
        <w:t>Бірыңғай жинақтаушы зейнетақы қорынан міндетті зейнетақы жарналары, міндетті кәсіптік зейнетақы жарналары есебінен қалыптасқан зейнетақы жинақтарынан зейнетақы төлемдерін жүзеге асыру</w:t>
        <w:br/>
      </w:r>
    </w:p>
    <w:p>
      <w:pPr>
        <w:jc w:val="left"/>
      </w:pPr>
      <w:r>
        <w:rPr>
          <w:b w:val="on"/>
          <w:i w:val="on"/>
          <w:sz w:val="24"/>
        </w:rPr>
        <w:t>Анықтамалық ақпарат</w:t>
        <w:br/>
      </w:r>
    </w:p>
    <w:p>
      <w:pPr>
        <w:jc w:val="left"/>
      </w:pPr>
      <w:r>
        <w:rPr>
          <w:sz w:val="24"/>
        </w:rPr>
        <w:t xml:space="preserve"> </w:t>
      </w:r>
      <w:hyperlink r:id="rId3">
        <w:r>
          <w:t>ҚАЗАҚСТАН РЕСПУБЛИКАСЫНЫҢ ӘЛЕУМЕТТІК КОДЕКСІ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2300000224" TargetMode="External" Type="http://schemas.openxmlformats.org/officeDocument/2006/relationships/hyperlink"/><Relationship Id="rId3" Target="https://adilet.zan.kz/kaz/docs/K230000022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2026-10-31T23:04:35Z</dcterms:created>
  <dc:creator>Apache POI</dc:creator>
</cp:coreProperties>
</file>