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тұрға ықтиярхатты қалай алуға болады</w:t>
        <w:br/>
        <w:br/>
      </w:r>
    </w:p>
    <w:p>
      <w:pPr>
        <w:jc w:val="left"/>
      </w:pPr>
      <w:r>
        <w:rPr>
          <w:b w:val="on"/>
          <w:i w:val="off"/>
          <w:sz w:val="28"/>
        </w:rPr>
        <w:t>Кіріспе</w:t>
        <w:br/>
      </w:r>
    </w:p>
    <w:p>
      <w:pPr>
        <w:jc w:val="left"/>
      </w:pPr>
      <w:r>
        <w:rPr>
          <w:b w:val="off"/>
          <w:i w:val="off"/>
          <w:sz w:val="24"/>
        </w:rPr>
        <w:t>Қазақстанда тұрақты тұруды жоспарлап отырған шетел азаматтары мен азаматтығы жоқ адамдар Қазақстан Республикасында тұрақты тұруға рұқсат алуы тиіс. Рұқсат алып, тұрақты тұрғылықты жері бойынша тіркелгеннен кейін шетел азаматына тұруға ықтиярхат, ал азаматтығы жоқ адамға азаматтығы жоқ адамның куәлігі ресімделеді. Қазақстан Республикасында тұрақты тұруға рұқсат алу тәртібі Қазақстан Республикасының «Халықтың көші-қоны туралы» Заңымен және Қағидалармен реттеледі. Бұл материалда тұрақты тұруға рұқсат алу шарттары, қажетті құжаттар, бас тарту негіздері және тұруға ықтиярхатты ресімдеу тәртібі қарастырылған.</w:t>
        <w:br/>
      </w:r>
    </w:p>
    <w:p>
      <w:pPr>
        <w:pBdr>
          <w:bottom w:val="thick"/>
        </w:pBdr>
      </w:pPr>
    </w:p>
    <w:p>
      <w:r>
        <w:br/>
      </w:r>
    </w:p>
    <w:p>
      <w:pPr>
        <w:jc w:val="left"/>
      </w:pPr>
      <w:r>
        <w:rPr>
          <w:b w:val="on"/>
          <w:i w:val="off"/>
          <w:sz w:val="28"/>
        </w:rPr>
        <w:t>1. Тұруға ықтиярхат дегеніміз не және оны кім ала алады</w:t>
        <w:br/>
      </w:r>
    </w:p>
    <w:p>
      <w:pPr>
        <w:jc w:val="left"/>
      </w:pPr>
      <w:r>
        <w:rPr>
          <w:b w:val="on"/>
          <w:i w:val="on"/>
          <w:sz w:val="24"/>
        </w:rPr>
        <w:t>Нұсқаулық</w:t>
        <w:br/>
      </w:r>
    </w:p>
    <w:p>
      <w:pPr>
        <w:jc w:val="left"/>
      </w:pPr>
      <w:r>
        <w:rPr>
          <w:b w:val="off"/>
          <w:i w:val="off"/>
          <w:sz w:val="24"/>
        </w:rPr>
        <w:t>Қазақстан Республикасындағы шетелдіктің тұруға ықтиярхаты — шетел азаматының Қазақстан аумағындағы жеке басын куәландыратын және оның тұрақты тұру құқығын растайтын құжат. Тұруға ықтиярхатты ресімдеу үшін алдымен Қазақстан Республикасында тұрақты тұруға рұқсат алу қажет. Тұрақты тұруға рұқсат алу үшін кімдер өтініш бере алады? Қазақстан Республикасының заңнамасына сәйкес заңда көзделген санаттарға жататын шетел азаматтары мен азаматтығы жоқ адамдар өтініш бере алады, оның ішінде: Қазақстанға тұрақты тұруға арналған визамен келгендер; тиісті инвесторлық көп мәртелік визасы бар адамдар; сұранысқа ие кәсіпке байланысты берілген визамен келгендер; Қазақстанмен визасыз келу және болу туралы келісімдер жасасқан мемлекеттерден келгендер; Қазақстан Республикасында босқын мәртебесі бар адамдар; өздеріне берілген визаның санатына қарамастан этникалық қазақтар. Қандай талаптарды сақтау қажет? Тұрақты тұруға рұқсат алу үшін өтініш беруші көші-қон заңнамасының талаптарына сәйкес келуі тиіс. Өтініш берушінің санатына байланысты мынадай мән-жайлар ескеріледі: Қазақстанға кіруінің және ел аумағында болуының заңдылығы; көшіп келушіні критериалды бағалау нәтижелері; төлем қабілеттілігін растау немесе оны растаудан босатуға негіздердің болуы; заңда көзделген тұрақты тұруға кедергі келтіретін мән-жайлардың болмауы; міндетті дактилоскопиялық тіркеуден өтуі; тұрғылықты жері бойынша тұру және тіркелу үшін қажетті құжаттардың болуы. Маңызды! Қазақстанда туыстарының болуы, бұрын Қазақстан Республикасының азаматтығында болуы немесе ел аумағында тууы заңнаманың жекелеген нормаларын қолдану кезінде ескерілуі мүмкін, бірақ бұл мән-жайлар өздігінен тұрақты тұруға рұқсат берілуіне кепілдік бермейді.</w:t>
        <w:br/>
      </w:r>
    </w:p>
    <w:p>
      <w:pPr>
        <w:pBdr>
          <w:bottom w:val="thick"/>
        </w:pBdr>
      </w:pPr>
    </w:p>
    <w:p>
      <w:r>
        <w:br/>
      </w:r>
    </w:p>
    <w:p>
      <w:pPr>
        <w:jc w:val="left"/>
      </w:pPr>
      <w:r>
        <w:rPr>
          <w:b w:val="on"/>
          <w:i w:val="off"/>
          <w:sz w:val="28"/>
        </w:rPr>
        <w:t>2. Қандай жағдайларда ҚР-да тұрақты тұруға рұқсат беруден бас тартуы мүмкін</w:t>
        <w:br/>
      </w:r>
    </w:p>
    <w:p>
      <w:pPr>
        <w:jc w:val="left"/>
      </w:pPr>
      <w:r>
        <w:rPr>
          <w:b w:val="on"/>
          <w:i w:val="on"/>
          <w:sz w:val="24"/>
        </w:rPr>
        <w:t>Нұсқаулық</w:t>
        <w:br/>
      </w:r>
    </w:p>
    <w:p>
      <w:pPr>
        <w:jc w:val="left"/>
      </w:pPr>
      <w:r>
        <w:rPr>
          <w:b w:val="off"/>
          <w:i w:val="off"/>
          <w:sz w:val="24"/>
        </w:rPr>
        <w:t>Тұрақты тұруға рұқсат беруден бас тарту немесе бұрын берілген рұқсаттың күшін жою негіздері Қазақстан Республикасының «Халықтың көші-қоны туралы» Заңының бабында көзделген. Қандай жағдайларда рұқсат беруден бас тартылуы мүмкін? Заңда белгіленген негіздерге, атап айтқанда, мыналар жатады: Қазақстан Республикасына заңсыз кіру немесе қылмыстық қудалауға байланысты заңда көзделген мән-жайлардың болуы. Адамзатқа қарсы қылмыстар немесе кәмелетке толмаған адамның жыныстық тиіспеушілігіне қарсы қылмыстар жасау. Егер өтініш беруші осы талаптан босатылған санатқа жатпаса, төлем қабілеттілігін растамауы. Шетел азаматтарының құқықтық жағдайы туралы заңнаманы бірнеше рет бұзуы. Қазақстан Республикасының ұлттық қауіпсіздігіне, егемендігіне және аумақтық тұтастығына қарсы бағытталған әрекеттер жасауы. Ұлтаралық, конфессияаралық немесе діни араздықты қоздыруы. Заңда көзделген жағдайларда алынбаған немесе өтелмеген сотталғандығының болуы. Террористік немесе экстремистік қызметке қатыстылығы. Жалған құжаттар немесе көрінеу жалған мәліметтер ұсынуы не белгіленген мерзімде дәлелді себепсіз қажетті құжаттарды тапсырмауы. Міндетті дактилоскопиялық тіркеуден өтпеуі. Заңда белгіленген кезең ішінде бұрын Қазақстаннан шығарып жіберілуі. Заңнамада көзделген қарсы көрсетілімдер болып табылатын ауруларының болуы. «Халықтың көші-қоны туралы» Заңда белгіленген өзге де негіздер. Рұқсаттың күші қандай жағдайларда жойылуы мүмкін? Бұрын берілген рұқсаттың күші, атап айтқанда, мынадай жағдайларда жойылуы мүмкін: рұқсат алғаннан кейін адам заңда көзделген жағдайларды қоспағанда, кез келген қатарынан келетін он екі айлық кезең ішінде Қазақстан аумағында күнтізбелік 183 күннен аз уақыт тұрса; рұқсат сұранысқа ие кәсіп негізінде алынғанымен, өтініш беруші осы кәсіп бойынша жұмыс істеуге қатысты заңнамада белгіленген талаптарды орындамаса; рұқсат алуға негіз болған неке заңды күшіне енген сот шешімімен жарамсыз деп танылса; рұқсаттың күшін жою үшін заңда көзделген басқа да негіздер анықталса. Маңызды! Өтініш берушілердің жекелеген санаттары үшін 49-бапта ерекшеліктер белгіленген. Рұқсат беруден бас тарту немесе оның күшін жою туралы шешім нақты мән-жайлар мен заңның қолданыстағы редакциясы ескеріле отырып қабылдануы тиіс. Бас тарту туралы шешімге заңнамада белгіленген тәртіппен шағым жасауға болады.</w:t>
        <w:br/>
      </w:r>
    </w:p>
    <w:p>
      <w:pPr>
        <w:jc w:val="left"/>
      </w:pPr>
      <w:r>
        <w:rPr>
          <w:b w:val="on"/>
          <w:i w:val="on"/>
          <w:sz w:val="24"/>
        </w:rPr>
        <w:t>Анықтамалық ақпарат</w:t>
        <w:br/>
      </w:r>
    </w:p>
    <w:p>
      <w:pPr>
        <w:jc w:val="left"/>
      </w:pPr>
      <w:r>
        <w:rPr>
          <w:sz w:val="24"/>
        </w:rPr>
        <w:t xml:space="preserve"> </w:t>
      </w:r>
      <w:hyperlink r:id="rId2">
        <w:r>
          <w:t>"Халықтың көші-қоны туралы" ҚР Заңы</w:t>
          <w:br/>
        </w:r>
      </w:hyperlink>
    </w:p>
    <w:p>
      <w:pPr>
        <w:pBdr>
          <w:bottom w:val="thick"/>
        </w:pBdr>
      </w:pPr>
    </w:p>
    <w:p>
      <w:r>
        <w:br/>
      </w:r>
    </w:p>
    <w:p>
      <w:pPr>
        <w:jc w:val="left"/>
      </w:pPr>
      <w:r>
        <w:rPr>
          <w:b w:val="on"/>
          <w:i w:val="off"/>
          <w:sz w:val="28"/>
        </w:rPr>
        <w:t>3. ҚР тұрақты тұруға рұқсатты ресімдеу үшін не қажет</w:t>
        <w:br/>
      </w:r>
    </w:p>
    <w:p>
      <w:pPr>
        <w:jc w:val="left"/>
      </w:pPr>
      <w:r>
        <w:rPr>
          <w:b w:val="on"/>
          <w:i w:val="on"/>
          <w:sz w:val="24"/>
        </w:rPr>
        <w:t>Нұсқаулық</w:t>
        <w:br/>
      </w:r>
    </w:p>
    <w:p>
      <w:pPr>
        <w:jc w:val="left"/>
      </w:pPr>
      <w:r>
        <w:rPr>
          <w:b w:val="off"/>
          <w:i w:val="off"/>
          <w:sz w:val="24"/>
        </w:rPr>
        <w:t>Мемлекеттік көрсетілетін қызметті алу алдында өтініш беруші Қағидаларда көзделген көшіп келушіні критериалды бағалаудан өтіп, тұрақты тұруға рұқсатты одан әрі ресімдеуге жіберілгені туралы хабарлама алуы қажет. Бағалауды жүргізу тәртібі Ішкі істер министрлігінің қолданыстағы Қағидаларымен айқындалады. 2-қадам. Құжаттарды дайындаңыз Жалпы тәртіппен тұрақты тұруға рұқсатты ресімдеу үшін мынадай құжаттар мен мәліметтер көзделген: Белгіленген нысандағы сауалнама-өтініш. Көшіп келушінің критериалды бағалаудан өткені туралы хабарлама. Өтініш берілген күні қолданылу мерзімі күнтізбелік 180 күннен асатын шетелдік паспорт немесе азаматтығы жоқ адамның құжаты. Төлем қабілеттілігін растау немесе осы талаптан босатылу құқығын растайтын құжат. Белгіленген ерекшеліктерді ескере отырып, азаматтығы тиесілі және (немесе) тұрақты тұратын мемлекеттен берілген сотталғандығының болуы немесе болмауы туралы құжат. Егер өтініш 14 пен 18 жас аралығындағы балаға қатысты болса, оның тұрақты тұруға нотариат куәландырған келісімі. Тұру және тіркелу үшін тұрғын үй берілгенін растайтын құжат немесе Қағидаларда көзделген жағдайларда меншікті тұрғын үйі туралы мәліметтер. Қарсы көрсетілім болып табылатын аурулардың жоқтығы туралы белгіленген нысандағы медициналық анықтама. Белгіленген өлшемдегі фотосурет. Мемлекеттік баждың төленгенін немесе оны төлеуден босатылғанын растайтын құжат. Сұранысқа ие кәсіп негізінде өтініш беретін жекелеген өтініш берушілер үшін салалық мемлекеттік органның өтінішхаты. Дактилоскопиялық тіркеуден өткені туралы анықтама. Егер заңнамада талап етілсе, азаматтығы тиесілі мемлекеттің жазбаша келісімі, кету парағы немесе шетелге тұрақты тұруға шығуға рұқсатты растайтын өзге де құжат. Қағидаларда көзделген жағдайларда дербес деректерді өңдеуге және дербес деректерді трансшекаралық беруге келісім. Қосымша талаптар Төлем қабілеттілігін растау үшін Ішкі істер министрінің 2023 жылғы 30 маусымдағы № 531 бұйрығымен бекітілген Қағидалар қолданылады. Осы талаптан босатуға негіздер болмаған жағдайда өтініш беруші белгіленген мөлшерде қажетті ақшалай қаражатының бар екенін растауы тиіс. Кәмелетке толмағандарды, босқындарды және бұрын Қазақстан Республикасының азаматтығында болған адамдарды қоса алғанда, жекелеген санаттар үшін құжаттардың арнайы тізбелері мен ерекшеліктер көзделген. Шет тілінде жасалған құжаттар қазақ немесе орыс тіліне аударылып, аудармасы нотариат куәландыруына жатады. Шет мемлекеттердің мемлекеттік органдары берген құжаттар, егер заңнамада немесе халықаралық шартта өзгеше көзделмесе, апостиль қойылып немесе заңдастырылып ұсынылады. 3-қадам. Құжаттарды тапсырыңыз Тұрақты тұруға рұқсат алу үшін құжаттарды қабылдау өтініш берушінің тұрғылықты жері бойынша «Азаматтарға арналған үкімет» мемлекеттік корпорациясының филиалдары арқылы жүзеге асырылады. Шетелдік IT-мамандарды қоса алғанда, жекелеген санаттар үшін eGov.kz порталында электрондық рәсімдер көзделген. Онлайн өтініш беру мүмкіндігін нақты мемлекеттік көрсетілетін қызметтің паспорты бойынша тексеру қажет. 4-қадам. Нәтижесін күтіңіз Тұрақты тұруға рұқсат беру жөніндегі мемлекеттік қызметті көрсету мерзімі — күнтізбелік 45 күн. Нәтижесі — тұрақты тұруға рұқсат беру немесе дәлелді бас тарту. 5-қадам. Тұрғылықты жеріңіз бойынша тіркеліңіз Оң шешім алғаннан кейін тұрақты тұрғылықты жері бойынша тіркеуден өтіп, тиісті құжатты: шетелдіктің тұруға ықтиярхатын немесе азаматтығы жоқ адамның куәлігін ресімдеу қажет. Маңызды! Электрондық ақпараттық жүйелердің болуы және өтініштің цифрлық түрде өңделуі өтініш берушілердің барлық санаттары тұрақты тұруға рұқсатты толықтай қашықтан ресімдей алады дегенді білдірмейді.</w:t>
        <w:br/>
      </w:r>
    </w:p>
    <w:p>
      <w:pPr>
        <w:jc w:val="left"/>
      </w:pPr>
      <w:r>
        <w:rPr>
          <w:b w:val="on"/>
          <w:i w:val="on"/>
          <w:sz w:val="24"/>
        </w:rPr>
        <w:t>Қызметтер</w:t>
        <w:br/>
      </w:r>
    </w:p>
    <w:p>
      <w:pPr>
        <w:jc w:val="left"/>
      </w:pPr>
      <w:r>
        <w:rPr>
          <w:b w:val="off"/>
          <w:i w:val="off"/>
          <w:sz w:val="24"/>
        </w:rPr>
        <w:t>Шетелдік IT-мамандарға Қазақстан Республикасында тұрақты тұруға рұқсат беру</w:t>
        <w:br/>
      </w:r>
    </w:p>
    <w:p>
      <w:pPr>
        <w:jc w:val="left"/>
      </w:pPr>
      <w:r>
        <w:rPr>
          <w:b w:val="off"/>
          <w:i w:val="off"/>
          <w:sz w:val="24"/>
        </w:rPr>
        <w:t>Азаматтығы жоқ адамдарға куәліктер және Қазақстан Республикасында тұрақты тұратын шетелдіктердің тұруына ықтиярхат беру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Республикасында тұрақты тұруға рұқсаттар алуға үмiткер шетелдіктердің және азаматтығы жоқ адамдардың Қазақстан Республикасында болу кезеңiнде өздерiнiң төлем жасау қабiлеттігін растау қағидаларын бекiту туралы</w:t>
          <w:br/>
        </w:r>
      </w:hyperlink>
    </w:p>
    <w:p>
      <w:pPr>
        <w:jc w:val="left"/>
      </w:pPr>
      <w:r>
        <w:rPr>
          <w:sz w:val="24"/>
        </w:rPr>
        <w:t xml:space="preserve"> </w:t>
      </w:r>
      <w:hyperlink r:id="rId4">
        <w:r>
          <w:t>"Шетелдіктерге және азаматтығы жоқ адамдарға Қазақстан Республикасында уақытша және тұрақты тұруға рұқсаттар беру қағидаларын бекіту туралы" Қазақстан Республикасы Ішкі істер министрінің 2015 жылғы 4 желтоқсандағы № 992 бұйрығына өзгерістер енгізу және Қазақстан Республикасы Ішкі істер министрінің кейбір бұйрықтарына өзгерістер енгізу туралы</w:t>
          <w:br/>
        </w:r>
      </w:hyperlink>
    </w:p>
    <w:p>
      <w:pPr>
        <w:jc w:val="left"/>
      </w:pPr>
      <w:r>
        <w:rPr>
          <w:sz w:val="24"/>
        </w:rPr>
        <w:t xml:space="preserve"> </w:t>
      </w:r>
      <w:hyperlink r:id="rId5">
        <w:r>
          <w:t>"Шетелдіктерге және азаматтығы жоқ адамдарға Қазақстан Республикасында уақытша және тұрақты тұруға рұқсаттар беру қағидаларын бекіту туралы" Қазақстан Республикасы Ішкі істер министрінің 2015 жылғы 4 желтоқсандағы № 992 бұйрығына өзгерістер енгізу туралы № 454</w:t>
          <w:br/>
        </w:r>
      </w:hyperlink>
    </w:p>
    <w:p>
      <w:pPr>
        <w:pBdr>
          <w:bottom w:val="thick"/>
        </w:pBdr>
      </w:pPr>
    </w:p>
    <w:p>
      <w:r>
        <w:br/>
      </w:r>
    </w:p>
    <w:p>
      <w:pPr>
        <w:jc w:val="left"/>
      </w:pPr>
      <w:r>
        <w:rPr>
          <w:b w:val="on"/>
          <w:i w:val="off"/>
          <w:sz w:val="28"/>
        </w:rPr>
        <w:t>4. Тұруға ықтиярхатты қалай ресімдеуге болады</w:t>
        <w:br/>
      </w:r>
    </w:p>
    <w:p>
      <w:pPr>
        <w:jc w:val="left"/>
      </w:pPr>
      <w:r>
        <w:rPr>
          <w:b w:val="on"/>
          <w:i w:val="on"/>
          <w:sz w:val="24"/>
        </w:rPr>
        <w:t>Нұсқаулық</w:t>
        <w:br/>
      </w:r>
    </w:p>
    <w:p>
      <w:pPr>
        <w:jc w:val="left"/>
      </w:pPr>
      <w:r>
        <w:rPr>
          <w:b w:val="off"/>
          <w:i w:val="off"/>
          <w:sz w:val="24"/>
        </w:rPr>
        <w:t>Тұрақты тұруға рұқсат алып, тұрғылықты жері бойынша тіркелгеннен кейін шетел азаматы Қазақстан Республикасында тұруға ықтиярхатты ресімдей алады. Тұруға ықтиярхат Қазақстанда тұрақты тұратын шетел азаматтарына 16 жастан бастап беріледі. Қайда жүгіну қажет? «Азаматтарға арналған үкімет» мемлекеттік корпорациясына (ХҚКО). Қандай құжаттар қажет? Құжаттандырудың ақпараттық жүйесі арқылы электрондық өтінімді ресімдеу кезінде: Жарамды шетелдік паспорт. Мемлекеттік баждың төленгенін немесе оны төлеуден босатылғанын растайтын құжат. Тұрғылықты жері бойынша тіркелу туралы мәліметтер мемлекеттік ақпараттық жүйелер арқылы тексеріледі. Фотосуретке түсіру және қолтаңбаны ресімдеу өтінішті қабылдау кезінде тікелей жүзеге асырылады. Қағаз жеткізгіште ресімдеу кезінде өлшемі 3,5 × 4,5 см болатын екі фотосурет қосымша ұсынылады. Мән-жайларға байланысты қосымша құжаттар, оның ішінде тұрақты тұруға рұқсат берілгені туралы хабарлама талап етілуі мүмкін. Ресімдеу құны қанша? Шетелдіктің тұруға ықтиярхатын бергені үшін мемлекеттік баж мөлшері — 0,2 АЕК. Жеделдетілген ресімдеуді таңдаған жағдайда белгіленген мөлшерде қосымша төлем алынады. Ресімдеу қанша уақыт алады? Жалпы тәртіппен — 17 жұмыс күнінен кешіктірмей. Жеделдетілген тәртіппен — 7 жұмыс күніне дейін. Тұруға ықтиярхат қандай мерзімге беріледі? Тұруға ықтиярхат 10 жылға дейінгі мерзімге, бірақ шетел азаматының шетелдік паспортының қолданылу мерзімінен аспайтын мерзімге беріледі. Тұруға ықтиярхатты қашан ауыстыру қажет? Құжаттың қолданылу мерзімі аяқталған, жеке деректері өзгерген, құжат жоғалған, пайдалануға жарамсыз болған немесе заңнамада көзделген басқа да жағдайларда оны ауыстыру қажет. Маңызды! Тұруға ықтиярхат — шетел азаматының Қазақстанда тұрақты тұратын адам мәртебесін растайтын құжат. Құжаттың өзін ауыстыру бұрын алынған тұрақты тұруға рұқсаттың автоматты түрде күшін жоюды білдірмейді.</w:t>
        <w:br/>
      </w:r>
    </w:p>
    <w:p>
      <w:pPr>
        <w:jc w:val="left"/>
      </w:pPr>
      <w:r>
        <w:rPr>
          <w:b w:val="on"/>
          <w:i w:val="on"/>
          <w:sz w:val="24"/>
        </w:rPr>
        <w:t>Анықтамалық ақпарат</w:t>
        <w:br/>
      </w:r>
    </w:p>
    <w:p>
      <w:pPr>
        <w:jc w:val="left"/>
      </w:pPr>
      <w:r>
        <w:rPr>
          <w:sz w:val="24"/>
        </w:rPr>
        <w:t xml:space="preserve"> </w:t>
      </w:r>
      <w:hyperlink r:id="rId6">
        <w:r>
          <w:t>Қазақстан Республикасы азаматының паспортын, Қазақстан Республикасы азаматының жеке куәлігін, шетелдіктің Қазақстан Республикасында тұруына ықтиярхатты, азаматтығы жоқ адамның куәлігін және жол жүру құжатын ресімдеу, беру, ауыстыру, тапсыру, алып қою және жою қағидаларын бекіту туралы</w:t>
          <w:br/>
        </w:r>
      </w:hyperlink>
    </w:p>
    <w:p>
      <w:pPr>
        <w:jc w:val="left"/>
      </w:pPr>
      <w:r>
        <w:rPr>
          <w:sz w:val="24"/>
        </w:rPr>
        <w:t xml:space="preserve"> </w:t>
      </w:r>
      <w:hyperlink r:id="rId7">
        <w:r>
          <w:t>ХҚКО-лардың байланыс деректері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100000477" TargetMode="External" Type="http://schemas.openxmlformats.org/officeDocument/2006/relationships/hyperlink"/><Relationship Id="rId3" Target="https://adilet.zan.kz/kaz/docs/V2300033001" TargetMode="External" Type="http://schemas.openxmlformats.org/officeDocument/2006/relationships/hyperlink"/><Relationship Id="rId4" Target="https://adilet.zan.kz/kaz/docs/V2000020219" TargetMode="External" Type="http://schemas.openxmlformats.org/officeDocument/2006/relationships/hyperlink"/><Relationship Id="rId5" Target="https://adilet.zan.kz/kaz/docs/V2600039143" TargetMode="External" Type="http://schemas.openxmlformats.org/officeDocument/2006/relationships/hyperlink"/><Relationship Id="rId6" Target="https://adilet.zan.kz/kaz/docs/V2300032971" TargetMode="External" Type="http://schemas.openxmlformats.org/officeDocument/2006/relationships/hyperlink"/><Relationship Id="rId7" Target="https://gov4c.kz/contacts/kontaktnaya-informatsiy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2026-10-30T06:02:28Z</dcterms:created>
  <dc:creator>Apache POI</dc:creator>
</cp:coreProperties>
</file>