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26A3" w:rsidRPr="0052764D" w:rsidRDefault="00BB26A3" w:rsidP="00D35B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2BBE" w:rsidRPr="00E077E5" w:rsidRDefault="002458A1" w:rsidP="00917F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77E5">
        <w:rPr>
          <w:rFonts w:ascii="Times New Roman" w:hAnsi="Times New Roman"/>
          <w:b/>
          <w:sz w:val="28"/>
          <w:szCs w:val="28"/>
        </w:rPr>
        <w:t>Проект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84F5C" w:rsidRPr="00E077E5">
        <w:rPr>
          <w:rFonts w:ascii="Times New Roman" w:hAnsi="Times New Roman"/>
          <w:b/>
          <w:sz w:val="28"/>
          <w:szCs w:val="28"/>
        </w:rPr>
        <w:t>«Бюджет</w:t>
      </w:r>
      <w:r w:rsidR="00733C0D">
        <w:rPr>
          <w:rFonts w:ascii="Times New Roman" w:hAnsi="Times New Roman"/>
          <w:b/>
          <w:sz w:val="28"/>
          <w:szCs w:val="28"/>
        </w:rPr>
        <w:t xml:space="preserve"> народного</w:t>
      </w:r>
      <w:r w:rsidR="00884F5C" w:rsidRPr="00E077E5">
        <w:rPr>
          <w:rFonts w:ascii="Times New Roman" w:hAnsi="Times New Roman"/>
          <w:b/>
          <w:sz w:val="28"/>
          <w:szCs w:val="28"/>
        </w:rPr>
        <w:t xml:space="preserve"> участия».</w:t>
      </w:r>
    </w:p>
    <w:p w:rsidR="00917F72" w:rsidRPr="00292411" w:rsidRDefault="00917F72" w:rsidP="00917F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2BBE" w:rsidRPr="0052764D" w:rsidRDefault="002458A1" w:rsidP="00F12B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Проекта </w:t>
      </w:r>
      <w:r w:rsidR="00D81100" w:rsidRPr="0052764D">
        <w:rPr>
          <w:rFonts w:ascii="Times New Roman" w:hAnsi="Times New Roman"/>
          <w:sz w:val="28"/>
          <w:szCs w:val="28"/>
        </w:rPr>
        <w:t xml:space="preserve">«Бюджет </w:t>
      </w:r>
      <w:r w:rsidR="007776CF">
        <w:rPr>
          <w:rFonts w:ascii="Times New Roman" w:hAnsi="Times New Roman"/>
          <w:sz w:val="28"/>
          <w:szCs w:val="28"/>
        </w:rPr>
        <w:t xml:space="preserve">народного </w:t>
      </w:r>
      <w:r>
        <w:rPr>
          <w:rFonts w:ascii="Times New Roman" w:hAnsi="Times New Roman"/>
          <w:sz w:val="28"/>
          <w:szCs w:val="28"/>
        </w:rPr>
        <w:t xml:space="preserve">участия» направлен на </w:t>
      </w:r>
      <w:r w:rsidR="00F12BBE" w:rsidRPr="0052764D">
        <w:rPr>
          <w:rFonts w:ascii="Times New Roman" w:hAnsi="Times New Roman"/>
          <w:sz w:val="28"/>
          <w:szCs w:val="28"/>
        </w:rPr>
        <w:t>развити</w:t>
      </w:r>
      <w:r w:rsidR="00815962" w:rsidRPr="0052764D">
        <w:rPr>
          <w:rFonts w:ascii="Times New Roman" w:hAnsi="Times New Roman"/>
          <w:sz w:val="28"/>
          <w:szCs w:val="28"/>
        </w:rPr>
        <w:t>е</w:t>
      </w:r>
      <w:r w:rsidR="00F12BBE" w:rsidRPr="0052764D">
        <w:rPr>
          <w:rFonts w:ascii="Times New Roman" w:hAnsi="Times New Roman"/>
          <w:sz w:val="28"/>
          <w:szCs w:val="28"/>
        </w:rPr>
        <w:t xml:space="preserve"> и благоустройств</w:t>
      </w:r>
      <w:r w:rsidR="00815962" w:rsidRPr="0052764D">
        <w:rPr>
          <w:rFonts w:ascii="Times New Roman" w:hAnsi="Times New Roman"/>
          <w:sz w:val="28"/>
          <w:szCs w:val="28"/>
        </w:rPr>
        <w:t>о</w:t>
      </w:r>
      <w:r w:rsidR="00F67514">
        <w:rPr>
          <w:rFonts w:ascii="Times New Roman" w:hAnsi="Times New Roman"/>
          <w:sz w:val="28"/>
          <w:szCs w:val="28"/>
        </w:rPr>
        <w:t xml:space="preserve"> территории района «Алматы</w:t>
      </w:r>
      <w:r w:rsidR="00F12BBE" w:rsidRPr="0052764D">
        <w:rPr>
          <w:rFonts w:ascii="Times New Roman" w:hAnsi="Times New Roman"/>
          <w:sz w:val="28"/>
          <w:szCs w:val="28"/>
        </w:rPr>
        <w:t>»</w:t>
      </w:r>
      <w:r w:rsidR="00884F5C">
        <w:rPr>
          <w:rFonts w:ascii="Times New Roman" w:hAnsi="Times New Roman"/>
          <w:sz w:val="28"/>
          <w:szCs w:val="28"/>
        </w:rPr>
        <w:t xml:space="preserve"> с применением</w:t>
      </w:r>
      <w:r w:rsidR="00F12BBE" w:rsidRPr="0052764D">
        <w:rPr>
          <w:rFonts w:ascii="Times New Roman" w:hAnsi="Times New Roman"/>
          <w:sz w:val="28"/>
          <w:szCs w:val="28"/>
        </w:rPr>
        <w:t xml:space="preserve"> инициатив и предложений граждан.</w:t>
      </w:r>
    </w:p>
    <w:p w:rsidR="007776CF" w:rsidRDefault="007776CF" w:rsidP="002458A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9637F">
        <w:rPr>
          <w:rFonts w:ascii="Times New Roman" w:hAnsi="Times New Roman"/>
          <w:color w:val="000000"/>
          <w:sz w:val="28"/>
          <w:szCs w:val="28"/>
        </w:rPr>
        <w:t>Типовые проектные предложения размещаются Аппаратом на официальном интернет-ресурсе.</w:t>
      </w:r>
      <w:r w:rsidR="002458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2764D">
        <w:rPr>
          <w:rFonts w:ascii="Times New Roman" w:hAnsi="Times New Roman"/>
          <w:color w:val="000000"/>
          <w:sz w:val="28"/>
          <w:szCs w:val="28"/>
        </w:rPr>
        <w:t xml:space="preserve">Голосование </w:t>
      </w:r>
      <w:r w:rsidR="002458A1">
        <w:rPr>
          <w:rFonts w:ascii="Times New Roman" w:hAnsi="Times New Roman"/>
          <w:color w:val="000000"/>
          <w:sz w:val="28"/>
          <w:szCs w:val="28"/>
        </w:rPr>
        <w:t xml:space="preserve">осуществляют жители района  </w:t>
      </w:r>
      <w:r>
        <w:rPr>
          <w:rFonts w:ascii="Times New Roman" w:hAnsi="Times New Roman"/>
          <w:color w:val="000000"/>
          <w:sz w:val="28"/>
          <w:szCs w:val="28"/>
        </w:rPr>
        <w:t>определения победителей, среди проектных предложений, путем голосования в электронном виде на интернет-ресурсе Аппарата.</w:t>
      </w:r>
    </w:p>
    <w:p w:rsidR="004522D7" w:rsidRPr="0052764D" w:rsidRDefault="009D5ABE" w:rsidP="00F12BB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5587">
        <w:rPr>
          <w:rFonts w:ascii="Times New Roman" w:hAnsi="Times New Roman"/>
          <w:color w:val="000000"/>
          <w:sz w:val="28"/>
          <w:szCs w:val="28"/>
        </w:rPr>
        <w:t>Финансирование П</w:t>
      </w:r>
      <w:r w:rsidR="004522D7" w:rsidRPr="001A5587">
        <w:rPr>
          <w:rFonts w:ascii="Times New Roman" w:hAnsi="Times New Roman"/>
          <w:color w:val="000000"/>
          <w:sz w:val="28"/>
          <w:szCs w:val="28"/>
        </w:rPr>
        <w:t xml:space="preserve">роектных предложений </w:t>
      </w:r>
      <w:r w:rsidR="00465B94">
        <w:rPr>
          <w:rFonts w:ascii="Times New Roman" w:hAnsi="Times New Roman"/>
          <w:color w:val="000000"/>
          <w:sz w:val="28"/>
          <w:szCs w:val="28"/>
        </w:rPr>
        <w:t>Программы</w:t>
      </w:r>
      <w:r w:rsidR="001F799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5587" w:rsidRPr="001A5587">
        <w:rPr>
          <w:rFonts w:ascii="Times New Roman" w:hAnsi="Times New Roman"/>
          <w:sz w:val="28"/>
          <w:szCs w:val="28"/>
        </w:rPr>
        <w:t xml:space="preserve">«Бюджет </w:t>
      </w:r>
      <w:r w:rsidR="007F61F6">
        <w:rPr>
          <w:rFonts w:ascii="Times New Roman" w:hAnsi="Times New Roman"/>
          <w:sz w:val="28"/>
          <w:szCs w:val="28"/>
        </w:rPr>
        <w:t xml:space="preserve">народного </w:t>
      </w:r>
      <w:r w:rsidR="001A5587" w:rsidRPr="001A5587">
        <w:rPr>
          <w:rFonts w:ascii="Times New Roman" w:hAnsi="Times New Roman"/>
          <w:sz w:val="28"/>
          <w:szCs w:val="28"/>
        </w:rPr>
        <w:t>участия»</w:t>
      </w:r>
      <w:r w:rsidR="004522D7" w:rsidRPr="001A5587">
        <w:rPr>
          <w:rFonts w:ascii="Times New Roman" w:hAnsi="Times New Roman"/>
          <w:color w:val="000000"/>
          <w:sz w:val="28"/>
          <w:szCs w:val="28"/>
        </w:rPr>
        <w:t xml:space="preserve"> осуществляется за счет</w:t>
      </w:r>
      <w:r w:rsidR="000963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5587" w:rsidRPr="001A5587">
        <w:rPr>
          <w:rFonts w:ascii="Times New Roman" w:hAnsi="Times New Roman"/>
          <w:color w:val="000000"/>
          <w:sz w:val="28"/>
          <w:szCs w:val="28"/>
        </w:rPr>
        <w:t>выделенных</w:t>
      </w:r>
      <w:r w:rsidR="000963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A5587" w:rsidRPr="001A5587">
        <w:rPr>
          <w:rFonts w:ascii="Times New Roman" w:hAnsi="Times New Roman"/>
          <w:color w:val="000000"/>
          <w:sz w:val="28"/>
          <w:szCs w:val="28"/>
        </w:rPr>
        <w:t>бюджетных</w:t>
      </w:r>
      <w:r w:rsidR="000963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22D7" w:rsidRPr="001A5587">
        <w:rPr>
          <w:rFonts w:ascii="Times New Roman" w:hAnsi="Times New Roman"/>
          <w:color w:val="000000"/>
          <w:sz w:val="28"/>
          <w:szCs w:val="28"/>
        </w:rPr>
        <w:t>средств.</w:t>
      </w:r>
    </w:p>
    <w:p w:rsidR="0079641A" w:rsidRDefault="00C21382" w:rsidP="006536D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0839">
        <w:rPr>
          <w:rFonts w:ascii="Times New Roman" w:hAnsi="Times New Roman"/>
          <w:color w:val="000000"/>
          <w:sz w:val="28"/>
          <w:szCs w:val="28"/>
        </w:rPr>
        <w:t xml:space="preserve">Предельная стоимость реализации одного проектного предложения на момент подачи не должна превышать двадцати тысячи кратного размера </w:t>
      </w:r>
      <w:r w:rsidR="00FE0839" w:rsidRPr="00FE0839">
        <w:rPr>
          <w:rFonts w:ascii="Times New Roman" w:hAnsi="Times New Roman"/>
          <w:color w:val="000000"/>
          <w:sz w:val="28"/>
          <w:szCs w:val="28"/>
        </w:rPr>
        <w:t xml:space="preserve">месячного расчетного показателя, установленного законом о республиканском бюджете на текущий финансовый год. </w:t>
      </w:r>
    </w:p>
    <w:p w:rsidR="0061791A" w:rsidRDefault="0061791A" w:rsidP="00A970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5ABE" w:rsidRPr="00D56A69" w:rsidRDefault="009D5ABE" w:rsidP="00D56A69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5064F">
        <w:rPr>
          <w:rFonts w:ascii="Times New Roman" w:hAnsi="Times New Roman"/>
          <w:b/>
          <w:color w:val="000000"/>
          <w:sz w:val="28"/>
          <w:szCs w:val="28"/>
        </w:rPr>
        <w:t xml:space="preserve"> Порядок подачи Проектных предложений</w:t>
      </w:r>
    </w:p>
    <w:p w:rsidR="009D5ABE" w:rsidRPr="0052764D" w:rsidRDefault="009D5ABE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Требования к Проектным предложениям:</w:t>
      </w:r>
    </w:p>
    <w:p w:rsidR="009D5ABE" w:rsidRPr="0052764D" w:rsidRDefault="009D5ABE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1) название </w:t>
      </w:r>
      <w:r w:rsidRPr="0052764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Проектного</w:t>
      </w: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предложения должно быть изложено лаконично, в пределах одного предложения, и не должно противоречить цели подаваемого Проектного предложения;</w:t>
      </w:r>
    </w:p>
    <w:p w:rsidR="009D5ABE" w:rsidRPr="0052764D" w:rsidRDefault="0037092D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п</w:t>
      </w:r>
      <w:r w:rsidR="009D5ABE"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роектные предложения должны отвечать следующим критериям:</w:t>
      </w:r>
    </w:p>
    <w:p w:rsidR="009D5ABE" w:rsidRPr="0052764D" w:rsidRDefault="009D5ABE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одна заявка - один объект;</w:t>
      </w:r>
    </w:p>
    <w:p w:rsidR="009D5ABE" w:rsidRDefault="009D5ABE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объект общего пользования</w:t>
      </w:r>
      <w:r w:rsidR="003709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без ограниченного доступа для жителей района</w:t>
      </w: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37092D" w:rsidRDefault="0037092D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объект должен располагаться на территории района, где планируется его реализация и на земельном участке общего пользования;</w:t>
      </w:r>
    </w:p>
    <w:p w:rsidR="009D5ABE" w:rsidRPr="0052764D" w:rsidRDefault="009D5ABE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актуально</w:t>
      </w:r>
      <w:r w:rsidR="00F675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сть для жителей района «Алматы</w:t>
      </w: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города </w:t>
      </w:r>
      <w:r w:rsidR="00363F90">
        <w:rPr>
          <w:rFonts w:ascii="Times New Roman" w:hAnsi="Times New Roman"/>
          <w:sz w:val="28"/>
          <w:szCs w:val="28"/>
        </w:rPr>
        <w:t>Астаны</w:t>
      </w: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9D5ABE" w:rsidRPr="0052764D" w:rsidRDefault="009D5ABE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согласованность цели и результата;</w:t>
      </w:r>
    </w:p>
    <w:p w:rsidR="009D5ABE" w:rsidRPr="0052764D" w:rsidRDefault="0037092D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р</w:t>
      </w:r>
      <w:r w:rsidR="009D5ABE"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еализац</w:t>
      </w:r>
      <w:r w:rsidR="00910B8F"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ия Проектного предложения должн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9D5ABE"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находиться в пределах компетенции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Аппарата </w:t>
      </w:r>
      <w:r w:rsidR="002E3D46" w:rsidRPr="007744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соответствовать требованиям СНиП</w:t>
      </w:r>
      <w:r w:rsidR="00EC4C95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(строительные нормы и правила)</w:t>
      </w:r>
      <w:r w:rsidR="00363F9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законодательства Республики Казахстан</w:t>
      </w:r>
      <w:r w:rsidR="009D5ABE" w:rsidRPr="007744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D5ABE" w:rsidRDefault="009D5ABE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Проектные предложения подаются в электронном виде на электронный адрес </w:t>
      </w:r>
      <w:r w:rsid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указанный на официальном сайте </w:t>
      </w:r>
      <w:r w:rsidR="003709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Аппарата</w:t>
      </w: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Информация о конкурсе размещается на Интернет-ресурсе </w:t>
      </w:r>
      <w:r w:rsidR="003709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Аппарата</w:t>
      </w: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разделе «Бюджет</w:t>
      </w:r>
      <w:r w:rsidR="0037092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народного</w:t>
      </w:r>
      <w:r w:rsidRPr="00527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участия».</w:t>
      </w:r>
    </w:p>
    <w:p w:rsidR="00553300" w:rsidRDefault="00553300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рамках бюджета народного участия не могут приниматься к рассмотрению проектные предложения, которые: </w:t>
      </w:r>
    </w:p>
    <w:p w:rsidR="00553300" w:rsidRDefault="00553300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1) не являются целостными, а имеют фрагментарный характер (выполнение одного из элементов в будущем потребует реализации дополнительных элементов); </w:t>
      </w:r>
    </w:p>
    <w:p w:rsidR="00553300" w:rsidRDefault="00553300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2) не соотве</w:t>
      </w:r>
      <w:r w:rsidR="00EB75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тствуют приоритетам развития, а также соответствующим программам города </w:t>
      </w:r>
      <w:r w:rsidR="00363F90">
        <w:rPr>
          <w:rFonts w:ascii="Times New Roman" w:hAnsi="Times New Roman"/>
          <w:sz w:val="28"/>
          <w:szCs w:val="28"/>
        </w:rPr>
        <w:t>Астаны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</w:t>
      </w:r>
    </w:p>
    <w:p w:rsidR="00553300" w:rsidRDefault="00553300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3) предусматривают реализацию предложений частного коммерческого характера. </w:t>
      </w:r>
    </w:p>
    <w:p w:rsidR="00553300" w:rsidRDefault="00553300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4) дворовые территории работы по благоустройству в которых производилась в </w:t>
      </w:r>
      <w:r w:rsidR="00EB759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течение последних пяти лет;</w:t>
      </w:r>
    </w:p>
    <w:p w:rsidR="00EB7597" w:rsidRDefault="00EB7597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5) имеют ограниченный доступ для жителей города </w:t>
      </w:r>
      <w:r w:rsidR="00363F90">
        <w:rPr>
          <w:rFonts w:ascii="Times New Roman" w:hAnsi="Times New Roman"/>
          <w:sz w:val="28"/>
          <w:szCs w:val="28"/>
        </w:rPr>
        <w:t>Астаны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EB7597" w:rsidRDefault="00EB7597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6) земельный участок, предложенный автором,</w:t>
      </w:r>
      <w:r w:rsidR="00F675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находится в районе «Алматы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либо не является местом общего пользования;</w:t>
      </w:r>
    </w:p>
    <w:p w:rsidR="00EB7597" w:rsidRPr="000F131F" w:rsidRDefault="00EB7597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7) противоречат действующему законодательству Республики </w:t>
      </w:r>
      <w:r w:rsidRPr="000F131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Казахстан.</w:t>
      </w:r>
    </w:p>
    <w:p w:rsidR="00A97081" w:rsidRDefault="00A97081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B7597" w:rsidRPr="00A97081" w:rsidRDefault="00553300" w:rsidP="00A9708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970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Автор может подать только одно проектное предложение. </w:t>
      </w:r>
    </w:p>
    <w:p w:rsidR="00EB7597" w:rsidRDefault="00A97081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П</w:t>
      </w:r>
      <w:r w:rsidR="00553300"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роектном предложении, автором обязательно указывается ориентировочная стоимость проекта, а также прилагается фото/эскиз/макет/схема проекта (возможно их использование из интернета). </w:t>
      </w:r>
    </w:p>
    <w:p w:rsidR="0079282A" w:rsidRDefault="0079282A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случае предоставления проектного предложения по обустройству дворовых территорий, детских площадок либо тренажерных площадок или футбольных полей, находящихся во дворах жилых домов, автор проектного предложения прилагает в обязательном порядке Протокол общего собрания жильцов в котором отражается согласие жильцов по реализации проектного предложения автора.  </w:t>
      </w:r>
    </w:p>
    <w:p w:rsidR="00525DB9" w:rsidRDefault="00553300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Автор проектного предложения может в любой момент снять свое проектное предложение с рассмотрения. </w:t>
      </w:r>
    </w:p>
    <w:p w:rsidR="00EB7597" w:rsidRDefault="00553300" w:rsidP="009D5AB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</w:t>
      </w:r>
    </w:p>
    <w:p w:rsidR="00EB7597" w:rsidRDefault="00553300" w:rsidP="00A9708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B759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Порядок отбора заявок</w:t>
      </w:r>
    </w:p>
    <w:p w:rsidR="00F60C8E" w:rsidRPr="00B0007C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 проектных предложений жителей осуществляется через Интернет-ресурс Аппарата. </w:t>
      </w:r>
    </w:p>
    <w:p w:rsidR="00F60C8E" w:rsidRPr="00266EDE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 проектных предложений осуществляется </w:t>
      </w:r>
      <w:r w:rsidRPr="00266ED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 08 декабря по 22 декабря 2025 года.</w:t>
      </w:r>
    </w:p>
    <w:p w:rsidR="00F60C8E" w:rsidRPr="00B0007C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>Экспертный совет</w:t>
      </w:r>
      <w:r w:rsidRPr="00B0007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в период </w:t>
      </w: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2025 года </w:t>
      </w: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в срок до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января 2026 года</w:t>
      </w: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их оценку на предмет соответствия законодательству Республики Казахстан, требованиям настоящего Положения, а также наличия компетенций Аппарата по их реализации, в соответствии с Законом Республики Казахстан «О местном государственном управлении и самоуправлении в Республике Казахстан» и Положением Аппарата, и по следующим подкатегориям:</w:t>
      </w:r>
    </w:p>
    <w:p w:rsidR="00F60C8E" w:rsidRPr="00B0007C" w:rsidRDefault="00F60C8E" w:rsidP="00F60C8E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B0007C">
        <w:rPr>
          <w:rFonts w:ascii="Times New Roman" w:hAnsi="Times New Roman"/>
          <w:sz w:val="28"/>
          <w:szCs w:val="28"/>
        </w:rPr>
        <w:t>1. ремонт детских площадок;</w:t>
      </w:r>
    </w:p>
    <w:p w:rsidR="00F60C8E" w:rsidRPr="00B0007C" w:rsidRDefault="00F60C8E" w:rsidP="00F60C8E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B0007C">
        <w:rPr>
          <w:rFonts w:ascii="Times New Roman" w:hAnsi="Times New Roman"/>
          <w:sz w:val="28"/>
          <w:szCs w:val="28"/>
        </w:rPr>
        <w:t>2. обустройство тротуаров;</w:t>
      </w:r>
    </w:p>
    <w:p w:rsidR="00F60C8E" w:rsidRPr="00B0007C" w:rsidRDefault="00F60C8E" w:rsidP="00F60C8E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B0007C">
        <w:rPr>
          <w:rFonts w:ascii="Times New Roman" w:hAnsi="Times New Roman"/>
          <w:sz w:val="28"/>
          <w:szCs w:val="28"/>
        </w:rPr>
        <w:t>3. установка детских площадок;</w:t>
      </w:r>
    </w:p>
    <w:p w:rsidR="00F60C8E" w:rsidRPr="00B0007C" w:rsidRDefault="00F60C8E" w:rsidP="00F60C8E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B0007C">
        <w:rPr>
          <w:rFonts w:ascii="Times New Roman" w:hAnsi="Times New Roman"/>
          <w:sz w:val="28"/>
          <w:szCs w:val="28"/>
        </w:rPr>
        <w:t>4. установка тренажерных площадок;</w:t>
      </w:r>
    </w:p>
    <w:p w:rsidR="00F60C8E" w:rsidRPr="00B0007C" w:rsidRDefault="00F60C8E" w:rsidP="00F60C8E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B0007C">
        <w:rPr>
          <w:rFonts w:ascii="Times New Roman" w:hAnsi="Times New Roman"/>
          <w:sz w:val="28"/>
          <w:szCs w:val="28"/>
        </w:rPr>
        <w:t>5. установка футбольных, баскетбольных, волейбольных полей;</w:t>
      </w:r>
    </w:p>
    <w:p w:rsidR="00F60C8E" w:rsidRPr="00B0007C" w:rsidRDefault="00F60C8E" w:rsidP="00F60C8E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B0007C">
        <w:rPr>
          <w:rFonts w:ascii="Times New Roman" w:hAnsi="Times New Roman"/>
          <w:sz w:val="28"/>
          <w:szCs w:val="28"/>
        </w:rPr>
        <w:t>6. установка инвентаря общего пользования (скамейки, урны);</w:t>
      </w:r>
    </w:p>
    <w:p w:rsidR="00F60C8E" w:rsidRPr="00B0007C" w:rsidRDefault="00F60C8E" w:rsidP="00F60C8E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B0007C">
        <w:rPr>
          <w:rFonts w:ascii="Times New Roman" w:hAnsi="Times New Roman"/>
          <w:sz w:val="28"/>
          <w:szCs w:val="28"/>
        </w:rPr>
        <w:t>7. обустройство ограждений;</w:t>
      </w:r>
    </w:p>
    <w:p w:rsidR="00F60C8E" w:rsidRPr="00B0007C" w:rsidRDefault="00F60C8E" w:rsidP="00F60C8E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B0007C">
        <w:rPr>
          <w:rFonts w:ascii="Times New Roman" w:hAnsi="Times New Roman"/>
          <w:sz w:val="28"/>
          <w:szCs w:val="28"/>
        </w:rPr>
        <w:t>8. освещение детских дворовых площадок;</w:t>
      </w:r>
    </w:p>
    <w:p w:rsidR="00F60C8E" w:rsidRPr="00B0007C" w:rsidRDefault="00F60C8E" w:rsidP="00F60C8E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B0007C">
        <w:rPr>
          <w:rFonts w:ascii="Times New Roman" w:hAnsi="Times New Roman"/>
          <w:sz w:val="28"/>
          <w:szCs w:val="28"/>
          <w:lang w:val="kk-KZ"/>
        </w:rPr>
        <w:t>9. озеленение  дворов.</w:t>
      </w:r>
    </w:p>
    <w:p w:rsidR="00F60C8E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25. По результатам проведенной оценки проектных предложений, указанной в пункте 24 настоящего Положения, экспертный 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овет по окончанию приема проектных предложений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формирует протокол предварительного допуска к голосованию, где по каждому поступившему проектному предложению указывает один из нижеприведённых статусов:  </w:t>
      </w:r>
    </w:p>
    <w:p w:rsidR="00F60C8E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«отказ» - в случае несоответствия проектного предложения законодательству Республики Казахстан и требованиям 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астоящего Положения. При этом, Э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кспертный совет формирует мотивированный отказ в допуске проектного предложения к голосованию и направляет его автору проектного предложения на адрес электронной почты, указанной при регистрации. Отказ в допуске проектного предложения к голосованию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обжалованию не подлежит; </w:t>
      </w:r>
    </w:p>
    <w:p w:rsidR="00F60C8E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«на доработку» - в случае наличия рекомендаций по доработке про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ектного предложения. При этом, Э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кспертный совет формирует рекомендации и направляет их автору проектного предложения для его доработки. Рекомендации по доработке проектного предложения направляются автору на адрес электронной почты, указанной при регистрации; </w:t>
      </w:r>
    </w:p>
    <w:p w:rsidR="00F60C8E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«допущен» - в случае соответствия проектного предложения требованиям настоящего Положения, законодательству Республики Казахстан и наличия компетенции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Аппарата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его реализации. Протокол предварительного допуска к голосованию размещается рабочим органом экспертного совета на Интернет-ресурсе в день завершения его формирования. </w:t>
      </w:r>
    </w:p>
    <w:p w:rsidR="00F60C8E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Автор проектного предложения в течение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трех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рабочих дней с момента направления рекомендаций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экспертного совета на адрес электронной почты, указанной при регистрации, дорабатывает проект и направляет его для рассмотрения через Интернет-ресурс. </w:t>
      </w:r>
    </w:p>
    <w:p w:rsidR="00F60C8E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Экспертный совет по окончании срока, указанного в пункте 26 настоящего Положения, в течение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рабочих дней рассматривает доработанные проектные предложения, составляет протокол допуска проектных предложений к голосованию, где указывает наименование проектного предложения, его стоимость, ФИО автора и прилагает эскиз проектного предложения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Протокол общего собрания жильцов (при соответствующей категории)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F60C8E" w:rsidRPr="001E7D7A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E7D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 этапа голосования по подкатегориям 1,2,4,5,6,9 пункта 24 настоящего Положения, Экспертный совет разделяет проектные предложения на 3 (три) категории:</w:t>
      </w:r>
    </w:p>
    <w:p w:rsidR="00F60C8E" w:rsidRPr="001E7D7A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E7D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благоустройство/ремонт дворовой территории многоквартирных жилых домов с количеством квартир до 40 (сорока);</w:t>
      </w:r>
    </w:p>
    <w:p w:rsidR="00F60C8E" w:rsidRPr="001E7D7A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E7D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благоустройство/ремонт дворовой территории многоквартирных жилых домов с количеством квартир до 100 (сто);</w:t>
      </w:r>
    </w:p>
    <w:p w:rsidR="00F60C8E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E7D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благоустройство/ремонт дворовой территории многоквартирных жилых домов с количеством квартир от 100 (сто) и выше.</w:t>
      </w:r>
    </w:p>
    <w:p w:rsidR="00F60C8E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голосованию допускаются проектные предложения, реализация которых входит в компетенцию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Аппарата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и соответствующие требованиям настоящего Положения. </w:t>
      </w:r>
    </w:p>
    <w:p w:rsidR="00F60C8E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Рабочий орган Э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кспертного совета в течение одного рабочего дня размещает на Интернет-ресурсе проектные предложения, указанные в протоколе допуска, для проведения голосования жителями города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Астаны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определению их актуальности и знач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имости для района «Алматы»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F60C8E" w:rsidRPr="00AD1E12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</w:pP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Голосование жителей города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Астаны</w:t>
      </w:r>
      <w:r w:rsidRPr="005533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начинается с момента размещения на Интернет-ресурсе проектных предложений. </w:t>
      </w: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Голосование осуществляется с применением электронной цифровой подписи </w:t>
      </w:r>
      <w:r w:rsidRPr="00AD1E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срок до 02</w:t>
      </w:r>
      <w:r w:rsidRPr="00AD1E12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февраля 2026 года</w:t>
      </w:r>
      <w:r w:rsidRPr="00AD1E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F60C8E" w:rsidRPr="00B0007C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Один житель вправе проголосовать за одно проектное предложение.  </w:t>
      </w:r>
    </w:p>
    <w:p w:rsidR="00F60C8E" w:rsidRPr="00B0007C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 итогам голосования Интернет-ресурс автоматически подводит результаты онлайн голосования. </w:t>
      </w:r>
    </w:p>
    <w:p w:rsidR="00F60C8E" w:rsidRPr="00B0007C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Рабочий орган Экспертного совета на основе данных Интернет-ресурса, в </w:t>
      </w:r>
      <w:r w:rsidRPr="00AD1E1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срок до </w:t>
      </w:r>
      <w:r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16</w:t>
      </w:r>
      <w:r w:rsidRPr="00AD1E12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 xml:space="preserve"> февраля 2026 года</w:t>
      </w: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формирует и размещает на Интернет-ресурсе протокол итогов голосования, где указывает информацию о количестве допущенных проектных предложений и количестве граждан, проголосовавших за каждое проектное предложение. При равенстве голосов за два и более проектных предложений, им присваивается одинаковая позиция в протоколе итогов голосования.   </w:t>
      </w:r>
    </w:p>
    <w:p w:rsidR="00F60C8E" w:rsidRPr="00B0007C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Рабочий орган экспертного совета в день окончания формирования протокола итогов голосования вносит его экспертному совету. </w:t>
      </w:r>
    </w:p>
    <w:p w:rsidR="00F60C8E" w:rsidRPr="00B0007C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>Экспертный совет определяет первоочередность реализации проектных предложений, с учетом итогов голосования. К реализации не допускаются проектные предложения, за которые проголосовал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менее 20</w:t>
      </w: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 жителей. </w:t>
      </w:r>
    </w:p>
    <w:p w:rsidR="00F60C8E" w:rsidRPr="00B0007C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Рассмотрение представленных материалов осуществляется Экспертным советом в течение пяти рабочих дней, по итогам которых выносится соответствующее решение. </w:t>
      </w:r>
    </w:p>
    <w:p w:rsidR="00F60C8E" w:rsidRPr="00B0007C" w:rsidRDefault="00F60C8E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B0007C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решения Экспертного совета Аппарат приступает                           к реализации проектных предложений в порядке очередности, определенном решением, с соблюдением с законодательства Республики Казахстан. </w:t>
      </w:r>
    </w:p>
    <w:p w:rsidR="006972C6" w:rsidRPr="00533415" w:rsidRDefault="006972C6" w:rsidP="00F60C8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sectPr w:rsidR="006972C6" w:rsidRPr="00533415" w:rsidSect="00D56A69">
      <w:headerReference w:type="default" r:id="rId8"/>
      <w:pgSz w:w="11906" w:h="16838"/>
      <w:pgMar w:top="709" w:right="851" w:bottom="709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110CB" w:rsidRDefault="006110CB" w:rsidP="00496B5C">
      <w:pPr>
        <w:spacing w:after="0" w:line="240" w:lineRule="auto"/>
      </w:pPr>
      <w:r>
        <w:separator/>
      </w:r>
    </w:p>
  </w:endnote>
  <w:endnote w:type="continuationSeparator" w:id="0">
    <w:p w:rsidR="006110CB" w:rsidRDefault="006110CB" w:rsidP="00496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110CB" w:rsidRDefault="006110CB" w:rsidP="00496B5C">
      <w:pPr>
        <w:spacing w:after="0" w:line="240" w:lineRule="auto"/>
      </w:pPr>
      <w:r>
        <w:separator/>
      </w:r>
    </w:p>
  </w:footnote>
  <w:footnote w:type="continuationSeparator" w:id="0">
    <w:p w:rsidR="006110CB" w:rsidRDefault="006110CB" w:rsidP="00496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9282A" w:rsidRDefault="00E93DC6" w:rsidP="009D5ABE">
    <w:pPr>
      <w:pStyle w:val="a4"/>
      <w:jc w:val="center"/>
    </w:pPr>
    <w:r>
      <w:fldChar w:fldCharType="begin"/>
    </w:r>
    <w:r w:rsidR="0079282A">
      <w:instrText>PAGE   \* MERGEFORMAT</w:instrText>
    </w:r>
    <w:r>
      <w:fldChar w:fldCharType="separate"/>
    </w:r>
    <w:r w:rsidR="00A97081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963BD"/>
    <w:multiLevelType w:val="hybridMultilevel"/>
    <w:tmpl w:val="EF8C7B60"/>
    <w:lvl w:ilvl="0" w:tplc="9E524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8A6677"/>
    <w:multiLevelType w:val="hybridMultilevel"/>
    <w:tmpl w:val="BF7685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9AA394D"/>
    <w:multiLevelType w:val="hybridMultilevel"/>
    <w:tmpl w:val="573CE9C6"/>
    <w:lvl w:ilvl="0" w:tplc="0419000F">
      <w:start w:val="1"/>
      <w:numFmt w:val="decimal"/>
      <w:lvlText w:val="%1."/>
      <w:lvlJc w:val="left"/>
      <w:pPr>
        <w:ind w:left="1875" w:hanging="360"/>
      </w:p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3" w15:restartNumberingAfterBreak="0">
    <w:nsid w:val="450750E7"/>
    <w:multiLevelType w:val="hybridMultilevel"/>
    <w:tmpl w:val="F28205BE"/>
    <w:lvl w:ilvl="0" w:tplc="A686FF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9E03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AC7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20F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2AD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B41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86E9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F25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C2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F2A11DB"/>
    <w:multiLevelType w:val="hybridMultilevel"/>
    <w:tmpl w:val="4784FEBC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0B99"/>
    <w:rsid w:val="000026F7"/>
    <w:rsid w:val="00006808"/>
    <w:rsid w:val="00007D8C"/>
    <w:rsid w:val="000278CE"/>
    <w:rsid w:val="00027989"/>
    <w:rsid w:val="00031852"/>
    <w:rsid w:val="0003716C"/>
    <w:rsid w:val="0003724F"/>
    <w:rsid w:val="000410E2"/>
    <w:rsid w:val="000460BF"/>
    <w:rsid w:val="0005064F"/>
    <w:rsid w:val="00050BEA"/>
    <w:rsid w:val="00063433"/>
    <w:rsid w:val="00064DD9"/>
    <w:rsid w:val="000735ED"/>
    <w:rsid w:val="0007766F"/>
    <w:rsid w:val="00086931"/>
    <w:rsid w:val="000958CF"/>
    <w:rsid w:val="0009637F"/>
    <w:rsid w:val="000A06BA"/>
    <w:rsid w:val="000A79D1"/>
    <w:rsid w:val="000B4BB8"/>
    <w:rsid w:val="000D1124"/>
    <w:rsid w:val="000D4634"/>
    <w:rsid w:val="000E0C95"/>
    <w:rsid w:val="000E59E7"/>
    <w:rsid w:val="000F131F"/>
    <w:rsid w:val="000F65A4"/>
    <w:rsid w:val="00102E01"/>
    <w:rsid w:val="00110AD4"/>
    <w:rsid w:val="001113B2"/>
    <w:rsid w:val="001129B7"/>
    <w:rsid w:val="0012746D"/>
    <w:rsid w:val="001361F4"/>
    <w:rsid w:val="00137B93"/>
    <w:rsid w:val="001612C0"/>
    <w:rsid w:val="00165D7C"/>
    <w:rsid w:val="00167C3C"/>
    <w:rsid w:val="001705FD"/>
    <w:rsid w:val="00183EC8"/>
    <w:rsid w:val="001936C5"/>
    <w:rsid w:val="001A5587"/>
    <w:rsid w:val="001C0B99"/>
    <w:rsid w:val="001C11E3"/>
    <w:rsid w:val="001C3B25"/>
    <w:rsid w:val="001C63AC"/>
    <w:rsid w:val="001D28DB"/>
    <w:rsid w:val="001D798F"/>
    <w:rsid w:val="001E2D5C"/>
    <w:rsid w:val="001E4A92"/>
    <w:rsid w:val="001E7DD0"/>
    <w:rsid w:val="001F7996"/>
    <w:rsid w:val="00205D11"/>
    <w:rsid w:val="00211ABF"/>
    <w:rsid w:val="002279E8"/>
    <w:rsid w:val="00237DF1"/>
    <w:rsid w:val="002458A1"/>
    <w:rsid w:val="00247AEA"/>
    <w:rsid w:val="00264363"/>
    <w:rsid w:val="0027005A"/>
    <w:rsid w:val="002709B5"/>
    <w:rsid w:val="0027544A"/>
    <w:rsid w:val="0029069E"/>
    <w:rsid w:val="00292411"/>
    <w:rsid w:val="00294867"/>
    <w:rsid w:val="002A1B85"/>
    <w:rsid w:val="002A7AA8"/>
    <w:rsid w:val="002B2AB3"/>
    <w:rsid w:val="002B4847"/>
    <w:rsid w:val="002C7816"/>
    <w:rsid w:val="002D62F7"/>
    <w:rsid w:val="002E3D46"/>
    <w:rsid w:val="002E4F7B"/>
    <w:rsid w:val="00300DF0"/>
    <w:rsid w:val="003158CD"/>
    <w:rsid w:val="003161BA"/>
    <w:rsid w:val="00321519"/>
    <w:rsid w:val="00325A9E"/>
    <w:rsid w:val="00327078"/>
    <w:rsid w:val="00363F90"/>
    <w:rsid w:val="003672F2"/>
    <w:rsid w:val="0037092D"/>
    <w:rsid w:val="00391469"/>
    <w:rsid w:val="00391C39"/>
    <w:rsid w:val="003938A0"/>
    <w:rsid w:val="003B36A5"/>
    <w:rsid w:val="003F252C"/>
    <w:rsid w:val="003F7E97"/>
    <w:rsid w:val="0040360C"/>
    <w:rsid w:val="00423B8C"/>
    <w:rsid w:val="00430092"/>
    <w:rsid w:val="00430ACD"/>
    <w:rsid w:val="00432590"/>
    <w:rsid w:val="004328C4"/>
    <w:rsid w:val="00432F36"/>
    <w:rsid w:val="004449AA"/>
    <w:rsid w:val="004522D7"/>
    <w:rsid w:val="0045525C"/>
    <w:rsid w:val="00464A06"/>
    <w:rsid w:val="00465B94"/>
    <w:rsid w:val="00475B82"/>
    <w:rsid w:val="004803A8"/>
    <w:rsid w:val="00492F6D"/>
    <w:rsid w:val="00496B5C"/>
    <w:rsid w:val="004975AD"/>
    <w:rsid w:val="004976E0"/>
    <w:rsid w:val="004A3131"/>
    <w:rsid w:val="004A459E"/>
    <w:rsid w:val="004A4617"/>
    <w:rsid w:val="004A716E"/>
    <w:rsid w:val="004B084C"/>
    <w:rsid w:val="004C01DC"/>
    <w:rsid w:val="004C78A1"/>
    <w:rsid w:val="004D4024"/>
    <w:rsid w:val="004E0458"/>
    <w:rsid w:val="004F1576"/>
    <w:rsid w:val="00510E38"/>
    <w:rsid w:val="00521C0A"/>
    <w:rsid w:val="00525DB9"/>
    <w:rsid w:val="0052764D"/>
    <w:rsid w:val="00533415"/>
    <w:rsid w:val="00540858"/>
    <w:rsid w:val="00552514"/>
    <w:rsid w:val="00553300"/>
    <w:rsid w:val="00554A69"/>
    <w:rsid w:val="0055794C"/>
    <w:rsid w:val="00565B7D"/>
    <w:rsid w:val="005746BD"/>
    <w:rsid w:val="00585B2B"/>
    <w:rsid w:val="005B1408"/>
    <w:rsid w:val="005B7226"/>
    <w:rsid w:val="005C6CB1"/>
    <w:rsid w:val="005E2E68"/>
    <w:rsid w:val="006000F4"/>
    <w:rsid w:val="006034DB"/>
    <w:rsid w:val="006110CB"/>
    <w:rsid w:val="0061791A"/>
    <w:rsid w:val="006241FE"/>
    <w:rsid w:val="00646155"/>
    <w:rsid w:val="006461C8"/>
    <w:rsid w:val="0064736E"/>
    <w:rsid w:val="006508A3"/>
    <w:rsid w:val="00651741"/>
    <w:rsid w:val="006536D8"/>
    <w:rsid w:val="0065505B"/>
    <w:rsid w:val="006572B4"/>
    <w:rsid w:val="0066750B"/>
    <w:rsid w:val="0067100C"/>
    <w:rsid w:val="00683BD0"/>
    <w:rsid w:val="00684630"/>
    <w:rsid w:val="00686FDE"/>
    <w:rsid w:val="00690143"/>
    <w:rsid w:val="006972C6"/>
    <w:rsid w:val="006C5DCA"/>
    <w:rsid w:val="006D4CB0"/>
    <w:rsid w:val="006D54F1"/>
    <w:rsid w:val="006F2872"/>
    <w:rsid w:val="00733C0D"/>
    <w:rsid w:val="00734D2D"/>
    <w:rsid w:val="00744FFA"/>
    <w:rsid w:val="00746C8D"/>
    <w:rsid w:val="00747C4B"/>
    <w:rsid w:val="0076744C"/>
    <w:rsid w:val="007744CA"/>
    <w:rsid w:val="00774D3F"/>
    <w:rsid w:val="007776CF"/>
    <w:rsid w:val="00781CDD"/>
    <w:rsid w:val="0079282A"/>
    <w:rsid w:val="0079641A"/>
    <w:rsid w:val="007B4519"/>
    <w:rsid w:val="007B4B76"/>
    <w:rsid w:val="007D07A6"/>
    <w:rsid w:val="007D61A1"/>
    <w:rsid w:val="007E02DE"/>
    <w:rsid w:val="007E6CAE"/>
    <w:rsid w:val="007F1079"/>
    <w:rsid w:val="007F2035"/>
    <w:rsid w:val="007F61F6"/>
    <w:rsid w:val="00802652"/>
    <w:rsid w:val="00815962"/>
    <w:rsid w:val="008206EA"/>
    <w:rsid w:val="00822CB0"/>
    <w:rsid w:val="00835152"/>
    <w:rsid w:val="00844BD9"/>
    <w:rsid w:val="00846D21"/>
    <w:rsid w:val="008512FB"/>
    <w:rsid w:val="00853215"/>
    <w:rsid w:val="0086422A"/>
    <w:rsid w:val="00870219"/>
    <w:rsid w:val="008745A3"/>
    <w:rsid w:val="00881997"/>
    <w:rsid w:val="00884F5C"/>
    <w:rsid w:val="00886022"/>
    <w:rsid w:val="00887B50"/>
    <w:rsid w:val="00897C7F"/>
    <w:rsid w:val="008A5263"/>
    <w:rsid w:val="008D4FEF"/>
    <w:rsid w:val="008D5C4F"/>
    <w:rsid w:val="008D62CC"/>
    <w:rsid w:val="008E0FD8"/>
    <w:rsid w:val="008E251E"/>
    <w:rsid w:val="008E6E60"/>
    <w:rsid w:val="008F7602"/>
    <w:rsid w:val="009056D8"/>
    <w:rsid w:val="00910B8F"/>
    <w:rsid w:val="00917F72"/>
    <w:rsid w:val="00946244"/>
    <w:rsid w:val="0095537A"/>
    <w:rsid w:val="00962E46"/>
    <w:rsid w:val="00970DC6"/>
    <w:rsid w:val="00976277"/>
    <w:rsid w:val="009769DE"/>
    <w:rsid w:val="00992C69"/>
    <w:rsid w:val="009B4865"/>
    <w:rsid w:val="009C503D"/>
    <w:rsid w:val="009C6ABA"/>
    <w:rsid w:val="009D0AD9"/>
    <w:rsid w:val="009D213D"/>
    <w:rsid w:val="009D5ABE"/>
    <w:rsid w:val="009E2E92"/>
    <w:rsid w:val="00A10B62"/>
    <w:rsid w:val="00A11CFA"/>
    <w:rsid w:val="00A20D17"/>
    <w:rsid w:val="00A339AD"/>
    <w:rsid w:val="00A55A8C"/>
    <w:rsid w:val="00A7242B"/>
    <w:rsid w:val="00A73A7D"/>
    <w:rsid w:val="00A847FD"/>
    <w:rsid w:val="00A97081"/>
    <w:rsid w:val="00AA3D3E"/>
    <w:rsid w:val="00AC42AD"/>
    <w:rsid w:val="00AD1E7E"/>
    <w:rsid w:val="00AD44E3"/>
    <w:rsid w:val="00AE4C29"/>
    <w:rsid w:val="00AE6DC2"/>
    <w:rsid w:val="00AF7F0E"/>
    <w:rsid w:val="00B0483A"/>
    <w:rsid w:val="00B15F69"/>
    <w:rsid w:val="00B40A3C"/>
    <w:rsid w:val="00B44453"/>
    <w:rsid w:val="00B4725C"/>
    <w:rsid w:val="00B63026"/>
    <w:rsid w:val="00B630C7"/>
    <w:rsid w:val="00B670BB"/>
    <w:rsid w:val="00B800DE"/>
    <w:rsid w:val="00B8599D"/>
    <w:rsid w:val="00B94561"/>
    <w:rsid w:val="00BA176D"/>
    <w:rsid w:val="00BA3F72"/>
    <w:rsid w:val="00BA6890"/>
    <w:rsid w:val="00BA6EFF"/>
    <w:rsid w:val="00BB26A3"/>
    <w:rsid w:val="00BB2BBE"/>
    <w:rsid w:val="00BB77F5"/>
    <w:rsid w:val="00BB7D0C"/>
    <w:rsid w:val="00BC1F4D"/>
    <w:rsid w:val="00BC56EB"/>
    <w:rsid w:val="00BD53BE"/>
    <w:rsid w:val="00C03CB4"/>
    <w:rsid w:val="00C04892"/>
    <w:rsid w:val="00C07E08"/>
    <w:rsid w:val="00C14474"/>
    <w:rsid w:val="00C15A66"/>
    <w:rsid w:val="00C20624"/>
    <w:rsid w:val="00C21382"/>
    <w:rsid w:val="00C24870"/>
    <w:rsid w:val="00C2627F"/>
    <w:rsid w:val="00C347E0"/>
    <w:rsid w:val="00C34C02"/>
    <w:rsid w:val="00C34FA5"/>
    <w:rsid w:val="00C40A37"/>
    <w:rsid w:val="00C40FA6"/>
    <w:rsid w:val="00C46E86"/>
    <w:rsid w:val="00C57FAD"/>
    <w:rsid w:val="00C67475"/>
    <w:rsid w:val="00C8323C"/>
    <w:rsid w:val="00C85DCA"/>
    <w:rsid w:val="00C976D5"/>
    <w:rsid w:val="00CA5D05"/>
    <w:rsid w:val="00CB4172"/>
    <w:rsid w:val="00CC6C41"/>
    <w:rsid w:val="00CD0855"/>
    <w:rsid w:val="00CD6707"/>
    <w:rsid w:val="00CF6D12"/>
    <w:rsid w:val="00D01C85"/>
    <w:rsid w:val="00D059DE"/>
    <w:rsid w:val="00D06B94"/>
    <w:rsid w:val="00D2606B"/>
    <w:rsid w:val="00D3192E"/>
    <w:rsid w:val="00D32B4F"/>
    <w:rsid w:val="00D35BAC"/>
    <w:rsid w:val="00D405AC"/>
    <w:rsid w:val="00D50A11"/>
    <w:rsid w:val="00D56A69"/>
    <w:rsid w:val="00D613A2"/>
    <w:rsid w:val="00D736E9"/>
    <w:rsid w:val="00D77B89"/>
    <w:rsid w:val="00D81100"/>
    <w:rsid w:val="00D81A7C"/>
    <w:rsid w:val="00D87535"/>
    <w:rsid w:val="00D95D49"/>
    <w:rsid w:val="00DA5A73"/>
    <w:rsid w:val="00DB791B"/>
    <w:rsid w:val="00DC3FCF"/>
    <w:rsid w:val="00DD1586"/>
    <w:rsid w:val="00DD31D0"/>
    <w:rsid w:val="00DD7119"/>
    <w:rsid w:val="00DD7B4F"/>
    <w:rsid w:val="00DE38C0"/>
    <w:rsid w:val="00DE523B"/>
    <w:rsid w:val="00DF05E8"/>
    <w:rsid w:val="00DF757D"/>
    <w:rsid w:val="00E074BD"/>
    <w:rsid w:val="00E077E5"/>
    <w:rsid w:val="00E26377"/>
    <w:rsid w:val="00E402F5"/>
    <w:rsid w:val="00E55019"/>
    <w:rsid w:val="00E56AE2"/>
    <w:rsid w:val="00E60C9B"/>
    <w:rsid w:val="00E6621C"/>
    <w:rsid w:val="00E7515C"/>
    <w:rsid w:val="00E902DC"/>
    <w:rsid w:val="00E91C1C"/>
    <w:rsid w:val="00E93DC6"/>
    <w:rsid w:val="00E96AC4"/>
    <w:rsid w:val="00EA1BD4"/>
    <w:rsid w:val="00EB18F4"/>
    <w:rsid w:val="00EB7597"/>
    <w:rsid w:val="00EC03C2"/>
    <w:rsid w:val="00EC2A15"/>
    <w:rsid w:val="00EC396C"/>
    <w:rsid w:val="00EC4C95"/>
    <w:rsid w:val="00ED02AF"/>
    <w:rsid w:val="00ED1B7F"/>
    <w:rsid w:val="00ED477A"/>
    <w:rsid w:val="00ED522C"/>
    <w:rsid w:val="00EF033E"/>
    <w:rsid w:val="00EF44F9"/>
    <w:rsid w:val="00F0249C"/>
    <w:rsid w:val="00F073CD"/>
    <w:rsid w:val="00F12BBE"/>
    <w:rsid w:val="00F15ECF"/>
    <w:rsid w:val="00F16D50"/>
    <w:rsid w:val="00F225C1"/>
    <w:rsid w:val="00F2485F"/>
    <w:rsid w:val="00F33CC5"/>
    <w:rsid w:val="00F4244F"/>
    <w:rsid w:val="00F55D8B"/>
    <w:rsid w:val="00F60C8E"/>
    <w:rsid w:val="00F67514"/>
    <w:rsid w:val="00F708D3"/>
    <w:rsid w:val="00F72F36"/>
    <w:rsid w:val="00F87927"/>
    <w:rsid w:val="00F9106A"/>
    <w:rsid w:val="00FA69D0"/>
    <w:rsid w:val="00FB0780"/>
    <w:rsid w:val="00FB3BD8"/>
    <w:rsid w:val="00FC3E6E"/>
    <w:rsid w:val="00FD2230"/>
    <w:rsid w:val="00FE0839"/>
    <w:rsid w:val="00FE3A21"/>
    <w:rsid w:val="00FE63CE"/>
    <w:rsid w:val="00FF53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CDBBC2"/>
  <w15:docId w15:val="{0445ADD3-A188-4079-AEF7-B12CD12F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47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2B4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96B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96B5C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96B5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496B5C"/>
    <w:rPr>
      <w:sz w:val="22"/>
      <w:szCs w:val="22"/>
      <w:lang w:eastAsia="en-US"/>
    </w:rPr>
  </w:style>
  <w:style w:type="paragraph" w:customStyle="1" w:styleId="indent">
    <w:name w:val="indent"/>
    <w:basedOn w:val="a"/>
    <w:rsid w:val="00C832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1596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15962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820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5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89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76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4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4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02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22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5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95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60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7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001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166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38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77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02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23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677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2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531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08868-2867-4672-88D8-4355708CE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4</Pages>
  <Words>1302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8713</CharactersWithSpaces>
  <SharedDoc>false</SharedDoc>
  <HLinks>
    <vt:vector size="6" baseType="variant">
      <vt:variant>
        <vt:i4>3735597</vt:i4>
      </vt:variant>
      <vt:variant>
        <vt:i4>0</vt:i4>
      </vt:variant>
      <vt:variant>
        <vt:i4>0</vt:i4>
      </vt:variant>
      <vt:variant>
        <vt:i4>5</vt:i4>
      </vt:variant>
      <vt:variant>
        <vt:lpwstr>http://saryarka.astana.kz/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akimatad</dc:creator>
  <cp:lastModifiedBy>user1</cp:lastModifiedBy>
  <cp:revision>28</cp:revision>
  <cp:lastPrinted>2025-12-08T04:32:00Z</cp:lastPrinted>
  <dcterms:created xsi:type="dcterms:W3CDTF">2021-12-20T12:48:00Z</dcterms:created>
  <dcterms:modified xsi:type="dcterms:W3CDTF">2025-12-08T04:47:00Z</dcterms:modified>
</cp:coreProperties>
</file>