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0522" w:rsidRPr="00DD32BA" w:rsidRDefault="004266CF" w:rsidP="006A0522">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w:t>
      </w:r>
      <w:r w:rsidR="006A0522" w:rsidRPr="00DD32BA">
        <w:rPr>
          <w:rFonts w:ascii="Times New Roman" w:eastAsia="Calibri" w:hAnsi="Times New Roman" w:cs="Times New Roman"/>
          <w:sz w:val="28"/>
          <w:szCs w:val="28"/>
        </w:rPr>
        <w:t xml:space="preserve">.  </w:t>
      </w:r>
      <w:r w:rsidR="00742E58" w:rsidRPr="00742E58">
        <w:rPr>
          <w:rFonts w:ascii="Times New Roman" w:eastAsia="Calibri" w:hAnsi="Times New Roman" w:cs="Times New Roman"/>
          <w:sz w:val="28"/>
          <w:szCs w:val="28"/>
        </w:rPr>
        <w:t xml:space="preserve">Екібастұз қаласы тұрғындарының жобалық ұсыныстарын қабылдау Интернет-ресурс арқылы </w:t>
      </w:r>
      <w:r w:rsidR="00742E58">
        <w:rPr>
          <w:rFonts w:ascii="Times New Roman" w:eastAsia="Calibri" w:hAnsi="Times New Roman" w:cs="Times New Roman"/>
          <w:sz w:val="28"/>
          <w:szCs w:val="28"/>
          <w:lang w:val="kk-KZ"/>
        </w:rPr>
        <w:t>«</w:t>
      </w:r>
      <w:r w:rsidR="00742E58" w:rsidRPr="00742E58">
        <w:rPr>
          <w:rFonts w:ascii="Times New Roman" w:eastAsia="Calibri" w:hAnsi="Times New Roman" w:cs="Times New Roman"/>
          <w:sz w:val="28"/>
          <w:szCs w:val="28"/>
        </w:rPr>
        <w:t>бюджеті</w:t>
      </w:r>
      <w:r w:rsidR="0022639B">
        <w:rPr>
          <w:rFonts w:ascii="Times New Roman" w:eastAsia="Calibri" w:hAnsi="Times New Roman" w:cs="Times New Roman"/>
          <w:sz w:val="28"/>
          <w:szCs w:val="28"/>
          <w:lang w:val="kk-KZ"/>
        </w:rPr>
        <w:t xml:space="preserve">не </w:t>
      </w:r>
      <w:r w:rsidR="0022639B" w:rsidRPr="00742E58">
        <w:rPr>
          <w:rFonts w:ascii="Times New Roman" w:eastAsia="Calibri" w:hAnsi="Times New Roman" w:cs="Times New Roman"/>
          <w:sz w:val="28"/>
          <w:szCs w:val="28"/>
        </w:rPr>
        <w:t>қатысу</w:t>
      </w:r>
      <w:r w:rsidR="00742E58">
        <w:rPr>
          <w:rFonts w:ascii="Times New Roman" w:eastAsia="Calibri" w:hAnsi="Times New Roman" w:cs="Times New Roman"/>
          <w:sz w:val="28"/>
          <w:szCs w:val="28"/>
          <w:lang w:val="kk-KZ"/>
        </w:rPr>
        <w:t>»</w:t>
      </w:r>
      <w:r w:rsidR="0022639B">
        <w:rPr>
          <w:rFonts w:ascii="Times New Roman" w:eastAsia="Calibri" w:hAnsi="Times New Roman" w:cs="Times New Roman"/>
          <w:sz w:val="28"/>
          <w:szCs w:val="28"/>
          <w:lang w:val="kk-KZ"/>
        </w:rPr>
        <w:t xml:space="preserve"> </w:t>
      </w:r>
      <w:r w:rsidR="00742E58" w:rsidRPr="00742E58">
        <w:rPr>
          <w:rFonts w:ascii="Times New Roman" w:eastAsia="Calibri" w:hAnsi="Times New Roman" w:cs="Times New Roman"/>
          <w:sz w:val="28"/>
          <w:szCs w:val="28"/>
        </w:rPr>
        <w:t>бөлімінде жүзеге асырылады</w:t>
      </w:r>
    </w:p>
    <w:p w:rsidR="006A0522" w:rsidRDefault="00742E58" w:rsidP="006A0522">
      <w:pPr>
        <w:spacing w:after="0" w:line="240" w:lineRule="auto"/>
        <w:ind w:firstLine="709"/>
        <w:jc w:val="both"/>
        <w:rPr>
          <w:rFonts w:ascii="Times New Roman" w:eastAsia="Calibri" w:hAnsi="Times New Roman" w:cs="Times New Roman"/>
          <w:sz w:val="28"/>
          <w:szCs w:val="28"/>
        </w:rPr>
      </w:pPr>
      <w:r w:rsidRPr="00742E58">
        <w:rPr>
          <w:rFonts w:ascii="Times New Roman" w:eastAsia="Calibri" w:hAnsi="Times New Roman" w:cs="Times New Roman"/>
          <w:sz w:val="28"/>
          <w:szCs w:val="28"/>
        </w:rPr>
        <w:t>Жобалық ұсыныстарды қабылдау 2020 жылғы 08 қыркүйектен бастап 2020 жылғы 28 қыркүйекті қоса алғанда жүзеге асырылады</w:t>
      </w:r>
      <w:r w:rsidR="006A0522" w:rsidRPr="00DD32BA">
        <w:rPr>
          <w:rFonts w:ascii="Times New Roman" w:eastAsia="Calibri" w:hAnsi="Times New Roman" w:cs="Times New Roman"/>
          <w:sz w:val="28"/>
          <w:szCs w:val="28"/>
        </w:rPr>
        <w:t xml:space="preserve">. </w:t>
      </w:r>
    </w:p>
    <w:p w:rsidR="00FD3CA3" w:rsidRPr="00DD32BA" w:rsidRDefault="004266CF" w:rsidP="00FD3CA3">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w:t>
      </w:r>
      <w:r w:rsidR="006A0522" w:rsidRPr="00DD32BA">
        <w:rPr>
          <w:rFonts w:ascii="Times New Roman" w:eastAsia="Calibri" w:hAnsi="Times New Roman" w:cs="Times New Roman"/>
          <w:sz w:val="28"/>
          <w:szCs w:val="28"/>
        </w:rPr>
        <w:t xml:space="preserve">. </w:t>
      </w:r>
      <w:r w:rsidR="00742E58" w:rsidRPr="00742E58">
        <w:rPr>
          <w:rFonts w:ascii="Times New Roman" w:eastAsia="Calibri" w:hAnsi="Times New Roman" w:cs="Times New Roman"/>
          <w:sz w:val="28"/>
          <w:szCs w:val="28"/>
        </w:rPr>
        <w:t xml:space="preserve">Жобалық ұсыныстарды қабылдаудың барлық мерзімі ішінде </w:t>
      </w:r>
      <w:r w:rsidR="00D633B9">
        <w:rPr>
          <w:rFonts w:ascii="Times New Roman" w:eastAsia="Calibri" w:hAnsi="Times New Roman" w:cs="Times New Roman"/>
          <w:sz w:val="28"/>
          <w:szCs w:val="28"/>
        </w:rPr>
        <w:t>С</w:t>
      </w:r>
      <w:r w:rsidR="00742E58" w:rsidRPr="00742E58">
        <w:rPr>
          <w:rFonts w:ascii="Times New Roman" w:eastAsia="Calibri" w:hAnsi="Times New Roman" w:cs="Times New Roman"/>
          <w:sz w:val="28"/>
          <w:szCs w:val="28"/>
        </w:rPr>
        <w:t xml:space="preserve">араптамалық кеңес Интернет-ресурсқа жобалық ұсыныс келіп түскен сәттен бастап бес жұмыс күні ішінде келіп түскен жобалық ұсыныстарды осы Ереженің талаптарына, бағдарламалық құжаттарға сәйкестігі, сондай-ақ </w:t>
      </w:r>
      <w:r w:rsidR="0055539E">
        <w:rPr>
          <w:rFonts w:ascii="Times New Roman" w:eastAsia="Calibri" w:hAnsi="Times New Roman" w:cs="Times New Roman"/>
          <w:sz w:val="28"/>
          <w:szCs w:val="28"/>
          <w:lang w:val="kk-KZ"/>
        </w:rPr>
        <w:t>«</w:t>
      </w:r>
      <w:r w:rsidR="00742E58" w:rsidRPr="00742E58">
        <w:rPr>
          <w:rFonts w:ascii="Times New Roman" w:eastAsia="Calibri" w:hAnsi="Times New Roman" w:cs="Times New Roman"/>
          <w:sz w:val="28"/>
          <w:szCs w:val="28"/>
        </w:rPr>
        <w:t>Қазақстан Республикасындағы мемлекеттік жергілікті басқару және өзін-өзі басқару туралы</w:t>
      </w:r>
      <w:r w:rsidR="0055539E">
        <w:rPr>
          <w:rFonts w:ascii="Times New Roman" w:eastAsia="Calibri" w:hAnsi="Times New Roman" w:cs="Times New Roman"/>
          <w:sz w:val="28"/>
          <w:szCs w:val="28"/>
          <w:lang w:val="kk-KZ"/>
        </w:rPr>
        <w:t>»</w:t>
      </w:r>
      <w:r w:rsidR="00742E58" w:rsidRPr="00742E58">
        <w:rPr>
          <w:rFonts w:ascii="Times New Roman" w:eastAsia="Calibri" w:hAnsi="Times New Roman" w:cs="Times New Roman"/>
          <w:sz w:val="28"/>
          <w:szCs w:val="28"/>
        </w:rPr>
        <w:t xml:space="preserve"> Қазақстан Республикасының Заңына сәйкес Екібастұз қаласы әкімдігінің оларды іске асыруы бойынша және осы Ереженің 1-қосымшасында көрсетілген санаттар бойынша құзыреттердің болуы тұрғысынан</w:t>
      </w:r>
      <w:r w:rsidR="00712709">
        <w:rPr>
          <w:rFonts w:ascii="Times New Roman" w:eastAsia="Calibri" w:hAnsi="Times New Roman" w:cs="Times New Roman"/>
          <w:sz w:val="28"/>
          <w:szCs w:val="28"/>
        </w:rPr>
        <w:t>.</w:t>
      </w:r>
    </w:p>
    <w:p w:rsidR="00A11712" w:rsidRDefault="004266CF" w:rsidP="006A0522">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w:t>
      </w:r>
      <w:r w:rsidR="006A0522" w:rsidRPr="00DD32BA">
        <w:rPr>
          <w:rFonts w:ascii="Times New Roman" w:eastAsia="Calibri" w:hAnsi="Times New Roman" w:cs="Times New Roman"/>
          <w:sz w:val="28"/>
          <w:szCs w:val="28"/>
        </w:rPr>
        <w:t xml:space="preserve">. </w:t>
      </w:r>
      <w:r w:rsidR="0055539E" w:rsidRPr="0055539E">
        <w:rPr>
          <w:rFonts w:ascii="Times New Roman" w:eastAsia="Calibri" w:hAnsi="Times New Roman" w:cs="Times New Roman"/>
          <w:sz w:val="28"/>
          <w:szCs w:val="28"/>
        </w:rPr>
        <w:t>Осы Ереженің 24-тармағында көрсетілген жобалық ұсыныстарға жүргізілген бағалау нәтижелері бойынша Сараптамалық кеңес 2 жұмыс күні ішінде дауыс беруге алдын ала рұқсат беру хаттамасын қалыптастырады, онда әрбір келіп түскен жобалық ереже бойынша төменде келтірілген мәртебелердің бірін көрсетеді</w:t>
      </w:r>
      <w:r w:rsidR="00A11712">
        <w:rPr>
          <w:rFonts w:ascii="Times New Roman" w:eastAsia="Calibri" w:hAnsi="Times New Roman" w:cs="Times New Roman"/>
          <w:sz w:val="28"/>
          <w:szCs w:val="28"/>
        </w:rPr>
        <w:t>:</w:t>
      </w:r>
    </w:p>
    <w:p w:rsidR="00235E5C" w:rsidRPr="00DD32BA" w:rsidRDefault="0055539E" w:rsidP="00235E5C">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w:t>
      </w:r>
      <w:r w:rsidRPr="0055539E">
        <w:rPr>
          <w:rFonts w:ascii="Times New Roman" w:eastAsia="Calibri" w:hAnsi="Times New Roman" w:cs="Times New Roman"/>
          <w:sz w:val="28"/>
          <w:szCs w:val="28"/>
        </w:rPr>
        <w:t>бас тарту</w:t>
      </w:r>
      <w:r>
        <w:rPr>
          <w:rFonts w:ascii="Times New Roman" w:eastAsia="Calibri" w:hAnsi="Times New Roman" w:cs="Times New Roman"/>
          <w:sz w:val="28"/>
          <w:szCs w:val="28"/>
          <w:lang w:val="kk-KZ"/>
        </w:rPr>
        <w:t>»</w:t>
      </w:r>
      <w:r w:rsidRPr="0055539E">
        <w:rPr>
          <w:rFonts w:ascii="Times New Roman" w:eastAsia="Calibri" w:hAnsi="Times New Roman" w:cs="Times New Roman"/>
          <w:sz w:val="28"/>
          <w:szCs w:val="28"/>
        </w:rPr>
        <w:t xml:space="preserve"> - жобалық ұсыныс осы Ереженің талаптарына және/немесе бағдарламалық құжаттарға сәйкес келмеген жағдайда. Бұл ретте, сараптамалық кеңес жобалық ұсынысты дауыс беруге жіберуден дәлелді бас тартуды қалыптастырады және оны жобалық ұсыныстың авторына электрондық нысанда электрондық мекенжайға жібереді. Жобалық ұсынысты дауыс беруге жіберуден бас тарту шағымдануға жатпайды</w:t>
      </w:r>
      <w:r w:rsidR="00235E5C">
        <w:rPr>
          <w:rFonts w:ascii="Times New Roman" w:eastAsia="Calibri" w:hAnsi="Times New Roman" w:cs="Times New Roman"/>
          <w:sz w:val="28"/>
          <w:szCs w:val="28"/>
        </w:rPr>
        <w:t>;</w:t>
      </w:r>
    </w:p>
    <w:p w:rsidR="003E2F91" w:rsidRDefault="0055539E" w:rsidP="006A0522">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w:t>
      </w:r>
      <w:r w:rsidRPr="0055539E">
        <w:rPr>
          <w:rFonts w:ascii="Times New Roman" w:eastAsia="Calibri" w:hAnsi="Times New Roman" w:cs="Times New Roman"/>
          <w:sz w:val="28"/>
          <w:szCs w:val="28"/>
        </w:rPr>
        <w:t>пысықтауға</w:t>
      </w:r>
      <w:r>
        <w:rPr>
          <w:rFonts w:ascii="Times New Roman" w:eastAsia="Calibri" w:hAnsi="Times New Roman" w:cs="Times New Roman"/>
          <w:sz w:val="28"/>
          <w:szCs w:val="28"/>
          <w:lang w:val="kk-KZ"/>
        </w:rPr>
        <w:t>»</w:t>
      </w:r>
      <w:r w:rsidRPr="0055539E">
        <w:rPr>
          <w:rFonts w:ascii="Times New Roman" w:eastAsia="Calibri" w:hAnsi="Times New Roman" w:cs="Times New Roman"/>
          <w:sz w:val="28"/>
          <w:szCs w:val="28"/>
        </w:rPr>
        <w:t xml:space="preserve"> - жобалық ұсынысты пысықтау бойынша ұсынымдар болған жағдайда. Бұл ретте, сараптамалық кеңес ұсынымдарды қалыптастырады және оны пысықтау үшін жобалық ұсыныстың авторына жібереді. Жобалық ұсынысты пысықтау бойынша ұсынымдар Авторға электрондық нысанда электрондық мекенжайға жіберіледі</w:t>
      </w:r>
      <w:r w:rsidR="003E2F91">
        <w:rPr>
          <w:rFonts w:ascii="Times New Roman" w:eastAsia="Calibri" w:hAnsi="Times New Roman" w:cs="Times New Roman"/>
          <w:sz w:val="28"/>
          <w:szCs w:val="28"/>
        </w:rPr>
        <w:t>;</w:t>
      </w:r>
    </w:p>
    <w:p w:rsidR="006A0522" w:rsidRDefault="0055539E" w:rsidP="006A0522">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w:t>
      </w:r>
      <w:r w:rsidRPr="0055539E">
        <w:rPr>
          <w:rFonts w:ascii="Times New Roman" w:eastAsia="Calibri" w:hAnsi="Times New Roman" w:cs="Times New Roman"/>
          <w:sz w:val="28"/>
          <w:szCs w:val="28"/>
        </w:rPr>
        <w:t>жіберілді</w:t>
      </w:r>
      <w:r>
        <w:rPr>
          <w:rFonts w:ascii="Times New Roman" w:eastAsia="Calibri" w:hAnsi="Times New Roman" w:cs="Times New Roman"/>
          <w:sz w:val="28"/>
          <w:szCs w:val="28"/>
          <w:lang w:val="kk-KZ"/>
        </w:rPr>
        <w:t>»</w:t>
      </w:r>
      <w:r w:rsidRPr="0055539E">
        <w:rPr>
          <w:rFonts w:ascii="Times New Roman" w:eastAsia="Calibri" w:hAnsi="Times New Roman" w:cs="Times New Roman"/>
          <w:sz w:val="28"/>
          <w:szCs w:val="28"/>
        </w:rPr>
        <w:t xml:space="preserve"> - жобалық ұсыныс осы Ереженің талаптарына, бағдарламалық құжаттарға сәйкес келген жағдайда, оны іске асыру бойынша қалалық әкімдіктің құзыреті болған жағдайда</w:t>
      </w:r>
      <w:r w:rsidR="006A0522" w:rsidRPr="00DD32BA">
        <w:rPr>
          <w:rFonts w:ascii="Times New Roman" w:eastAsia="Calibri" w:hAnsi="Times New Roman" w:cs="Times New Roman"/>
          <w:sz w:val="28"/>
          <w:szCs w:val="28"/>
        </w:rPr>
        <w:t>.</w:t>
      </w:r>
    </w:p>
    <w:p w:rsidR="00493C8C" w:rsidRDefault="0055539E" w:rsidP="006A0522">
      <w:pPr>
        <w:spacing w:after="0" w:line="240" w:lineRule="auto"/>
        <w:ind w:firstLine="709"/>
        <w:jc w:val="both"/>
        <w:rPr>
          <w:rFonts w:ascii="Times New Roman" w:eastAsia="Calibri" w:hAnsi="Times New Roman" w:cs="Times New Roman"/>
          <w:sz w:val="28"/>
          <w:szCs w:val="28"/>
        </w:rPr>
      </w:pPr>
      <w:r w:rsidRPr="0055539E">
        <w:rPr>
          <w:rFonts w:ascii="Times New Roman" w:eastAsia="Calibri" w:hAnsi="Times New Roman" w:cs="Times New Roman"/>
          <w:sz w:val="28"/>
          <w:szCs w:val="28"/>
        </w:rPr>
        <w:t>Дауыс беруге алдын ала рұқсат беру хаттамасын Сараптамалық кеңестің жұмыс органы оны қалыптастыру аяқталған күні Интернет-ресурста орналастырады</w:t>
      </w:r>
      <w:r w:rsidR="001A3D23">
        <w:rPr>
          <w:rFonts w:ascii="Times New Roman" w:eastAsia="Calibri" w:hAnsi="Times New Roman" w:cs="Times New Roman"/>
          <w:sz w:val="28"/>
          <w:szCs w:val="28"/>
        </w:rPr>
        <w:t>.</w:t>
      </w:r>
    </w:p>
    <w:p w:rsidR="000B0D1D" w:rsidRPr="00C8237F" w:rsidRDefault="000B0D1D">
      <w:pPr>
        <w:rPr>
          <w:lang w:val="kk-KZ"/>
        </w:rPr>
      </w:pPr>
    </w:p>
    <w:sectPr w:rsidR="000B0D1D" w:rsidRPr="00C8237F" w:rsidSect="00C269A6">
      <w:headerReference w:type="default" r:id="rId8"/>
      <w:pgSz w:w="11906" w:h="16838"/>
      <w:pgMar w:top="1134" w:right="851" w:bottom="1134" w:left="1418" w:header="425"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4757" w:rsidRDefault="00D54757">
      <w:pPr>
        <w:spacing w:after="0" w:line="240" w:lineRule="auto"/>
      </w:pPr>
      <w:r>
        <w:separator/>
      </w:r>
    </w:p>
  </w:endnote>
  <w:endnote w:type="continuationSeparator" w:id="1">
    <w:p w:rsidR="00D54757" w:rsidRDefault="00D547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altName w:val="Arial"/>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4757" w:rsidRDefault="00D54757">
      <w:pPr>
        <w:spacing w:after="0" w:line="240" w:lineRule="auto"/>
      </w:pPr>
      <w:r>
        <w:separator/>
      </w:r>
    </w:p>
  </w:footnote>
  <w:footnote w:type="continuationSeparator" w:id="1">
    <w:p w:rsidR="00D54757" w:rsidRDefault="00D5475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D1D" w:rsidRDefault="00716E62" w:rsidP="000B0D1D">
    <w:pPr>
      <w:pStyle w:val="a3"/>
      <w:jc w:val="center"/>
    </w:pPr>
    <w:r>
      <w:fldChar w:fldCharType="begin"/>
    </w:r>
    <w:r w:rsidR="000B0D1D">
      <w:instrText>PAGE   \* MERGEFORMAT</w:instrText>
    </w:r>
    <w:r>
      <w:fldChar w:fldCharType="separate"/>
    </w:r>
    <w:r w:rsidR="004266CF">
      <w:rPr>
        <w:noProof/>
      </w:rPr>
      <w:t>2</w:t>
    </w:r>
    <w: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70581"/>
    <w:multiLevelType w:val="hybridMultilevel"/>
    <w:tmpl w:val="297E1168"/>
    <w:lvl w:ilvl="0" w:tplc="4E6880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7981016"/>
    <w:multiLevelType w:val="hybridMultilevel"/>
    <w:tmpl w:val="81F2B682"/>
    <w:lvl w:ilvl="0" w:tplc="1ADCD590">
      <w:start w:val="1"/>
      <w:numFmt w:val="bullet"/>
      <w:lvlText w:val="•"/>
      <w:lvlJc w:val="left"/>
      <w:pPr>
        <w:tabs>
          <w:tab w:val="num" w:pos="644"/>
        </w:tabs>
        <w:ind w:left="644" w:hanging="360"/>
      </w:pPr>
      <w:rPr>
        <w:rFonts w:ascii="Arial" w:hAnsi="Arial" w:hint="default"/>
      </w:rPr>
    </w:lvl>
    <w:lvl w:ilvl="1" w:tplc="8A369E78" w:tentative="1">
      <w:start w:val="1"/>
      <w:numFmt w:val="bullet"/>
      <w:lvlText w:val="•"/>
      <w:lvlJc w:val="left"/>
      <w:pPr>
        <w:tabs>
          <w:tab w:val="num" w:pos="1440"/>
        </w:tabs>
        <w:ind w:left="1440" w:hanging="360"/>
      </w:pPr>
      <w:rPr>
        <w:rFonts w:ascii="Arial" w:hAnsi="Arial" w:hint="default"/>
      </w:rPr>
    </w:lvl>
    <w:lvl w:ilvl="2" w:tplc="D7B03C74" w:tentative="1">
      <w:start w:val="1"/>
      <w:numFmt w:val="bullet"/>
      <w:lvlText w:val="•"/>
      <w:lvlJc w:val="left"/>
      <w:pPr>
        <w:tabs>
          <w:tab w:val="num" w:pos="2160"/>
        </w:tabs>
        <w:ind w:left="2160" w:hanging="360"/>
      </w:pPr>
      <w:rPr>
        <w:rFonts w:ascii="Arial" w:hAnsi="Arial" w:hint="default"/>
      </w:rPr>
    </w:lvl>
    <w:lvl w:ilvl="3" w:tplc="889A0AF2" w:tentative="1">
      <w:start w:val="1"/>
      <w:numFmt w:val="bullet"/>
      <w:lvlText w:val="•"/>
      <w:lvlJc w:val="left"/>
      <w:pPr>
        <w:tabs>
          <w:tab w:val="num" w:pos="2880"/>
        </w:tabs>
        <w:ind w:left="2880" w:hanging="360"/>
      </w:pPr>
      <w:rPr>
        <w:rFonts w:ascii="Arial" w:hAnsi="Arial" w:hint="default"/>
      </w:rPr>
    </w:lvl>
    <w:lvl w:ilvl="4" w:tplc="22380770" w:tentative="1">
      <w:start w:val="1"/>
      <w:numFmt w:val="bullet"/>
      <w:lvlText w:val="•"/>
      <w:lvlJc w:val="left"/>
      <w:pPr>
        <w:tabs>
          <w:tab w:val="num" w:pos="3600"/>
        </w:tabs>
        <w:ind w:left="3600" w:hanging="360"/>
      </w:pPr>
      <w:rPr>
        <w:rFonts w:ascii="Arial" w:hAnsi="Arial" w:hint="default"/>
      </w:rPr>
    </w:lvl>
    <w:lvl w:ilvl="5" w:tplc="C2F6DE8E" w:tentative="1">
      <w:start w:val="1"/>
      <w:numFmt w:val="bullet"/>
      <w:lvlText w:val="•"/>
      <w:lvlJc w:val="left"/>
      <w:pPr>
        <w:tabs>
          <w:tab w:val="num" w:pos="4320"/>
        </w:tabs>
        <w:ind w:left="4320" w:hanging="360"/>
      </w:pPr>
      <w:rPr>
        <w:rFonts w:ascii="Arial" w:hAnsi="Arial" w:hint="default"/>
      </w:rPr>
    </w:lvl>
    <w:lvl w:ilvl="6" w:tplc="A67C6144" w:tentative="1">
      <w:start w:val="1"/>
      <w:numFmt w:val="bullet"/>
      <w:lvlText w:val="•"/>
      <w:lvlJc w:val="left"/>
      <w:pPr>
        <w:tabs>
          <w:tab w:val="num" w:pos="5040"/>
        </w:tabs>
        <w:ind w:left="5040" w:hanging="360"/>
      </w:pPr>
      <w:rPr>
        <w:rFonts w:ascii="Arial" w:hAnsi="Arial" w:hint="default"/>
      </w:rPr>
    </w:lvl>
    <w:lvl w:ilvl="7" w:tplc="E7182802" w:tentative="1">
      <w:start w:val="1"/>
      <w:numFmt w:val="bullet"/>
      <w:lvlText w:val="•"/>
      <w:lvlJc w:val="left"/>
      <w:pPr>
        <w:tabs>
          <w:tab w:val="num" w:pos="5760"/>
        </w:tabs>
        <w:ind w:left="5760" w:hanging="360"/>
      </w:pPr>
      <w:rPr>
        <w:rFonts w:ascii="Arial" w:hAnsi="Arial" w:hint="default"/>
      </w:rPr>
    </w:lvl>
    <w:lvl w:ilvl="8" w:tplc="453EC080"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6A0522"/>
    <w:rsid w:val="0001789B"/>
    <w:rsid w:val="00036889"/>
    <w:rsid w:val="00064881"/>
    <w:rsid w:val="0007305B"/>
    <w:rsid w:val="000B0A7E"/>
    <w:rsid w:val="000B0D1D"/>
    <w:rsid w:val="00105918"/>
    <w:rsid w:val="0011199D"/>
    <w:rsid w:val="001167F1"/>
    <w:rsid w:val="00116C9F"/>
    <w:rsid w:val="00123628"/>
    <w:rsid w:val="00135224"/>
    <w:rsid w:val="001427BA"/>
    <w:rsid w:val="00160FE0"/>
    <w:rsid w:val="00163FA1"/>
    <w:rsid w:val="00190FD6"/>
    <w:rsid w:val="001A3D23"/>
    <w:rsid w:val="001A4FA0"/>
    <w:rsid w:val="001D39F9"/>
    <w:rsid w:val="001E3BA4"/>
    <w:rsid w:val="00210385"/>
    <w:rsid w:val="00212A15"/>
    <w:rsid w:val="0022639B"/>
    <w:rsid w:val="00235E5C"/>
    <w:rsid w:val="00267789"/>
    <w:rsid w:val="002712B9"/>
    <w:rsid w:val="00274906"/>
    <w:rsid w:val="00280542"/>
    <w:rsid w:val="00296B07"/>
    <w:rsid w:val="002A394A"/>
    <w:rsid w:val="00310FCB"/>
    <w:rsid w:val="00371EDD"/>
    <w:rsid w:val="00374BC3"/>
    <w:rsid w:val="003D40E1"/>
    <w:rsid w:val="003D4281"/>
    <w:rsid w:val="003E2F91"/>
    <w:rsid w:val="004266CF"/>
    <w:rsid w:val="00433CCA"/>
    <w:rsid w:val="00446B78"/>
    <w:rsid w:val="00456DDA"/>
    <w:rsid w:val="00465B49"/>
    <w:rsid w:val="00487A4F"/>
    <w:rsid w:val="00493C8C"/>
    <w:rsid w:val="004A5DFA"/>
    <w:rsid w:val="004A77DF"/>
    <w:rsid w:val="004B20A9"/>
    <w:rsid w:val="004B3000"/>
    <w:rsid w:val="004B5B46"/>
    <w:rsid w:val="004E2EA6"/>
    <w:rsid w:val="00503714"/>
    <w:rsid w:val="00505FFE"/>
    <w:rsid w:val="005247F5"/>
    <w:rsid w:val="005373EC"/>
    <w:rsid w:val="00541C79"/>
    <w:rsid w:val="005474FC"/>
    <w:rsid w:val="0055539E"/>
    <w:rsid w:val="005641C2"/>
    <w:rsid w:val="005642BF"/>
    <w:rsid w:val="00566B3C"/>
    <w:rsid w:val="0057771D"/>
    <w:rsid w:val="005A7A16"/>
    <w:rsid w:val="005B4428"/>
    <w:rsid w:val="00612A78"/>
    <w:rsid w:val="00624CFE"/>
    <w:rsid w:val="00633335"/>
    <w:rsid w:val="00634C51"/>
    <w:rsid w:val="00650A8A"/>
    <w:rsid w:val="00670090"/>
    <w:rsid w:val="006942DD"/>
    <w:rsid w:val="006A0522"/>
    <w:rsid w:val="006B1C17"/>
    <w:rsid w:val="006D0BBB"/>
    <w:rsid w:val="006D59B5"/>
    <w:rsid w:val="00712709"/>
    <w:rsid w:val="00716871"/>
    <w:rsid w:val="00716E62"/>
    <w:rsid w:val="00721F1A"/>
    <w:rsid w:val="007262CE"/>
    <w:rsid w:val="00742E58"/>
    <w:rsid w:val="00753A83"/>
    <w:rsid w:val="00761508"/>
    <w:rsid w:val="00776373"/>
    <w:rsid w:val="00780388"/>
    <w:rsid w:val="0078197B"/>
    <w:rsid w:val="0078339A"/>
    <w:rsid w:val="0080307F"/>
    <w:rsid w:val="00811CEF"/>
    <w:rsid w:val="00816CD6"/>
    <w:rsid w:val="00821616"/>
    <w:rsid w:val="0086297B"/>
    <w:rsid w:val="008631B7"/>
    <w:rsid w:val="00874536"/>
    <w:rsid w:val="008768BA"/>
    <w:rsid w:val="00884D1D"/>
    <w:rsid w:val="008901B2"/>
    <w:rsid w:val="0089091C"/>
    <w:rsid w:val="008C2DC5"/>
    <w:rsid w:val="008E19A9"/>
    <w:rsid w:val="00903A2C"/>
    <w:rsid w:val="00912AD7"/>
    <w:rsid w:val="00920123"/>
    <w:rsid w:val="009310A4"/>
    <w:rsid w:val="009469A6"/>
    <w:rsid w:val="00956745"/>
    <w:rsid w:val="00971E8C"/>
    <w:rsid w:val="00977284"/>
    <w:rsid w:val="00995222"/>
    <w:rsid w:val="009A3975"/>
    <w:rsid w:val="009B179B"/>
    <w:rsid w:val="009E2E16"/>
    <w:rsid w:val="00A008E1"/>
    <w:rsid w:val="00A11712"/>
    <w:rsid w:val="00A57BCE"/>
    <w:rsid w:val="00A73EBF"/>
    <w:rsid w:val="00A77DE3"/>
    <w:rsid w:val="00A80FBF"/>
    <w:rsid w:val="00A92125"/>
    <w:rsid w:val="00AD0F7F"/>
    <w:rsid w:val="00AF1D41"/>
    <w:rsid w:val="00B10005"/>
    <w:rsid w:val="00B221D6"/>
    <w:rsid w:val="00B40F1B"/>
    <w:rsid w:val="00B50932"/>
    <w:rsid w:val="00B56F6D"/>
    <w:rsid w:val="00BA50B9"/>
    <w:rsid w:val="00BF0291"/>
    <w:rsid w:val="00BF1E17"/>
    <w:rsid w:val="00C025A9"/>
    <w:rsid w:val="00C123D0"/>
    <w:rsid w:val="00C25EA8"/>
    <w:rsid w:val="00C269A6"/>
    <w:rsid w:val="00C34DEC"/>
    <w:rsid w:val="00C42233"/>
    <w:rsid w:val="00C56C0A"/>
    <w:rsid w:val="00C61FB5"/>
    <w:rsid w:val="00C8237F"/>
    <w:rsid w:val="00CB4401"/>
    <w:rsid w:val="00CD5B9D"/>
    <w:rsid w:val="00CE5983"/>
    <w:rsid w:val="00D54757"/>
    <w:rsid w:val="00D633B9"/>
    <w:rsid w:val="00D85A7D"/>
    <w:rsid w:val="00DA4E44"/>
    <w:rsid w:val="00DB2512"/>
    <w:rsid w:val="00DD5746"/>
    <w:rsid w:val="00E37A09"/>
    <w:rsid w:val="00E5685D"/>
    <w:rsid w:val="00E97173"/>
    <w:rsid w:val="00ED0C6E"/>
    <w:rsid w:val="00ED7A03"/>
    <w:rsid w:val="00F01A49"/>
    <w:rsid w:val="00F119EB"/>
    <w:rsid w:val="00F1507A"/>
    <w:rsid w:val="00F2549E"/>
    <w:rsid w:val="00F56C53"/>
    <w:rsid w:val="00F60A42"/>
    <w:rsid w:val="00F6277F"/>
    <w:rsid w:val="00F86DCC"/>
    <w:rsid w:val="00F95626"/>
    <w:rsid w:val="00FD3CA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052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6A0522"/>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6A0522"/>
  </w:style>
  <w:style w:type="paragraph" w:styleId="a5">
    <w:name w:val="Balloon Text"/>
    <w:basedOn w:val="a"/>
    <w:link w:val="a6"/>
    <w:uiPriority w:val="99"/>
    <w:semiHidden/>
    <w:unhideWhenUsed/>
    <w:rsid w:val="00235E5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235E5C"/>
    <w:rPr>
      <w:rFonts w:ascii="Segoe UI" w:hAnsi="Segoe UI" w:cs="Segoe UI"/>
      <w:sz w:val="18"/>
      <w:szCs w:val="18"/>
    </w:rPr>
  </w:style>
  <w:style w:type="paragraph" w:styleId="a7">
    <w:name w:val="List Paragraph"/>
    <w:basedOn w:val="a"/>
    <w:uiPriority w:val="34"/>
    <w:qFormat/>
    <w:rsid w:val="00903A2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522136-4B6F-4119-A3A4-F6981394E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1</Pages>
  <Words>312</Words>
  <Characters>1785</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Алия Жаксалыкова</dc:creator>
  <cp:lastModifiedBy>user_02</cp:lastModifiedBy>
  <cp:revision>31</cp:revision>
  <cp:lastPrinted>2020-08-28T06:19:00Z</cp:lastPrinted>
  <dcterms:created xsi:type="dcterms:W3CDTF">2020-05-03T04:53:00Z</dcterms:created>
  <dcterms:modified xsi:type="dcterms:W3CDTF">2020-09-08T09:42:00Z</dcterms:modified>
</cp:coreProperties>
</file>