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FBCF16" w14:textId="77777777" w:rsidR="00EF4E93" w:rsidRDefault="00EF4E93" w:rsidP="00EF4E93">
      <w:pPr>
        <w:rPr>
          <w:color w:val="3399FF"/>
          <w:lang w:val="kk-KZ"/>
        </w:rPr>
      </w:pPr>
      <w:r>
        <w:rPr>
          <w:color w:val="3399FF"/>
          <w:lang w:val="kk-KZ"/>
        </w:rPr>
        <w:t xml:space="preserve">         Нұр-Сұлтан қ</w:t>
      </w:r>
      <w:proofErr w:type="spellStart"/>
      <w:r>
        <w:rPr>
          <w:color w:val="3399FF"/>
        </w:rPr>
        <w:t>аласы</w:t>
      </w:r>
      <w:proofErr w:type="spellEnd"/>
      <w:r w:rsidRPr="00D31102">
        <w:rPr>
          <w:color w:val="3399FF"/>
          <w:lang w:val="kk-KZ"/>
        </w:rPr>
        <w:t xml:space="preserve">                                                                   </w:t>
      </w:r>
      <w:r>
        <w:rPr>
          <w:color w:val="3399FF"/>
          <w:lang w:val="kk-KZ"/>
        </w:rPr>
        <w:t xml:space="preserve">                                      город </w:t>
      </w:r>
      <w:r w:rsidRPr="001F4908">
        <w:rPr>
          <w:color w:val="3399FF"/>
          <w:lang w:val="kk-KZ"/>
        </w:rPr>
        <w:t>Нур</w:t>
      </w:r>
      <w:r>
        <w:rPr>
          <w:color w:val="3399FF"/>
          <w:lang w:val="kk-KZ"/>
        </w:rPr>
        <w:t>-Султан</w:t>
      </w:r>
      <w:r w:rsidRPr="00D31102">
        <w:rPr>
          <w:color w:val="3399FF"/>
          <w:lang w:val="kk-KZ"/>
        </w:rPr>
        <w:t xml:space="preserve">                                                                   </w:t>
      </w:r>
      <w:r>
        <w:rPr>
          <w:color w:val="3399FF"/>
          <w:lang w:val="kk-KZ"/>
        </w:rPr>
        <w:t xml:space="preserve">                                           </w:t>
      </w:r>
      <w:r w:rsidRPr="00D31102">
        <w:rPr>
          <w:color w:val="3399FF"/>
          <w:lang w:val="kk-KZ"/>
        </w:rPr>
        <w:t xml:space="preserve"> </w:t>
      </w:r>
    </w:p>
    <w:p w14:paraId="3444250F" w14:textId="77777777" w:rsidR="005C14F1" w:rsidRPr="006D1969" w:rsidRDefault="005C14F1" w:rsidP="00934587">
      <w:pPr>
        <w:rPr>
          <w:sz w:val="28"/>
          <w:szCs w:val="28"/>
        </w:rPr>
      </w:pPr>
    </w:p>
    <w:p w14:paraId="354E6E6B" w14:textId="77777777" w:rsidR="006D1969" w:rsidRPr="006D1969" w:rsidRDefault="006D1969" w:rsidP="00934587">
      <w:pPr>
        <w:rPr>
          <w:sz w:val="28"/>
          <w:szCs w:val="28"/>
        </w:rPr>
      </w:pPr>
    </w:p>
    <w:p w14:paraId="1CEED1AB" w14:textId="77777777" w:rsidR="006D1969" w:rsidRPr="00E050B0" w:rsidRDefault="006D1969" w:rsidP="006D1969">
      <w:pPr>
        <w:widowControl w:val="0"/>
        <w:overflowPunct/>
        <w:adjustRightInd/>
        <w:jc w:val="center"/>
        <w:rPr>
          <w:b/>
          <w:sz w:val="28"/>
          <w:szCs w:val="28"/>
          <w:lang w:eastAsia="en-US"/>
        </w:rPr>
      </w:pPr>
      <w:r w:rsidRPr="00E050B0">
        <w:rPr>
          <w:b/>
          <w:sz w:val="28"/>
          <w:szCs w:val="28"/>
          <w:lang w:eastAsia="en-US"/>
        </w:rPr>
        <w:t>О внесении изменений в приказ Министра национальной экономики Республики Казахстан от 29 декабря 2014 года № 180</w:t>
      </w:r>
      <w:r w:rsidRPr="00E050B0">
        <w:rPr>
          <w:b/>
          <w:bCs/>
          <w:color w:val="444444"/>
          <w:sz w:val="28"/>
          <w:szCs w:val="28"/>
          <w:lang w:eastAsia="en-US"/>
        </w:rPr>
        <w:t xml:space="preserve"> </w:t>
      </w:r>
      <w:r w:rsidRPr="00E050B0">
        <w:rPr>
          <w:b/>
          <w:bCs/>
          <w:sz w:val="28"/>
          <w:szCs w:val="28"/>
          <w:lang w:eastAsia="en-US"/>
        </w:rPr>
        <w:t>«Об утверждении перечня существенно важных товаров»</w:t>
      </w:r>
    </w:p>
    <w:p w14:paraId="10EE5BF3" w14:textId="77777777" w:rsidR="006D1969" w:rsidRPr="00E050B0" w:rsidRDefault="006D1969" w:rsidP="006D1969">
      <w:pPr>
        <w:widowControl w:val="0"/>
        <w:overflowPunct/>
        <w:adjustRightInd/>
        <w:jc w:val="center"/>
        <w:rPr>
          <w:b/>
          <w:sz w:val="28"/>
          <w:szCs w:val="28"/>
          <w:lang w:eastAsia="en-US"/>
        </w:rPr>
      </w:pPr>
    </w:p>
    <w:p w14:paraId="234A300D" w14:textId="77777777" w:rsidR="006D1969" w:rsidRPr="00E050B0" w:rsidRDefault="006D1969" w:rsidP="006D1969">
      <w:pPr>
        <w:widowControl w:val="0"/>
        <w:overflowPunct/>
        <w:adjustRightInd/>
        <w:ind w:firstLine="709"/>
        <w:jc w:val="both"/>
        <w:rPr>
          <w:color w:val="000000"/>
          <w:sz w:val="28"/>
          <w:szCs w:val="22"/>
          <w:lang w:eastAsia="en-US"/>
        </w:rPr>
      </w:pPr>
    </w:p>
    <w:p w14:paraId="70223418" w14:textId="77777777" w:rsidR="006D1969" w:rsidRPr="00E050B0" w:rsidRDefault="006D1969" w:rsidP="006D1969">
      <w:pPr>
        <w:widowControl w:val="0"/>
        <w:overflowPunct/>
        <w:adjustRightInd/>
        <w:ind w:firstLine="709"/>
        <w:jc w:val="both"/>
        <w:rPr>
          <w:color w:val="000000"/>
          <w:sz w:val="28"/>
          <w:szCs w:val="22"/>
          <w:lang w:eastAsia="en-US"/>
        </w:rPr>
      </w:pPr>
      <w:r w:rsidRPr="00E050B0">
        <w:rPr>
          <w:color w:val="000000"/>
          <w:sz w:val="28"/>
          <w:szCs w:val="22"/>
          <w:lang w:eastAsia="en-US"/>
        </w:rPr>
        <w:t>В соответствии с пунктом 2 статьи 50 Закона Республики Казахстан</w:t>
      </w:r>
      <w:r w:rsidRPr="00E050B0">
        <w:rPr>
          <w:color w:val="000000"/>
          <w:sz w:val="28"/>
          <w:szCs w:val="22"/>
          <w:lang w:eastAsia="en-US"/>
        </w:rPr>
        <w:br/>
        <w:t xml:space="preserve">от 6 апреля 2016 года «О правовых актах» </w:t>
      </w:r>
      <w:r w:rsidRPr="00E050B0">
        <w:rPr>
          <w:b/>
          <w:color w:val="000000"/>
          <w:sz w:val="28"/>
          <w:szCs w:val="22"/>
          <w:lang w:eastAsia="en-US"/>
        </w:rPr>
        <w:t>ПРИКАЗЫВАЮ</w:t>
      </w:r>
      <w:r w:rsidRPr="00E050B0">
        <w:rPr>
          <w:color w:val="000000"/>
          <w:sz w:val="28"/>
          <w:szCs w:val="22"/>
          <w:lang w:eastAsia="en-US"/>
        </w:rPr>
        <w:t>:</w:t>
      </w:r>
    </w:p>
    <w:p w14:paraId="6B356099" w14:textId="77777777" w:rsidR="006D1969" w:rsidRPr="00E050B0" w:rsidRDefault="006D1969" w:rsidP="006D1969">
      <w:pPr>
        <w:widowControl w:val="0"/>
        <w:overflowPunct/>
        <w:adjustRightInd/>
        <w:ind w:firstLine="709"/>
        <w:jc w:val="both"/>
        <w:rPr>
          <w:color w:val="000000"/>
          <w:sz w:val="28"/>
          <w:szCs w:val="22"/>
          <w:lang w:eastAsia="en-US"/>
        </w:rPr>
      </w:pPr>
      <w:r w:rsidRPr="00E050B0">
        <w:rPr>
          <w:color w:val="000000"/>
          <w:sz w:val="28"/>
          <w:szCs w:val="22"/>
          <w:lang w:eastAsia="en-US"/>
        </w:rPr>
        <w:t xml:space="preserve">1. Внести в приказ Министра национальной экономики Республики Казахстан от 29 декабря 2014 года № 180 «Об утверждении перечня существенно важных товаров» (зарегистрирован в Реестре государственной регистрации нормативных правовых актов </w:t>
      </w:r>
      <w:r w:rsidR="00E26827">
        <w:rPr>
          <w:color w:val="000000"/>
          <w:sz w:val="28"/>
          <w:szCs w:val="22"/>
          <w:lang w:val="kk-KZ" w:eastAsia="en-US"/>
        </w:rPr>
        <w:t xml:space="preserve">Республики Казахстан </w:t>
      </w:r>
      <w:r w:rsidR="00E26827" w:rsidRPr="00E050B0">
        <w:rPr>
          <w:color w:val="000000"/>
          <w:sz w:val="28"/>
          <w:szCs w:val="22"/>
          <w:lang w:eastAsia="en-US"/>
        </w:rPr>
        <w:t xml:space="preserve">под </w:t>
      </w:r>
      <w:r w:rsidRPr="00E050B0">
        <w:rPr>
          <w:color w:val="000000"/>
          <w:sz w:val="28"/>
          <w:szCs w:val="22"/>
          <w:lang w:eastAsia="en-US"/>
        </w:rPr>
        <w:t>№ 10953, опубликован 5 июня 2015 года в информационно-правовой системе «</w:t>
      </w:r>
      <w:proofErr w:type="spellStart"/>
      <w:r w:rsidRPr="00E050B0">
        <w:rPr>
          <w:color w:val="000000"/>
          <w:sz w:val="28"/>
          <w:szCs w:val="22"/>
          <w:lang w:eastAsia="en-US"/>
        </w:rPr>
        <w:t>Әділет</w:t>
      </w:r>
      <w:proofErr w:type="spellEnd"/>
      <w:r w:rsidRPr="00E050B0">
        <w:rPr>
          <w:color w:val="000000"/>
          <w:sz w:val="28"/>
          <w:szCs w:val="22"/>
          <w:lang w:eastAsia="en-US"/>
        </w:rPr>
        <w:t>») следующие изменени</w:t>
      </w:r>
      <w:r w:rsidR="006B29E4">
        <w:rPr>
          <w:color w:val="000000"/>
          <w:sz w:val="28"/>
          <w:szCs w:val="22"/>
          <w:lang w:eastAsia="en-US"/>
        </w:rPr>
        <w:t>я</w:t>
      </w:r>
      <w:r w:rsidRPr="00E050B0">
        <w:rPr>
          <w:color w:val="000000"/>
          <w:sz w:val="28"/>
          <w:szCs w:val="22"/>
          <w:lang w:eastAsia="en-US"/>
        </w:rPr>
        <w:t>:</w:t>
      </w:r>
    </w:p>
    <w:p w14:paraId="79C7AC5D" w14:textId="77777777" w:rsidR="006D1969" w:rsidRPr="00E050B0" w:rsidRDefault="006D1969" w:rsidP="006D1969">
      <w:pPr>
        <w:widowControl w:val="0"/>
        <w:overflowPunct/>
        <w:adjustRightInd/>
        <w:ind w:firstLine="709"/>
        <w:jc w:val="both"/>
        <w:rPr>
          <w:color w:val="000000"/>
          <w:sz w:val="28"/>
          <w:szCs w:val="22"/>
          <w:lang w:eastAsia="en-US"/>
        </w:rPr>
      </w:pPr>
      <w:r w:rsidRPr="00E050B0">
        <w:rPr>
          <w:color w:val="000000"/>
          <w:sz w:val="28"/>
          <w:szCs w:val="22"/>
          <w:lang w:eastAsia="en-US"/>
        </w:rPr>
        <w:t>преамбулу изложить в следующей редакции:</w:t>
      </w:r>
    </w:p>
    <w:p w14:paraId="7C2C6371" w14:textId="77777777" w:rsidR="006D1969" w:rsidRPr="00E050B0" w:rsidRDefault="006D1969" w:rsidP="006D1969">
      <w:pPr>
        <w:widowControl w:val="0"/>
        <w:overflowPunct/>
        <w:adjustRightInd/>
        <w:ind w:firstLine="709"/>
        <w:jc w:val="both"/>
        <w:rPr>
          <w:color w:val="000000"/>
          <w:sz w:val="28"/>
          <w:szCs w:val="22"/>
          <w:lang w:eastAsia="en-US"/>
        </w:rPr>
      </w:pPr>
      <w:r w:rsidRPr="00E050B0">
        <w:rPr>
          <w:color w:val="000000"/>
          <w:sz w:val="28"/>
          <w:szCs w:val="22"/>
          <w:lang w:eastAsia="en-US"/>
        </w:rPr>
        <w:t>«В соответствии с</w:t>
      </w:r>
      <w:r w:rsidRPr="00E050B0">
        <w:rPr>
          <w:color w:val="000000"/>
          <w:sz w:val="28"/>
          <w:szCs w:val="22"/>
          <w:lang w:val="en-US" w:eastAsia="en-US"/>
        </w:rPr>
        <w:t> </w:t>
      </w:r>
      <w:r w:rsidRPr="00E050B0">
        <w:rPr>
          <w:color w:val="000000"/>
          <w:sz w:val="28"/>
          <w:szCs w:val="22"/>
          <w:lang w:eastAsia="en-US"/>
        </w:rPr>
        <w:t>пунктом 2 статьи 18 Закона Республики Казахстан</w:t>
      </w:r>
      <w:r w:rsidRPr="00E050B0">
        <w:rPr>
          <w:color w:val="000000"/>
          <w:sz w:val="28"/>
          <w:szCs w:val="22"/>
          <w:lang w:eastAsia="en-US"/>
        </w:rPr>
        <w:br/>
        <w:t xml:space="preserve">от 12 апреля 2004 года «О регулировании торговой деятельности» </w:t>
      </w:r>
      <w:r w:rsidRPr="00E050B0">
        <w:rPr>
          <w:b/>
          <w:color w:val="000000"/>
          <w:sz w:val="28"/>
          <w:szCs w:val="22"/>
          <w:lang w:eastAsia="en-US"/>
        </w:rPr>
        <w:t>ПРИКАЗЫВАЮ:</w:t>
      </w:r>
      <w:r w:rsidRPr="00E050B0">
        <w:rPr>
          <w:color w:val="000000"/>
          <w:sz w:val="28"/>
          <w:szCs w:val="22"/>
          <w:lang w:eastAsia="en-US"/>
        </w:rPr>
        <w:t>»;</w:t>
      </w:r>
    </w:p>
    <w:p w14:paraId="4DEFE966" w14:textId="77777777" w:rsidR="006D1969" w:rsidRPr="00E050B0" w:rsidRDefault="006D1969" w:rsidP="006D1969">
      <w:pPr>
        <w:widowControl w:val="0"/>
        <w:overflowPunct/>
        <w:adjustRightInd/>
        <w:ind w:firstLine="709"/>
        <w:jc w:val="both"/>
        <w:rPr>
          <w:color w:val="000000"/>
          <w:sz w:val="28"/>
          <w:szCs w:val="22"/>
          <w:lang w:eastAsia="en-US"/>
        </w:rPr>
      </w:pPr>
      <w:r w:rsidRPr="00E050B0">
        <w:rPr>
          <w:color w:val="000000"/>
          <w:sz w:val="28"/>
          <w:szCs w:val="22"/>
          <w:lang w:eastAsia="en-US"/>
        </w:rPr>
        <w:t xml:space="preserve">Перечень существенно важных товаров, утвержденный указанным приказом, изложить в новой редакции согласно приложению к настоящему приказу. </w:t>
      </w:r>
    </w:p>
    <w:p w14:paraId="07D9D7EF" w14:textId="77777777" w:rsidR="006D1969" w:rsidRPr="00E050B0" w:rsidRDefault="006D1969" w:rsidP="006D1969">
      <w:pPr>
        <w:widowControl w:val="0"/>
        <w:overflowPunct/>
        <w:adjustRightInd/>
        <w:ind w:firstLine="709"/>
        <w:jc w:val="both"/>
        <w:rPr>
          <w:color w:val="000000"/>
          <w:sz w:val="28"/>
          <w:szCs w:val="22"/>
          <w:lang w:eastAsia="en-US"/>
        </w:rPr>
      </w:pPr>
      <w:r w:rsidRPr="00E050B0">
        <w:rPr>
          <w:color w:val="000000"/>
          <w:sz w:val="28"/>
          <w:szCs w:val="22"/>
          <w:lang w:eastAsia="en-US"/>
        </w:rPr>
        <w:t>2. Департаменту внешнеторговой деятельности Министерства торговли и интеграции Республики Казахстан обеспечить в установленном законодательством порядке:</w:t>
      </w:r>
    </w:p>
    <w:p w14:paraId="4B3D9230" w14:textId="77777777" w:rsidR="006D1969" w:rsidRPr="00E050B0" w:rsidRDefault="006D1969" w:rsidP="006D1969">
      <w:pPr>
        <w:widowControl w:val="0"/>
        <w:overflowPunct/>
        <w:adjustRightInd/>
        <w:ind w:firstLine="709"/>
        <w:jc w:val="both"/>
        <w:rPr>
          <w:color w:val="000000"/>
          <w:sz w:val="28"/>
          <w:szCs w:val="22"/>
          <w:lang w:eastAsia="en-US"/>
        </w:rPr>
      </w:pPr>
      <w:r w:rsidRPr="00E050B0">
        <w:rPr>
          <w:color w:val="000000"/>
          <w:sz w:val="28"/>
          <w:szCs w:val="22"/>
          <w:lang w:eastAsia="en-US"/>
        </w:rPr>
        <w:t>1) государственную регистрацию настоящего приказа в Министерстве юстиции Республики Казахстан;</w:t>
      </w:r>
    </w:p>
    <w:p w14:paraId="141E1548" w14:textId="77777777" w:rsidR="006D1969" w:rsidRPr="00E050B0" w:rsidRDefault="006D1969" w:rsidP="006D1969">
      <w:pPr>
        <w:widowControl w:val="0"/>
        <w:overflowPunct/>
        <w:adjustRightInd/>
        <w:ind w:firstLine="709"/>
        <w:jc w:val="both"/>
        <w:rPr>
          <w:color w:val="000000"/>
          <w:sz w:val="28"/>
          <w:szCs w:val="22"/>
          <w:lang w:eastAsia="en-US"/>
        </w:rPr>
      </w:pPr>
      <w:r w:rsidRPr="00E050B0">
        <w:rPr>
          <w:color w:val="000000"/>
          <w:sz w:val="28"/>
          <w:szCs w:val="22"/>
          <w:lang w:eastAsia="en-US"/>
        </w:rPr>
        <w:t>2) размещение настоящего приказа на интернет-ресурсе Министерства торговли и интеграции Республики Казахстан.</w:t>
      </w:r>
    </w:p>
    <w:p w14:paraId="61231677" w14:textId="77777777" w:rsidR="006D1969" w:rsidRPr="00E050B0" w:rsidRDefault="006D1969" w:rsidP="006D1969">
      <w:pPr>
        <w:widowControl w:val="0"/>
        <w:overflowPunct/>
        <w:adjustRightInd/>
        <w:ind w:firstLine="709"/>
        <w:jc w:val="both"/>
        <w:rPr>
          <w:color w:val="000000"/>
          <w:sz w:val="28"/>
          <w:szCs w:val="22"/>
          <w:lang w:eastAsia="en-US"/>
        </w:rPr>
      </w:pPr>
      <w:r w:rsidRPr="00E050B0">
        <w:rPr>
          <w:color w:val="000000"/>
          <w:sz w:val="28"/>
          <w:szCs w:val="22"/>
          <w:lang w:eastAsia="en-US"/>
        </w:rPr>
        <w:t xml:space="preserve">3. Контроль за исполнением настоящего приказа возложить на курирующего вице-министра торговли и интеграции Республики Казахстан. </w:t>
      </w:r>
    </w:p>
    <w:p w14:paraId="1A21AC9F" w14:textId="77777777" w:rsidR="006D1969" w:rsidRDefault="006D1969" w:rsidP="00EE5C15">
      <w:pPr>
        <w:ind w:firstLine="708"/>
        <w:jc w:val="both"/>
      </w:pPr>
      <w:r w:rsidRPr="00E050B0">
        <w:rPr>
          <w:color w:val="000000"/>
          <w:sz w:val="28"/>
          <w:szCs w:val="22"/>
          <w:lang w:eastAsia="en-US"/>
        </w:rPr>
        <w:t>4. Настоящий приказ вводится в действие по истечении десяти календарных дней после дня его первого официального опубликования.</w:t>
      </w:r>
    </w:p>
    <w:p w14:paraId="18E81DFD" w14:textId="77777777" w:rsidR="0094678B" w:rsidRPr="006D1969" w:rsidRDefault="0094678B" w:rsidP="00934587">
      <w:pPr>
        <w:rPr>
          <w:sz w:val="28"/>
          <w:szCs w:val="28"/>
        </w:rPr>
      </w:pPr>
    </w:p>
    <w:p w14:paraId="1BD33EAA" w14:textId="77777777" w:rsidR="006D1969" w:rsidRPr="006D1969" w:rsidRDefault="006D1969" w:rsidP="00934587">
      <w:pPr>
        <w:rPr>
          <w:sz w:val="28"/>
          <w:szCs w:val="28"/>
        </w:rPr>
      </w:pPr>
    </w:p>
    <w:tbl>
      <w:tblPr>
        <w:tblStyle w:val="a9"/>
        <w:tblW w:w="8930" w:type="dxa"/>
        <w:tblInd w:w="81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52"/>
        <w:gridCol w:w="2126"/>
        <w:gridCol w:w="3152"/>
      </w:tblGrid>
      <w:tr w:rsidR="0038799B" w14:paraId="75990E13" w14:textId="77777777" w:rsidTr="0038799B">
        <w:tc>
          <w:tcPr>
            <w:tcW w:w="3652" w:type="dxa"/>
            <w:hideMark/>
          </w:tcPr>
          <w:p w14:paraId="1217CBBD" w14:textId="2CC1CC96" w:rsidR="0038799B" w:rsidRDefault="00A3546C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Министр </w:t>
            </w:r>
          </w:p>
        </w:tc>
        <w:tc>
          <w:tcPr>
            <w:tcW w:w="2126" w:type="dxa"/>
          </w:tcPr>
          <w:p w14:paraId="35EFCC2E" w14:textId="77777777" w:rsidR="0038799B" w:rsidRDefault="0038799B">
            <w:pPr>
              <w:rPr>
                <w:b/>
                <w:sz w:val="28"/>
                <w:szCs w:val="28"/>
                <w:lang w:val="kk-KZ"/>
              </w:rPr>
            </w:pPr>
          </w:p>
        </w:tc>
        <w:tc>
          <w:tcPr>
            <w:tcW w:w="3152" w:type="dxa"/>
            <w:hideMark/>
          </w:tcPr>
          <w:p w14:paraId="4B78D53B" w14:textId="243336D0" w:rsidR="0038799B" w:rsidRDefault="00A3546C">
            <w:pPr>
              <w:rPr>
                <w:b/>
                <w:sz w:val="28"/>
                <w:szCs w:val="28"/>
                <w:lang w:val="kk-KZ"/>
              </w:rPr>
            </w:pPr>
            <w:r>
              <w:rPr>
                <w:b/>
                <w:sz w:val="28"/>
                <w:szCs w:val="28"/>
                <w:lang w:val="kk-KZ"/>
              </w:rPr>
              <w:t>Султанов Б.Т.</w:t>
            </w:r>
          </w:p>
        </w:tc>
      </w:tr>
    </w:tbl>
    <w:p w14:paraId="0BBDE059" w14:textId="77777777" w:rsidR="0094678B" w:rsidRDefault="0094678B" w:rsidP="00934587"/>
    <w:p w14:paraId="0E546A1C" w14:textId="77777777" w:rsidR="006D1969" w:rsidRDefault="006D1969" w:rsidP="00934587"/>
    <w:p w14:paraId="57777B5A" w14:textId="77777777" w:rsidR="006D1969" w:rsidRPr="00DD4AD8" w:rsidRDefault="006D1969" w:rsidP="006D1969">
      <w:pPr>
        <w:rPr>
          <w:iCs/>
          <w:sz w:val="28"/>
          <w:szCs w:val="28"/>
        </w:rPr>
      </w:pPr>
      <w:r w:rsidRPr="00DD4AD8">
        <w:rPr>
          <w:iCs/>
          <w:sz w:val="28"/>
          <w:szCs w:val="28"/>
        </w:rPr>
        <w:t xml:space="preserve">      «СОГЛАСОВАН»</w:t>
      </w:r>
      <w:r w:rsidRPr="00DD4AD8">
        <w:rPr>
          <w:sz w:val="28"/>
          <w:szCs w:val="28"/>
        </w:rPr>
        <w:br/>
      </w:r>
      <w:r w:rsidRPr="00DD4AD8">
        <w:rPr>
          <w:iCs/>
          <w:sz w:val="28"/>
          <w:szCs w:val="28"/>
        </w:rPr>
        <w:t>      Министерство сельского хозяйства</w:t>
      </w:r>
      <w:r w:rsidRPr="00DD4AD8">
        <w:rPr>
          <w:sz w:val="28"/>
          <w:szCs w:val="28"/>
        </w:rPr>
        <w:br/>
      </w:r>
      <w:r w:rsidRPr="00DD4AD8">
        <w:rPr>
          <w:iCs/>
          <w:sz w:val="28"/>
          <w:szCs w:val="28"/>
        </w:rPr>
        <w:t>      Республики Казахстан</w:t>
      </w:r>
    </w:p>
    <w:p w14:paraId="1DC41AF7" w14:textId="77777777" w:rsidR="006D1969" w:rsidRPr="00DD4AD8" w:rsidRDefault="006D1969" w:rsidP="006D1969">
      <w:pPr>
        <w:rPr>
          <w:sz w:val="28"/>
          <w:szCs w:val="28"/>
        </w:rPr>
      </w:pPr>
    </w:p>
    <w:p w14:paraId="074B4575" w14:textId="77777777" w:rsidR="006D1969" w:rsidRPr="00DD4AD8" w:rsidRDefault="006D1969" w:rsidP="006D1969">
      <w:pPr>
        <w:rPr>
          <w:sz w:val="28"/>
          <w:szCs w:val="28"/>
        </w:rPr>
      </w:pPr>
    </w:p>
    <w:p w14:paraId="6DB4572B" w14:textId="77777777" w:rsidR="006D1969" w:rsidRPr="00DD4AD8" w:rsidRDefault="006D1969" w:rsidP="006D1969">
      <w:pPr>
        <w:rPr>
          <w:iCs/>
          <w:sz w:val="28"/>
          <w:szCs w:val="28"/>
        </w:rPr>
      </w:pPr>
      <w:r w:rsidRPr="00DD4AD8">
        <w:rPr>
          <w:iCs/>
          <w:sz w:val="28"/>
          <w:szCs w:val="28"/>
        </w:rPr>
        <w:t>      «СОГЛАСОВАН»</w:t>
      </w:r>
      <w:r w:rsidRPr="00DD4AD8">
        <w:rPr>
          <w:sz w:val="28"/>
          <w:szCs w:val="28"/>
        </w:rPr>
        <w:br/>
      </w:r>
      <w:r w:rsidRPr="00DD4AD8">
        <w:rPr>
          <w:iCs/>
          <w:sz w:val="28"/>
          <w:szCs w:val="28"/>
        </w:rPr>
        <w:t xml:space="preserve">      Министерство индустрии и </w:t>
      </w:r>
    </w:p>
    <w:p w14:paraId="3A80F945" w14:textId="77777777" w:rsidR="006D1969" w:rsidRPr="00DD4AD8" w:rsidRDefault="006D1969" w:rsidP="006D1969">
      <w:pPr>
        <w:rPr>
          <w:iCs/>
          <w:sz w:val="28"/>
          <w:szCs w:val="28"/>
        </w:rPr>
      </w:pPr>
      <w:r w:rsidRPr="00DD4AD8">
        <w:rPr>
          <w:iCs/>
          <w:sz w:val="28"/>
          <w:szCs w:val="28"/>
        </w:rPr>
        <w:t xml:space="preserve">      инфраструктурного развития</w:t>
      </w:r>
    </w:p>
    <w:p w14:paraId="00E78E3B" w14:textId="77777777" w:rsidR="006D1969" w:rsidRPr="00DD4AD8" w:rsidRDefault="006D1969" w:rsidP="006D1969">
      <w:pPr>
        <w:rPr>
          <w:iCs/>
          <w:sz w:val="28"/>
          <w:szCs w:val="28"/>
        </w:rPr>
      </w:pPr>
      <w:r w:rsidRPr="00DD4AD8">
        <w:rPr>
          <w:iCs/>
          <w:sz w:val="28"/>
          <w:szCs w:val="28"/>
        </w:rPr>
        <w:t xml:space="preserve">      Республики Казахстан</w:t>
      </w:r>
    </w:p>
    <w:p w14:paraId="4E482FD2" w14:textId="77777777" w:rsidR="006D1969" w:rsidRPr="00DD4AD8" w:rsidRDefault="006D1969" w:rsidP="006D1969">
      <w:pPr>
        <w:rPr>
          <w:iCs/>
          <w:sz w:val="28"/>
          <w:szCs w:val="28"/>
        </w:rPr>
      </w:pPr>
    </w:p>
    <w:p w14:paraId="425F6295" w14:textId="77777777" w:rsidR="006D1969" w:rsidRPr="00DD4AD8" w:rsidRDefault="006D1969" w:rsidP="006D1969">
      <w:pPr>
        <w:rPr>
          <w:iCs/>
          <w:sz w:val="28"/>
          <w:szCs w:val="28"/>
        </w:rPr>
      </w:pPr>
    </w:p>
    <w:p w14:paraId="6055C485" w14:textId="77777777" w:rsidR="006D1969" w:rsidRPr="00DD4AD8" w:rsidRDefault="006D1969" w:rsidP="006D1969">
      <w:pPr>
        <w:rPr>
          <w:iCs/>
          <w:sz w:val="28"/>
          <w:szCs w:val="28"/>
        </w:rPr>
      </w:pPr>
      <w:r w:rsidRPr="00DD4AD8">
        <w:rPr>
          <w:iCs/>
          <w:sz w:val="28"/>
          <w:szCs w:val="28"/>
        </w:rPr>
        <w:t>      «СОГЛАСОВАН»</w:t>
      </w:r>
      <w:r w:rsidRPr="00DD4AD8">
        <w:rPr>
          <w:sz w:val="28"/>
          <w:szCs w:val="28"/>
        </w:rPr>
        <w:br/>
      </w:r>
      <w:r w:rsidRPr="00DD4AD8">
        <w:rPr>
          <w:iCs/>
          <w:sz w:val="28"/>
          <w:szCs w:val="28"/>
        </w:rPr>
        <w:t>      Министерство финансов</w:t>
      </w:r>
      <w:r w:rsidRPr="00DD4AD8">
        <w:rPr>
          <w:sz w:val="28"/>
          <w:szCs w:val="28"/>
        </w:rPr>
        <w:br/>
      </w:r>
      <w:r w:rsidRPr="00DD4AD8">
        <w:rPr>
          <w:iCs/>
          <w:sz w:val="28"/>
          <w:szCs w:val="28"/>
        </w:rPr>
        <w:t>      Республики Казахстан</w:t>
      </w:r>
      <w:r w:rsidRPr="00DD4AD8">
        <w:rPr>
          <w:sz w:val="28"/>
          <w:szCs w:val="28"/>
        </w:rPr>
        <w:br/>
      </w:r>
      <w:r w:rsidRPr="00DD4AD8">
        <w:rPr>
          <w:iCs/>
          <w:sz w:val="28"/>
          <w:szCs w:val="28"/>
        </w:rPr>
        <w:t>     </w:t>
      </w:r>
    </w:p>
    <w:p w14:paraId="55610CB7" w14:textId="77777777" w:rsidR="006D1969" w:rsidRPr="00DD4AD8" w:rsidRDefault="006D1969" w:rsidP="006D1969">
      <w:pPr>
        <w:rPr>
          <w:iCs/>
          <w:sz w:val="28"/>
          <w:szCs w:val="28"/>
        </w:rPr>
      </w:pPr>
    </w:p>
    <w:p w14:paraId="07319FA0" w14:textId="77777777" w:rsidR="006D1969" w:rsidRPr="00934587" w:rsidRDefault="006D1969" w:rsidP="006D1969">
      <w:r w:rsidRPr="00DD4AD8">
        <w:rPr>
          <w:iCs/>
          <w:sz w:val="28"/>
          <w:szCs w:val="28"/>
        </w:rPr>
        <w:t>      «СОГЛАСОВАН»</w:t>
      </w:r>
      <w:r w:rsidRPr="00DD4AD8">
        <w:rPr>
          <w:sz w:val="28"/>
          <w:szCs w:val="28"/>
        </w:rPr>
        <w:br/>
      </w:r>
      <w:r w:rsidRPr="00DD4AD8">
        <w:rPr>
          <w:iCs/>
          <w:sz w:val="28"/>
          <w:szCs w:val="28"/>
        </w:rPr>
        <w:t>      Министерство энергетики</w:t>
      </w:r>
      <w:r w:rsidRPr="00DD4AD8">
        <w:rPr>
          <w:sz w:val="28"/>
          <w:szCs w:val="28"/>
        </w:rPr>
        <w:br/>
      </w:r>
      <w:r w:rsidRPr="00DD4AD8">
        <w:rPr>
          <w:iCs/>
          <w:sz w:val="28"/>
          <w:szCs w:val="28"/>
        </w:rPr>
        <w:t>      Республики Казахстан</w:t>
      </w:r>
    </w:p>
    <w:sectPr w:rsidR="006D1969" w:rsidRPr="00934587" w:rsidSect="00642211">
      <w:headerReference w:type="even" r:id="rId7"/>
      <w:headerReference w:type="default" r:id="rId8"/>
      <w:headerReference w:type="first" r:id="rId9"/>
      <w:pgSz w:w="11906" w:h="16838"/>
      <w:pgMar w:top="1134" w:right="849" w:bottom="993" w:left="1418" w:header="851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DA12CDC" w14:textId="77777777" w:rsidR="006B2AAC" w:rsidRDefault="006B2AAC">
      <w:r>
        <w:separator/>
      </w:r>
    </w:p>
  </w:endnote>
  <w:endnote w:type="continuationSeparator" w:id="0">
    <w:p w14:paraId="0B8672E8" w14:textId="77777777" w:rsidR="006B2AAC" w:rsidRDefault="006B2A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/Kazakh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A9DEC50" w14:textId="77777777" w:rsidR="006B2AAC" w:rsidRDefault="006B2AAC">
      <w:r>
        <w:separator/>
      </w:r>
    </w:p>
  </w:footnote>
  <w:footnote w:type="continuationSeparator" w:id="0">
    <w:p w14:paraId="54CBD2BC" w14:textId="77777777" w:rsidR="006B2AAC" w:rsidRDefault="006B2A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0630E6" w14:textId="77777777" w:rsidR="00BE78CA" w:rsidRDefault="00BE78CA" w:rsidP="00E43190">
    <w:pPr>
      <w:pStyle w:val="aa"/>
      <w:framePr w:wrap="around" w:vAnchor="text" w:hAnchor="margin" w:xAlign="center" w:y="1"/>
      <w:rPr>
        <w:rStyle w:val="af0"/>
      </w:rPr>
    </w:pPr>
    <w:r>
      <w:rPr>
        <w:rStyle w:val="af0"/>
      </w:rPr>
      <w:fldChar w:fldCharType="begin"/>
    </w:r>
    <w:r>
      <w:rPr>
        <w:rStyle w:val="af0"/>
      </w:rPr>
      <w:instrText xml:space="preserve">PAGE  </w:instrText>
    </w:r>
    <w:r>
      <w:rPr>
        <w:rStyle w:val="af0"/>
      </w:rPr>
      <w:fldChar w:fldCharType="end"/>
    </w:r>
  </w:p>
  <w:p w14:paraId="378ED34D" w14:textId="77777777" w:rsidR="00BE78CA" w:rsidRDefault="00BE78CA">
    <w:pPr>
      <w:pStyle w:val="a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CF91CA" w14:textId="77777777" w:rsidR="00BE78CA" w:rsidRDefault="00BE78CA" w:rsidP="00E43190">
    <w:pPr>
      <w:pStyle w:val="aa"/>
      <w:framePr w:wrap="around" w:vAnchor="text" w:hAnchor="margin" w:xAlign="center" w:y="1"/>
      <w:rPr>
        <w:rStyle w:val="af0"/>
      </w:rPr>
    </w:pPr>
    <w:r>
      <w:rPr>
        <w:rStyle w:val="af0"/>
      </w:rPr>
      <w:fldChar w:fldCharType="begin"/>
    </w:r>
    <w:r>
      <w:rPr>
        <w:rStyle w:val="af0"/>
      </w:rPr>
      <w:instrText xml:space="preserve">PAGE  </w:instrText>
    </w:r>
    <w:r>
      <w:rPr>
        <w:rStyle w:val="af0"/>
      </w:rPr>
      <w:fldChar w:fldCharType="separate"/>
    </w:r>
    <w:r w:rsidR="00EE5C15">
      <w:rPr>
        <w:rStyle w:val="af0"/>
        <w:noProof/>
      </w:rPr>
      <w:t>2</w:t>
    </w:r>
    <w:r>
      <w:rPr>
        <w:rStyle w:val="af0"/>
      </w:rPr>
      <w:fldChar w:fldCharType="end"/>
    </w:r>
  </w:p>
  <w:p w14:paraId="06189EF8" w14:textId="77777777" w:rsidR="00BE78CA" w:rsidRDefault="00BE78CA">
    <w:pPr>
      <w:pStyle w:val="a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25" w:type="dxa"/>
      <w:tblLayout w:type="fixed"/>
      <w:tblLook w:val="01E0" w:firstRow="1" w:lastRow="1" w:firstColumn="1" w:lastColumn="1" w:noHBand="0" w:noVBand="0"/>
    </w:tblPr>
    <w:tblGrid>
      <w:gridCol w:w="3936"/>
      <w:gridCol w:w="2126"/>
      <w:gridCol w:w="4263"/>
    </w:tblGrid>
    <w:tr w:rsidR="004B400D" w:rsidRPr="00D100F6" w14:paraId="1D09702D" w14:textId="77777777" w:rsidTr="00073119">
      <w:trPr>
        <w:trHeight w:val="1348"/>
      </w:trPr>
      <w:tc>
        <w:tcPr>
          <w:tcW w:w="3936" w:type="dxa"/>
          <w:shd w:val="clear" w:color="auto" w:fill="auto"/>
        </w:tcPr>
        <w:p w14:paraId="3B7824AB" w14:textId="77777777" w:rsidR="004B400D" w:rsidRPr="00D100F6" w:rsidRDefault="00A646AF" w:rsidP="006D1969">
          <w:pPr>
            <w:spacing w:line="288" w:lineRule="auto"/>
            <w:ind w:right="459"/>
            <w:jc w:val="center"/>
            <w:rPr>
              <w:b/>
              <w:color w:val="3A7298"/>
              <w:sz w:val="32"/>
              <w:szCs w:val="32"/>
              <w:lang w:val="kk-KZ"/>
            </w:rPr>
          </w:pPr>
          <w:r w:rsidRPr="00A646AF">
            <w:rPr>
              <w:b/>
              <w:bCs/>
              <w:color w:val="3399FF"/>
            </w:rPr>
            <w:t xml:space="preserve">ҚАЗАҚСТАН РЕСПУБЛИКАСЫ </w:t>
          </w:r>
          <w:r w:rsidR="006D1969">
            <w:rPr>
              <w:b/>
              <w:bCs/>
              <w:color w:val="3399FF"/>
              <w:lang w:val="en-US"/>
            </w:rPr>
            <w:t>C</w:t>
          </w:r>
          <w:r w:rsidR="006D1969">
            <w:rPr>
              <w:b/>
              <w:bCs/>
              <w:color w:val="3399FF"/>
              <w:lang w:val="kk-KZ"/>
            </w:rPr>
            <w:t>АУДА ЖӘНЕ ИНТЕГРАЦИЯ</w:t>
          </w:r>
          <w:r w:rsidRPr="00A646AF">
            <w:rPr>
              <w:b/>
              <w:bCs/>
              <w:color w:val="3399FF"/>
            </w:rPr>
            <w:t xml:space="preserve"> МИНИСТРЛІГІ</w:t>
          </w:r>
        </w:p>
      </w:tc>
      <w:tc>
        <w:tcPr>
          <w:tcW w:w="2126" w:type="dxa"/>
          <w:shd w:val="clear" w:color="auto" w:fill="auto"/>
        </w:tcPr>
        <w:p w14:paraId="0B238652" w14:textId="77777777" w:rsidR="004B400D" w:rsidRPr="00D100F6" w:rsidRDefault="00D42C93" w:rsidP="00782A16">
          <w:pPr>
            <w:jc w:val="center"/>
            <w:rPr>
              <w:sz w:val="22"/>
              <w:szCs w:val="22"/>
              <w:lang w:val="kk-KZ"/>
            </w:rPr>
          </w:pPr>
          <w:r>
            <w:rPr>
              <w:noProof/>
              <w:sz w:val="22"/>
              <w:szCs w:val="22"/>
            </w:rPr>
            <w:drawing>
              <wp:inline distT="0" distB="0" distL="0" distR="0" wp14:anchorId="12B37A4A" wp14:editId="0A67317E">
                <wp:extent cx="972820" cy="972820"/>
                <wp:effectExtent l="0" t="0" r="0" b="0"/>
                <wp:docPr id="2" name="Рисунок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72820" cy="972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263" w:type="dxa"/>
          <w:shd w:val="clear" w:color="auto" w:fill="auto"/>
        </w:tcPr>
        <w:p w14:paraId="6CE4B53A" w14:textId="77777777" w:rsidR="004B400D" w:rsidRPr="00D100F6" w:rsidRDefault="00A646AF" w:rsidP="006D1969">
          <w:pPr>
            <w:spacing w:line="288" w:lineRule="auto"/>
            <w:jc w:val="center"/>
            <w:rPr>
              <w:b/>
              <w:color w:val="3A7298"/>
              <w:sz w:val="29"/>
              <w:szCs w:val="29"/>
              <w:lang w:val="kk-KZ"/>
            </w:rPr>
          </w:pPr>
          <w:r w:rsidRPr="00A646AF">
            <w:rPr>
              <w:b/>
              <w:bCs/>
              <w:color w:val="3399FF"/>
              <w:lang w:val="kk-KZ"/>
            </w:rPr>
            <w:t xml:space="preserve">МИНИСТЕРСТВО </w:t>
          </w:r>
          <w:r w:rsidR="006D1969">
            <w:rPr>
              <w:b/>
              <w:bCs/>
              <w:color w:val="3399FF"/>
              <w:lang w:val="kk-KZ"/>
            </w:rPr>
            <w:t>ТОРГОВЛИ И ИНТЕГРАЦИИ</w:t>
          </w:r>
          <w:r w:rsidRPr="00A646AF">
            <w:rPr>
              <w:b/>
              <w:bCs/>
              <w:color w:val="3399FF"/>
              <w:lang w:val="kk-KZ"/>
            </w:rPr>
            <w:t xml:space="preserve"> РЕСПУБЛИКИ КАЗАХСТАН</w:t>
          </w:r>
        </w:p>
      </w:tc>
    </w:tr>
    <w:tr w:rsidR="00642211" w:rsidRPr="00D100F6" w14:paraId="27174FAA" w14:textId="77777777" w:rsidTr="00073119">
      <w:trPr>
        <w:trHeight w:val="591"/>
      </w:trPr>
      <w:tc>
        <w:tcPr>
          <w:tcW w:w="3936" w:type="dxa"/>
          <w:shd w:val="clear" w:color="auto" w:fill="auto"/>
        </w:tcPr>
        <w:p w14:paraId="0E213CCD" w14:textId="77777777" w:rsidR="00642211" w:rsidRDefault="00642211" w:rsidP="00642211">
          <w:pPr>
            <w:widowControl w:val="0"/>
            <w:ind w:right="459"/>
            <w:jc w:val="center"/>
            <w:rPr>
              <w:b/>
              <w:bCs/>
              <w:color w:val="3399FF"/>
              <w:sz w:val="22"/>
              <w:szCs w:val="22"/>
            </w:rPr>
          </w:pPr>
        </w:p>
        <w:p w14:paraId="2C263EC5" w14:textId="77777777" w:rsidR="00642211" w:rsidRPr="00642211" w:rsidRDefault="00642211" w:rsidP="00642211">
          <w:pPr>
            <w:widowControl w:val="0"/>
            <w:ind w:right="459"/>
            <w:jc w:val="center"/>
            <w:rPr>
              <w:b/>
              <w:bCs/>
              <w:color w:val="3399FF"/>
              <w:sz w:val="22"/>
              <w:szCs w:val="22"/>
            </w:rPr>
          </w:pPr>
          <w:r w:rsidRPr="0087566C">
            <w:rPr>
              <w:b/>
              <w:bCs/>
              <w:color w:val="3399FF"/>
              <w:sz w:val="22"/>
              <w:szCs w:val="22"/>
            </w:rPr>
            <w:t>БҰЙРЫҚ</w:t>
          </w:r>
        </w:p>
      </w:tc>
      <w:tc>
        <w:tcPr>
          <w:tcW w:w="2126" w:type="dxa"/>
          <w:shd w:val="clear" w:color="auto" w:fill="auto"/>
        </w:tcPr>
        <w:p w14:paraId="5242CB2E" w14:textId="77777777" w:rsidR="00642211" w:rsidRDefault="00642211" w:rsidP="00782A16">
          <w:pPr>
            <w:jc w:val="center"/>
            <w:rPr>
              <w:sz w:val="22"/>
              <w:szCs w:val="22"/>
              <w:lang w:val="kk-KZ"/>
            </w:rPr>
          </w:pPr>
        </w:p>
      </w:tc>
      <w:tc>
        <w:tcPr>
          <w:tcW w:w="4263" w:type="dxa"/>
          <w:shd w:val="clear" w:color="auto" w:fill="auto"/>
        </w:tcPr>
        <w:p w14:paraId="677985B7" w14:textId="77777777" w:rsidR="00642211" w:rsidRDefault="00642211" w:rsidP="001A1881">
          <w:pPr>
            <w:spacing w:line="288" w:lineRule="auto"/>
            <w:jc w:val="center"/>
            <w:rPr>
              <w:b/>
              <w:bCs/>
              <w:color w:val="3399FF"/>
              <w:sz w:val="22"/>
              <w:szCs w:val="22"/>
            </w:rPr>
          </w:pPr>
        </w:p>
        <w:p w14:paraId="3C0BADCC" w14:textId="77777777" w:rsidR="00642211" w:rsidRDefault="00642211" w:rsidP="001A1881">
          <w:pPr>
            <w:spacing w:line="288" w:lineRule="auto"/>
            <w:jc w:val="center"/>
            <w:rPr>
              <w:b/>
              <w:bCs/>
              <w:color w:val="3399FF"/>
              <w:lang w:val="kk-KZ"/>
            </w:rPr>
          </w:pPr>
          <w:r w:rsidRPr="0087566C">
            <w:rPr>
              <w:b/>
              <w:bCs/>
              <w:color w:val="3399FF"/>
              <w:sz w:val="22"/>
              <w:szCs w:val="22"/>
            </w:rPr>
            <w:t>ПРИКАЗ</w:t>
          </w:r>
        </w:p>
      </w:tc>
    </w:tr>
  </w:tbl>
  <w:p w14:paraId="4457FD75" w14:textId="77777777" w:rsidR="00C7780A" w:rsidRDefault="00C7780A" w:rsidP="004B400D">
    <w:pPr>
      <w:pStyle w:val="aa"/>
      <w:rPr>
        <w:color w:val="3A7298"/>
        <w:sz w:val="22"/>
        <w:szCs w:val="22"/>
        <w:lang w:val="kk-KZ"/>
      </w:rPr>
    </w:pPr>
  </w:p>
  <w:p w14:paraId="7EA33D07" w14:textId="77777777" w:rsidR="004B400D" w:rsidRPr="00207569" w:rsidRDefault="00073119" w:rsidP="004B400D">
    <w:pPr>
      <w:pStyle w:val="aa"/>
      <w:rPr>
        <w:color w:val="3A7298"/>
        <w:sz w:val="22"/>
        <w:szCs w:val="22"/>
      </w:rPr>
    </w:pPr>
    <w:r w:rsidRPr="00642211">
      <w:rPr>
        <w:noProof/>
        <w:color w:val="3399FF"/>
        <w:sz w:val="22"/>
        <w:szCs w:val="22"/>
        <w:lang w:eastAsia="ru-RU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3E262A0" wp14:editId="0EEE6247">
              <wp:simplePos x="0" y="0"/>
              <wp:positionH relativeFrom="column">
                <wp:posOffset>6985</wp:posOffset>
              </wp:positionH>
              <wp:positionV relativeFrom="page">
                <wp:posOffset>1523365</wp:posOffset>
              </wp:positionV>
              <wp:extent cx="6411595" cy="0"/>
              <wp:effectExtent l="12700" t="8890" r="14605" b="10160"/>
              <wp:wrapNone/>
              <wp:docPr id="1" name="Lin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6411595" cy="0"/>
                      </a:xfrm>
                      <a:prstGeom prst="line">
                        <a:avLst/>
                      </a:prstGeom>
                      <a:noFill/>
                      <a:ln w="15875">
                        <a:solidFill>
                          <a:srgbClr val="3399F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0A41475" id="Line 26" o:spid="_x0000_s1026" style="position:absolute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.55pt,119.95pt" to="505.4pt,119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ymCHQIAADQEAAAOAAAAZHJzL2Uyb0RvYy54bWysU02P2jAQvVfqf7B8hyQQWIgIqyqBXrZd&#10;pN32bmyHWHVsyzYEVPW/d2w+yraXqurFGWdm3ryZeV48HjuJDtw6oVWJs2GKEVdUM6F2Jf7yuh7M&#10;MHKeKEakVrzEJ+7w4/L9u0VvCj7SrZaMWwQgyhW9KXHrvSmSxNGWd8QNteEKnI22HfFwtbuEWdID&#10;eieTUZpOk15bZqym3Dn4W5+deBnxm4ZT/9w0jnskSwzcfDxtPLfhTJYLUuwsMa2gFxrkH1h0RCgo&#10;eoOqiSdob8UfUJ2gVjvd+CHVXaKbRlAee4BusvS3bl5aYnjsBYbjzG1M7v/B0s+HjUWCwe4wUqSD&#10;FT0JxdFoGkbTG1dARKU2NjRHj+rFPGn6zSGlq5aoHY8UX08G8rKQkbxJCRdnoMC2/6QZxJC913FO&#10;x8Z2qJHCfA2JARxmgY5xMafbYvjRIwo/p3mWTeYTjOjVl5AiQIREY53/yHWHglFiCfQjIDk8OR8o&#10;/QoJ4UqvhZRx71KhHspPZg+TmOG0FCx4Q5yzu20lLToQkM54PJ+v17FB8NyHWb1XLKK1nLDVxfZE&#10;yLMN1aUKeNAL8LlYZ218n6fz1Ww1ywf5aLoa5GldDz6sq3wwXWcPk3pcV1Wd/QjUsrxoBWNcBXZX&#10;nWb53+ng8mLOCrsp9TaH5C16HBiQvX4j6bjWsMmzJraanTb2um6QZgy+PKOg/fs72PePffkTAAD/&#10;/wMAUEsDBBQABgAIAAAAIQBfiVmO3AAAAAoBAAAPAAAAZHJzL2Rvd25yZXYueG1sTI/BTsMwEETv&#10;SPyDtUjcqJ0iCk3jVKiCG5e2OXB04iWJGq9D7DSBr2crIcFxdkazb7Lt7DpxxiG0njQkCwUCqfK2&#10;pVpDcXy9ewIRoiFrOk+o4QsDbPPrq8yk1k+0x/Mh1oJLKKRGQxNjn0oZqgadCQvfI7H34QdnIsuh&#10;lnYwE5e7Ti6VWklnWuIPjelx12B1OoxOw+oxeDV+l7v9S/H+WUxDKB/cm9a3N/PzBkTEOf6F4YLP&#10;6JAzU+lHskF0rBMOaljer9cgLr5KFG8pf08yz+T/CfkPAAAA//8DAFBLAQItABQABgAIAAAAIQC2&#10;gziS/gAAAOEBAAATAAAAAAAAAAAAAAAAAAAAAABbQ29udGVudF9UeXBlc10ueG1sUEsBAi0AFAAG&#10;AAgAAAAhADj9If/WAAAAlAEAAAsAAAAAAAAAAAAAAAAALwEAAF9yZWxzLy5yZWxzUEsBAi0AFAAG&#10;AAgAAAAhAJNXKYIdAgAANAQAAA4AAAAAAAAAAAAAAAAALgIAAGRycy9lMm9Eb2MueG1sUEsBAi0A&#10;FAAGAAgAAAAhAF+JWY7cAAAACgEAAA8AAAAAAAAAAAAAAAAAdwQAAGRycy9kb3ducmV2LnhtbFBL&#10;BQYAAAAABAAEAPMAAACABQAAAAA=&#10;" strokecolor="#39f" strokeweight="1.25pt">
              <w10:wrap anchory="page"/>
            </v:line>
          </w:pict>
        </mc:Fallback>
      </mc:AlternateContent>
    </w:r>
    <w:proofErr w:type="gramStart"/>
    <w:r w:rsidR="00642211" w:rsidRPr="00E04401">
      <w:rPr>
        <w:b/>
        <w:bCs/>
        <w:color w:val="3399FF"/>
        <w:sz w:val="22"/>
        <w:szCs w:val="22"/>
        <w:lang w:eastAsia="ru-RU"/>
      </w:rPr>
      <w:t>№  _</w:t>
    </w:r>
    <w:proofErr w:type="gramEnd"/>
    <w:r w:rsidR="00642211" w:rsidRPr="00E04401">
      <w:rPr>
        <w:b/>
        <w:bCs/>
        <w:color w:val="3399FF"/>
        <w:sz w:val="22"/>
        <w:szCs w:val="22"/>
        <w:lang w:eastAsia="ru-RU"/>
      </w:rPr>
      <w:t xml:space="preserve">___________________                                                          </w:t>
    </w:r>
    <w:r w:rsidR="008856E3">
      <w:rPr>
        <w:b/>
        <w:bCs/>
        <w:color w:val="3399FF"/>
        <w:sz w:val="22"/>
        <w:szCs w:val="22"/>
        <w:lang w:eastAsia="ru-RU"/>
      </w:rPr>
      <w:t xml:space="preserve">    от «___»    ___________  20</w:t>
    </w:r>
    <w:r w:rsidR="008856E3">
      <w:rPr>
        <w:color w:val="3A7298"/>
        <w:sz w:val="22"/>
        <w:szCs w:val="22"/>
        <w:lang w:val="kk-KZ"/>
      </w:rPr>
      <w:t>___</w:t>
    </w:r>
    <w:r w:rsidR="00642211" w:rsidRPr="00E04401">
      <w:rPr>
        <w:b/>
        <w:bCs/>
        <w:color w:val="3399FF"/>
        <w:sz w:val="22"/>
        <w:szCs w:val="22"/>
        <w:lang w:eastAsia="ru-RU"/>
      </w:rPr>
      <w:t xml:space="preserve">  года</w:t>
    </w:r>
  </w:p>
  <w:p w14:paraId="57693957" w14:textId="77777777" w:rsidR="004B400D" w:rsidRPr="00123C1D" w:rsidRDefault="004B400D" w:rsidP="004B400D">
    <w:pPr>
      <w:rPr>
        <w:color w:val="3A7234"/>
        <w:sz w:val="14"/>
        <w:szCs w:val="14"/>
        <w:lang w:val="kk-KZ"/>
      </w:rPr>
    </w:pPr>
  </w:p>
  <w:p w14:paraId="7AC9ABEC" w14:textId="77777777" w:rsidR="004726FE" w:rsidRPr="00934587" w:rsidRDefault="004726FE" w:rsidP="00934587">
    <w:pPr>
      <w:rPr>
        <w:color w:val="3A7234"/>
        <w:sz w:val="14"/>
        <w:szCs w:val="14"/>
        <w:lang w:val="kk-KZ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0E10FA"/>
    <w:multiLevelType w:val="hybridMultilevel"/>
    <w:tmpl w:val="A4EED4D4"/>
    <w:lvl w:ilvl="0" w:tplc="94DADD18">
      <w:start w:val="40"/>
      <w:numFmt w:val="decimal"/>
      <w:lvlText w:val="%1)"/>
      <w:lvlJc w:val="left"/>
      <w:pPr>
        <w:tabs>
          <w:tab w:val="num" w:pos="1720"/>
        </w:tabs>
        <w:ind w:left="1720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0"/>
        </w:tabs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</w:lvl>
  </w:abstractNum>
  <w:abstractNum w:abstractNumId="1" w15:restartNumberingAfterBreak="0">
    <w:nsid w:val="3C7A5260"/>
    <w:multiLevelType w:val="hybridMultilevel"/>
    <w:tmpl w:val="97E0FD48"/>
    <w:lvl w:ilvl="0" w:tplc="EB50223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6C204AF5"/>
    <w:multiLevelType w:val="hybridMultilevel"/>
    <w:tmpl w:val="F454F34A"/>
    <w:lvl w:ilvl="0" w:tplc="0419000F">
      <w:start w:val="1"/>
      <w:numFmt w:val="decimal"/>
      <w:lvlText w:val="%1."/>
      <w:lvlJc w:val="left"/>
      <w:pPr>
        <w:tabs>
          <w:tab w:val="num" w:pos="1669"/>
        </w:tabs>
        <w:ind w:left="1669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389"/>
        </w:tabs>
        <w:ind w:left="23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109"/>
        </w:tabs>
        <w:ind w:left="31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829"/>
        </w:tabs>
        <w:ind w:left="38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549"/>
        </w:tabs>
        <w:ind w:left="45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269"/>
        </w:tabs>
        <w:ind w:left="52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989"/>
        </w:tabs>
        <w:ind w:left="59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709"/>
        </w:tabs>
        <w:ind w:left="67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429"/>
        </w:tabs>
        <w:ind w:left="7429" w:hanging="18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7D62"/>
    <w:rsid w:val="0003715E"/>
    <w:rsid w:val="00066A87"/>
    <w:rsid w:val="00073119"/>
    <w:rsid w:val="000922AA"/>
    <w:rsid w:val="000B2917"/>
    <w:rsid w:val="000D4DAC"/>
    <w:rsid w:val="000F48E7"/>
    <w:rsid w:val="001204BA"/>
    <w:rsid w:val="001319EE"/>
    <w:rsid w:val="00143292"/>
    <w:rsid w:val="001763DE"/>
    <w:rsid w:val="001A1881"/>
    <w:rsid w:val="001B61C1"/>
    <w:rsid w:val="001F4925"/>
    <w:rsid w:val="001F64CB"/>
    <w:rsid w:val="002000F4"/>
    <w:rsid w:val="0022101F"/>
    <w:rsid w:val="0023374B"/>
    <w:rsid w:val="00251F3F"/>
    <w:rsid w:val="002A394A"/>
    <w:rsid w:val="00330B0F"/>
    <w:rsid w:val="00345E5D"/>
    <w:rsid w:val="00364E0B"/>
    <w:rsid w:val="0038799B"/>
    <w:rsid w:val="003D781A"/>
    <w:rsid w:val="003F241E"/>
    <w:rsid w:val="00423754"/>
    <w:rsid w:val="00430E89"/>
    <w:rsid w:val="004726FE"/>
    <w:rsid w:val="0049623C"/>
    <w:rsid w:val="004B400D"/>
    <w:rsid w:val="004C34B8"/>
    <w:rsid w:val="004C4C4E"/>
    <w:rsid w:val="004E49BE"/>
    <w:rsid w:val="004F3375"/>
    <w:rsid w:val="005C14F1"/>
    <w:rsid w:val="005F582C"/>
    <w:rsid w:val="0062514D"/>
    <w:rsid w:val="00642211"/>
    <w:rsid w:val="006B29E4"/>
    <w:rsid w:val="006B2AAC"/>
    <w:rsid w:val="006B6938"/>
    <w:rsid w:val="006D1969"/>
    <w:rsid w:val="007006E3"/>
    <w:rsid w:val="007111E8"/>
    <w:rsid w:val="00731B2A"/>
    <w:rsid w:val="00740441"/>
    <w:rsid w:val="007767CD"/>
    <w:rsid w:val="00782A16"/>
    <w:rsid w:val="00787A78"/>
    <w:rsid w:val="007D5C5B"/>
    <w:rsid w:val="007E588D"/>
    <w:rsid w:val="0081000A"/>
    <w:rsid w:val="008436CA"/>
    <w:rsid w:val="00866964"/>
    <w:rsid w:val="00867FA4"/>
    <w:rsid w:val="008856E3"/>
    <w:rsid w:val="009139A9"/>
    <w:rsid w:val="00914138"/>
    <w:rsid w:val="00915A4B"/>
    <w:rsid w:val="00934587"/>
    <w:rsid w:val="0094678B"/>
    <w:rsid w:val="009924CE"/>
    <w:rsid w:val="009B69F4"/>
    <w:rsid w:val="00A10052"/>
    <w:rsid w:val="00A17FE7"/>
    <w:rsid w:val="00A338BC"/>
    <w:rsid w:val="00A3546C"/>
    <w:rsid w:val="00A47D62"/>
    <w:rsid w:val="00A646AF"/>
    <w:rsid w:val="00A721B9"/>
    <w:rsid w:val="00A776C9"/>
    <w:rsid w:val="00AA225A"/>
    <w:rsid w:val="00AC76FB"/>
    <w:rsid w:val="00AD462C"/>
    <w:rsid w:val="00B86340"/>
    <w:rsid w:val="00BD42EA"/>
    <w:rsid w:val="00BE3CFA"/>
    <w:rsid w:val="00BE78CA"/>
    <w:rsid w:val="00C2457A"/>
    <w:rsid w:val="00C7780A"/>
    <w:rsid w:val="00CA1875"/>
    <w:rsid w:val="00CC7D90"/>
    <w:rsid w:val="00CE6A1B"/>
    <w:rsid w:val="00D02BDF"/>
    <w:rsid w:val="00D03D0C"/>
    <w:rsid w:val="00D11982"/>
    <w:rsid w:val="00D14F06"/>
    <w:rsid w:val="00D42C93"/>
    <w:rsid w:val="00D52DE8"/>
    <w:rsid w:val="00D94373"/>
    <w:rsid w:val="00E26827"/>
    <w:rsid w:val="00E43190"/>
    <w:rsid w:val="00E57A5B"/>
    <w:rsid w:val="00E657BC"/>
    <w:rsid w:val="00E8227B"/>
    <w:rsid w:val="00E866E0"/>
    <w:rsid w:val="00EB54A3"/>
    <w:rsid w:val="00EC3C11"/>
    <w:rsid w:val="00EC6599"/>
    <w:rsid w:val="00EE1A39"/>
    <w:rsid w:val="00EE5C15"/>
    <w:rsid w:val="00EF4E93"/>
    <w:rsid w:val="00F22932"/>
    <w:rsid w:val="00F32A0B"/>
    <w:rsid w:val="00F525B9"/>
    <w:rsid w:val="00F64017"/>
    <w:rsid w:val="00F66167"/>
    <w:rsid w:val="00F93EE0"/>
    <w:rsid w:val="00FA7E02"/>
    <w:rsid w:val="00FF4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198B7DD"/>
  <w15:docId w15:val="{44B4A029-4937-433D-8A03-B537D66F88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A47D62"/>
    <w:pPr>
      <w:overflowPunct w:val="0"/>
      <w:autoSpaceDE w:val="0"/>
      <w:autoSpaceDN w:val="0"/>
      <w:adjustRightInd w:val="0"/>
    </w:pPr>
  </w:style>
  <w:style w:type="paragraph" w:styleId="2">
    <w:name w:val="heading 2"/>
    <w:basedOn w:val="a"/>
    <w:next w:val="a"/>
    <w:qFormat/>
    <w:rsid w:val="001763DE"/>
    <w:pPr>
      <w:keepNext/>
      <w:overflowPunct/>
      <w:autoSpaceDE/>
      <w:autoSpaceDN/>
      <w:adjustRightInd/>
      <w:jc w:val="both"/>
      <w:outlineLvl w:val="1"/>
    </w:pPr>
    <w:rPr>
      <w:rFonts w:ascii="Times/Kazakh" w:hAnsi="Times/Kazakh"/>
      <w:b/>
      <w:sz w:val="26"/>
      <w:lang w:eastAsia="ko-K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"/>
    <w:basedOn w:val="a"/>
    <w:autoRedefine/>
    <w:rsid w:val="00A47D62"/>
    <w:pPr>
      <w:overflowPunct/>
      <w:autoSpaceDE/>
      <w:autoSpaceDN/>
      <w:adjustRightInd/>
      <w:spacing w:after="160" w:line="240" w:lineRule="exact"/>
    </w:pPr>
    <w:rPr>
      <w:rFonts w:eastAsia="SimSun"/>
      <w:b/>
      <w:sz w:val="28"/>
      <w:szCs w:val="24"/>
      <w:lang w:val="en-US" w:eastAsia="en-US"/>
    </w:rPr>
  </w:style>
  <w:style w:type="paragraph" w:styleId="a4">
    <w:name w:val="Body Text Indent"/>
    <w:basedOn w:val="a"/>
    <w:rsid w:val="00A47D62"/>
    <w:pPr>
      <w:overflowPunct/>
      <w:autoSpaceDE/>
      <w:autoSpaceDN/>
      <w:adjustRightInd/>
      <w:ind w:firstLine="1122"/>
      <w:jc w:val="both"/>
    </w:pPr>
    <w:rPr>
      <w:sz w:val="24"/>
      <w:szCs w:val="24"/>
      <w:lang w:val="kk-KZ"/>
    </w:rPr>
  </w:style>
  <w:style w:type="paragraph" w:styleId="a5">
    <w:name w:val="Title"/>
    <w:basedOn w:val="a"/>
    <w:qFormat/>
    <w:rsid w:val="00A47D62"/>
    <w:pPr>
      <w:overflowPunct/>
      <w:autoSpaceDE/>
      <w:autoSpaceDN/>
      <w:adjustRightInd/>
      <w:jc w:val="center"/>
    </w:pPr>
    <w:rPr>
      <w:sz w:val="28"/>
      <w:szCs w:val="24"/>
    </w:rPr>
  </w:style>
  <w:style w:type="paragraph" w:styleId="a6">
    <w:name w:val="Subtitle"/>
    <w:basedOn w:val="a"/>
    <w:link w:val="a7"/>
    <w:qFormat/>
    <w:rsid w:val="00A47D62"/>
    <w:pPr>
      <w:overflowPunct/>
      <w:autoSpaceDE/>
      <w:autoSpaceDN/>
      <w:adjustRightInd/>
      <w:ind w:firstLine="709"/>
      <w:jc w:val="both"/>
    </w:pPr>
    <w:rPr>
      <w:sz w:val="28"/>
      <w:szCs w:val="24"/>
    </w:rPr>
  </w:style>
  <w:style w:type="paragraph" w:styleId="a8">
    <w:name w:val="No Spacing"/>
    <w:qFormat/>
    <w:rsid w:val="00A47D62"/>
    <w:rPr>
      <w:sz w:val="24"/>
      <w:szCs w:val="24"/>
    </w:rPr>
  </w:style>
  <w:style w:type="paragraph" w:customStyle="1" w:styleId="015">
    <w:name w:val="Стиль Слева:  0 см Выступ:  15 см"/>
    <w:basedOn w:val="a"/>
    <w:rsid w:val="00A47D62"/>
    <w:pPr>
      <w:widowControl w:val="0"/>
      <w:overflowPunct/>
      <w:autoSpaceDE/>
      <w:autoSpaceDN/>
      <w:adjustRightInd/>
      <w:spacing w:before="120"/>
      <w:ind w:left="851" w:hanging="851"/>
      <w:jc w:val="both"/>
    </w:pPr>
    <w:rPr>
      <w:rFonts w:ascii="Arial" w:hAnsi="Arial"/>
      <w:snapToGrid w:val="0"/>
      <w:sz w:val="24"/>
    </w:rPr>
  </w:style>
  <w:style w:type="character" w:customStyle="1" w:styleId="a7">
    <w:name w:val="Подзаголовок Знак"/>
    <w:link w:val="a6"/>
    <w:rsid w:val="00A47D62"/>
    <w:rPr>
      <w:sz w:val="28"/>
      <w:szCs w:val="24"/>
      <w:lang w:val="ru-RU" w:eastAsia="ru-RU" w:bidi="ar-SA"/>
    </w:rPr>
  </w:style>
  <w:style w:type="table" w:styleId="a9">
    <w:name w:val="Table Grid"/>
    <w:basedOn w:val="a1"/>
    <w:rsid w:val="00A47D6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header"/>
    <w:basedOn w:val="a"/>
    <w:rsid w:val="00A47D62"/>
    <w:pPr>
      <w:tabs>
        <w:tab w:val="center" w:pos="4677"/>
        <w:tab w:val="right" w:pos="9355"/>
      </w:tabs>
      <w:suppressAutoHyphens/>
      <w:overflowPunct/>
      <w:autoSpaceDE/>
      <w:autoSpaceDN/>
      <w:adjustRightInd/>
    </w:pPr>
    <w:rPr>
      <w:sz w:val="24"/>
      <w:szCs w:val="24"/>
      <w:lang w:eastAsia="ar-SA"/>
    </w:rPr>
  </w:style>
  <w:style w:type="character" w:customStyle="1" w:styleId="s0">
    <w:name w:val="s0"/>
    <w:rsid w:val="000D4DAC"/>
    <w:rPr>
      <w:rFonts w:ascii="Times New Roman" w:hAnsi="Times New Roman" w:cs="Times New Roman" w:hint="default"/>
      <w:b w:val="0"/>
      <w:bCs w:val="0"/>
      <w:i w:val="0"/>
      <w:iCs w:val="0"/>
      <w:strike w:val="0"/>
      <w:dstrike w:val="0"/>
      <w:color w:val="000000"/>
      <w:sz w:val="20"/>
      <w:szCs w:val="20"/>
      <w:u w:val="none"/>
      <w:effect w:val="none"/>
    </w:rPr>
  </w:style>
  <w:style w:type="paragraph" w:customStyle="1" w:styleId="1">
    <w:name w:val="Знак Знак Знак1 Знак"/>
    <w:basedOn w:val="a"/>
    <w:autoRedefine/>
    <w:rsid w:val="000D4DAC"/>
    <w:pPr>
      <w:overflowPunct/>
      <w:autoSpaceDE/>
      <w:autoSpaceDN/>
      <w:adjustRightInd/>
      <w:spacing w:after="160" w:line="240" w:lineRule="exact"/>
    </w:pPr>
    <w:rPr>
      <w:sz w:val="28"/>
      <w:lang w:val="en-US" w:eastAsia="en-US"/>
    </w:rPr>
  </w:style>
  <w:style w:type="paragraph" w:customStyle="1" w:styleId="ab">
    <w:name w:val="Знак"/>
    <w:basedOn w:val="a"/>
    <w:autoRedefine/>
    <w:rsid w:val="001763DE"/>
    <w:pPr>
      <w:overflowPunct/>
      <w:autoSpaceDE/>
      <w:autoSpaceDN/>
      <w:adjustRightInd/>
      <w:spacing w:after="160" w:line="240" w:lineRule="exact"/>
    </w:pPr>
    <w:rPr>
      <w:rFonts w:eastAsia="SimSun"/>
      <w:b/>
      <w:sz w:val="28"/>
      <w:szCs w:val="24"/>
      <w:lang w:val="en-US" w:eastAsia="en-US"/>
    </w:rPr>
  </w:style>
  <w:style w:type="character" w:customStyle="1" w:styleId="s1">
    <w:name w:val="s1"/>
    <w:rsid w:val="001763DE"/>
    <w:rPr>
      <w:rFonts w:ascii="Times New Roman" w:hAnsi="Times New Roman" w:cs="Times New Roman" w:hint="default"/>
      <w:b/>
      <w:bCs/>
      <w:i w:val="0"/>
      <w:iCs w:val="0"/>
      <w:strike w:val="0"/>
      <w:dstrike w:val="0"/>
      <w:color w:val="000000"/>
      <w:sz w:val="20"/>
      <w:szCs w:val="20"/>
      <w:u w:val="none"/>
      <w:effect w:val="none"/>
    </w:rPr>
  </w:style>
  <w:style w:type="paragraph" w:styleId="20">
    <w:name w:val="Body Text Indent 2"/>
    <w:basedOn w:val="a"/>
    <w:rsid w:val="001763DE"/>
    <w:pPr>
      <w:spacing w:after="120" w:line="480" w:lineRule="auto"/>
      <w:ind w:left="283"/>
    </w:pPr>
  </w:style>
  <w:style w:type="character" w:styleId="ac">
    <w:name w:val="Hyperlink"/>
    <w:rsid w:val="0023374B"/>
    <w:rPr>
      <w:rFonts w:ascii="Times New Roman" w:hAnsi="Times New Roman" w:cs="Times New Roman" w:hint="default"/>
      <w:color w:val="333399"/>
      <w:u w:val="single"/>
    </w:rPr>
  </w:style>
  <w:style w:type="paragraph" w:customStyle="1" w:styleId="ad">
    <w:name w:val="Знак Знак Знак"/>
    <w:basedOn w:val="a"/>
    <w:autoRedefine/>
    <w:rsid w:val="0023374B"/>
    <w:pPr>
      <w:overflowPunct/>
      <w:autoSpaceDE/>
      <w:autoSpaceDN/>
      <w:adjustRightInd/>
      <w:spacing w:after="160" w:line="240" w:lineRule="exact"/>
    </w:pPr>
    <w:rPr>
      <w:rFonts w:eastAsia="SimSun"/>
      <w:b/>
      <w:sz w:val="28"/>
      <w:szCs w:val="24"/>
      <w:lang w:val="en-US" w:eastAsia="en-US"/>
    </w:rPr>
  </w:style>
  <w:style w:type="paragraph" w:styleId="ae">
    <w:name w:val="List Paragraph"/>
    <w:basedOn w:val="a"/>
    <w:qFormat/>
    <w:rsid w:val="00CE6A1B"/>
    <w:pPr>
      <w:overflowPunct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f">
    <w:name w:val="Normal (Web)"/>
    <w:basedOn w:val="a"/>
    <w:rsid w:val="00364E0B"/>
    <w:pPr>
      <w:overflowPunct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styleId="af0">
    <w:name w:val="page number"/>
    <w:basedOn w:val="a0"/>
    <w:rsid w:val="00BE78CA"/>
  </w:style>
  <w:style w:type="character" w:styleId="af1">
    <w:name w:val="Strong"/>
    <w:qFormat/>
    <w:rsid w:val="007111E8"/>
    <w:rPr>
      <w:b/>
      <w:bCs/>
    </w:rPr>
  </w:style>
  <w:style w:type="paragraph" w:styleId="af2">
    <w:name w:val="footer"/>
    <w:basedOn w:val="a"/>
    <w:link w:val="af3"/>
    <w:rsid w:val="004726FE"/>
    <w:pPr>
      <w:tabs>
        <w:tab w:val="center" w:pos="4677"/>
        <w:tab w:val="right" w:pos="9355"/>
      </w:tabs>
    </w:pPr>
  </w:style>
  <w:style w:type="character" w:customStyle="1" w:styleId="af3">
    <w:name w:val="Нижний колонтитул Знак"/>
    <w:basedOn w:val="a0"/>
    <w:link w:val="af2"/>
    <w:rsid w:val="004726FE"/>
  </w:style>
  <w:style w:type="paragraph" w:customStyle="1" w:styleId="af4">
    <w:name w:val="Знак"/>
    <w:basedOn w:val="a"/>
    <w:autoRedefine/>
    <w:rsid w:val="004B400D"/>
    <w:pPr>
      <w:overflowPunct/>
      <w:autoSpaceDE/>
      <w:autoSpaceDN/>
      <w:adjustRightInd/>
      <w:spacing w:after="160" w:line="240" w:lineRule="exact"/>
    </w:pPr>
    <w:rPr>
      <w:rFonts w:eastAsia="SimSun"/>
      <w:b/>
      <w:sz w:val="28"/>
      <w:szCs w:val="24"/>
      <w:lang w:val="en-US" w:eastAsia="en-US"/>
    </w:rPr>
  </w:style>
  <w:style w:type="paragraph" w:customStyle="1" w:styleId="af5">
    <w:name w:val="Знак"/>
    <w:basedOn w:val="a"/>
    <w:autoRedefine/>
    <w:rsid w:val="00934587"/>
    <w:pPr>
      <w:overflowPunct/>
      <w:autoSpaceDE/>
      <w:autoSpaceDN/>
      <w:adjustRightInd/>
      <w:spacing w:after="160" w:line="240" w:lineRule="exact"/>
    </w:pPr>
    <w:rPr>
      <w:rFonts w:eastAsia="SimSun"/>
      <w:b/>
      <w:sz w:val="28"/>
      <w:szCs w:val="24"/>
      <w:lang w:val="en-US" w:eastAsia="en-US"/>
    </w:rPr>
  </w:style>
  <w:style w:type="paragraph" w:customStyle="1" w:styleId="af6">
    <w:name w:val="Знак"/>
    <w:basedOn w:val="a"/>
    <w:autoRedefine/>
    <w:rsid w:val="001A1881"/>
    <w:pPr>
      <w:overflowPunct/>
      <w:autoSpaceDE/>
      <w:autoSpaceDN/>
      <w:adjustRightInd/>
      <w:spacing w:after="160" w:line="240" w:lineRule="exact"/>
    </w:pPr>
    <w:rPr>
      <w:rFonts w:eastAsia="SimSun"/>
      <w:b/>
      <w:sz w:val="28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092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3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4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333</Words>
  <Characters>1901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ЌАЗАЌСТАН</vt:lpstr>
    </vt:vector>
  </TitlesOfParts>
  <Company>АО НИТ</Company>
  <LinksUpToDate>false</LinksUpToDate>
  <CharactersWithSpaces>2230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ЌАЗАЌСТАН</dc:title>
  <dc:creator>user</dc:creator>
  <cp:lastModifiedBy>User</cp:lastModifiedBy>
  <cp:revision>11</cp:revision>
  <dcterms:created xsi:type="dcterms:W3CDTF">2020-04-27T10:29:00Z</dcterms:created>
  <dcterms:modified xsi:type="dcterms:W3CDTF">2020-04-27T15:33:00Z</dcterms:modified>
</cp:coreProperties>
</file>